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767"/>
        <w:gridCol w:w="2575"/>
        <w:gridCol w:w="2075"/>
        <w:gridCol w:w="2315"/>
        <w:gridCol w:w="2036"/>
        <w:gridCol w:w="3018"/>
      </w:tblGrid>
      <w:tr w:rsidR="00234361" w:rsidRPr="00234361" w:rsidTr="00234361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0" w:name="_GoBack" w:colFirst="0" w:colLast="0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Сведения о доходах, расходах об имуществе и обязательствах имущественного характера, представленные </w:t>
            </w:r>
          </w:p>
        </w:tc>
      </w:tr>
      <w:tr w:rsidR="00234361" w:rsidRPr="00234361" w:rsidTr="00234361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депутатами Собрания депутатов Октябрьского района Ростовской области</w:t>
            </w:r>
          </w:p>
        </w:tc>
      </w:tr>
      <w:tr w:rsidR="00234361" w:rsidRPr="00234361" w:rsidTr="00234361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отчетный финансовый год с 1 января 2019 года по 31 декабря 2019 года</w:t>
            </w:r>
          </w:p>
        </w:tc>
      </w:tr>
      <w:bookmarkEnd w:id="0"/>
      <w:tr w:rsidR="00234361" w:rsidRPr="00234361" w:rsidTr="00234361">
        <w:trPr>
          <w:trHeight w:val="360"/>
        </w:trPr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Calibri" w:eastAsia="Times New Roman" w:hAnsi="Calibri" w:cs="Arial CYR"/>
                <w:sz w:val="26"/>
                <w:szCs w:val="26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910"/>
        </w:trPr>
        <w:tc>
          <w:tcPr>
            <w:tcW w:w="7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8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сумма декларированного годового дохода за 2019 год</w:t>
            </w:r>
          </w:p>
        </w:tc>
        <w:tc>
          <w:tcPr>
            <w:tcW w:w="252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8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транспортных средств, принадлежащих на праве собственности  (вид, марка)</w:t>
            </w:r>
          </w:p>
        </w:tc>
      </w:tr>
      <w:tr w:rsidR="00234361" w:rsidRPr="00234361" w:rsidTr="00234361">
        <w:trPr>
          <w:trHeight w:val="322"/>
        </w:trPr>
        <w:tc>
          <w:tcPr>
            <w:tcW w:w="7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объектов недвижимости</w:t>
            </w:r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(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кв.м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Страна расположения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234361">
        <w:trPr>
          <w:trHeight w:val="600"/>
        </w:trPr>
        <w:tc>
          <w:tcPr>
            <w:tcW w:w="7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234361">
        <w:trPr>
          <w:trHeight w:val="1200"/>
        </w:trPr>
        <w:tc>
          <w:tcPr>
            <w:tcW w:w="73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Сорокин Владимир Борисович</w:t>
            </w:r>
          </w:p>
        </w:tc>
        <w:tc>
          <w:tcPr>
            <w:tcW w:w="85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47 362 561,00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склада  (в собственности</w:t>
            </w:r>
            <w:proofErr w:type="gram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776,4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 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легковой:VOLKSWAGEN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TOUAREG,   VOLKSWAGEN TOUAREG,                      Автомобили грузовые</w:t>
            </w:r>
            <w:proofErr w:type="gram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:Г</w:t>
            </w:r>
            <w:proofErr w:type="gram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АЗ-3302, самосвал СА33507    </w:t>
            </w: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Сельскохозяйственная техника: Трактор Беларус-82.1, 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Беларус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трактор Беларус-1221,2,Трактор МТЗ-82,Трактор Т-150К</w:t>
            </w:r>
            <w:proofErr w:type="gram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,Т</w:t>
            </w:r>
            <w:proofErr w:type="gram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рактор Т-150К(гусеничный),Трактор Т-25А,Трактор Т-150К,Зерноуборочный комбайн РСМ-101 "Вектор-410"           Иные транспортные 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средства:Экскаватор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гусеничный JCB JS330LC</w:t>
            </w:r>
          </w:p>
        </w:tc>
      </w:tr>
      <w:tr w:rsidR="00234361" w:rsidRPr="00234361" w:rsidTr="00234361">
        <w:trPr>
          <w:trHeight w:val="375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315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33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4843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10877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13344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5947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9047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408001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1300000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1000153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   (</w:t>
            </w:r>
            <w:proofErr w:type="gram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</w:t>
            </w:r>
            <w:proofErr w:type="gram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долевая 1/5)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143,5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  (</w:t>
            </w:r>
            <w:proofErr w:type="gram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</w:t>
            </w:r>
            <w:proofErr w:type="gram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долевая 1/5)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тока (собственность)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2056,7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Летняя кухня (Общая долевая 1/5)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79,7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склада  (в собственности</w:t>
            </w:r>
            <w:proofErr w:type="gram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776,4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322"/>
        </w:trPr>
        <w:tc>
          <w:tcPr>
            <w:tcW w:w="73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супруга</w:t>
            </w:r>
          </w:p>
        </w:tc>
        <w:tc>
          <w:tcPr>
            <w:tcW w:w="85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Летняя кухня </w:t>
            </w: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(общая долевая 1/5)</w:t>
            </w:r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79,7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 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легковой:Toyota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land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Cruiser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Prado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2014г.;                                     Водный транспорт: Мотолодка "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Silver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540 DC",2012г.</w:t>
            </w:r>
          </w:p>
        </w:tc>
      </w:tr>
      <w:tr w:rsidR="00234361" w:rsidRPr="00234361" w:rsidTr="00234361">
        <w:trPr>
          <w:trHeight w:val="945"/>
        </w:trPr>
        <w:tc>
          <w:tcPr>
            <w:tcW w:w="73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960"/>
        </w:trPr>
        <w:tc>
          <w:tcPr>
            <w:tcW w:w="73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630"/>
        </w:trPr>
        <w:tc>
          <w:tcPr>
            <w:tcW w:w="73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050"/>
        </w:trPr>
        <w:tc>
          <w:tcPr>
            <w:tcW w:w="73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помещение комната в подвале №16 (в собственности</w:t>
            </w:r>
            <w:proofErr w:type="gram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70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офисное здание (собственность)</w:t>
            </w:r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70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(в собственности</w:t>
            </w:r>
            <w:proofErr w:type="gram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21994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70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(в собственности</w:t>
            </w:r>
            <w:proofErr w:type="gram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70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  (</w:t>
            </w:r>
            <w:proofErr w:type="gram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</w:t>
            </w:r>
            <w:proofErr w:type="gram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долевая 1/5)</w:t>
            </w:r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70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64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Земли населенных пунктов </w:t>
            </w:r>
            <w:proofErr w:type="gram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</w:t>
            </w:r>
            <w:proofErr w:type="gram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ПХ (собственность)</w:t>
            </w:r>
          </w:p>
        </w:tc>
        <w:tc>
          <w:tcPr>
            <w:tcW w:w="9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884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64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Земли населенных пунктов </w:t>
            </w:r>
            <w:proofErr w:type="gram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</w:t>
            </w:r>
            <w:proofErr w:type="gram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ПХ (собственность)</w:t>
            </w:r>
          </w:p>
        </w:tc>
        <w:tc>
          <w:tcPr>
            <w:tcW w:w="9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61386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64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Земли населенных пунктов </w:t>
            </w:r>
            <w:proofErr w:type="gram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</w:t>
            </w:r>
            <w:proofErr w:type="gram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ПХ (собственность)</w:t>
            </w:r>
          </w:p>
        </w:tc>
        <w:tc>
          <w:tcPr>
            <w:tcW w:w="9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5947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 (в собственности)</w:t>
            </w:r>
          </w:p>
        </w:tc>
        <w:tc>
          <w:tcPr>
            <w:tcW w:w="921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55,8</w:t>
            </w:r>
          </w:p>
        </w:tc>
        <w:tc>
          <w:tcPr>
            <w:tcW w:w="778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70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 (в собственности)</w:t>
            </w:r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48,3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70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64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49,1</w:t>
            </w:r>
          </w:p>
        </w:tc>
        <w:tc>
          <w:tcPr>
            <w:tcW w:w="7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помещение, комната в подвале №16  (в собственности)</w:t>
            </w:r>
          </w:p>
        </w:tc>
        <w:tc>
          <w:tcPr>
            <w:tcW w:w="921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778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70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Нежилое помещение (гаражный бокс)  </w:t>
            </w: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(в собственности)</w:t>
            </w:r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19,5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70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64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Жилой дом </w:t>
            </w:r>
            <w:proofErr w:type="gram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242,6</w:t>
            </w:r>
          </w:p>
        </w:tc>
        <w:tc>
          <w:tcPr>
            <w:tcW w:w="7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64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 (</w:t>
            </w:r>
            <w:proofErr w:type="gram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</w:t>
            </w:r>
            <w:proofErr w:type="gram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долевая 1/5)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143,5</w:t>
            </w:r>
          </w:p>
        </w:tc>
        <w:tc>
          <w:tcPr>
            <w:tcW w:w="7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</w:t>
            </w:r>
            <w:proofErr w:type="gram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м(</w:t>
            </w:r>
            <w:proofErr w:type="gram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собственности)</w:t>
            </w:r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120,9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70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1230"/>
        </w:trPr>
        <w:tc>
          <w:tcPr>
            <w:tcW w:w="7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несовершеннолетний ребенок (дочь)</w:t>
            </w:r>
          </w:p>
        </w:tc>
        <w:tc>
          <w:tcPr>
            <w:tcW w:w="8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имела</w:t>
            </w:r>
          </w:p>
        </w:tc>
        <w:tc>
          <w:tcPr>
            <w:tcW w:w="8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   (</w:t>
            </w:r>
            <w:proofErr w:type="gram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</w:t>
            </w:r>
            <w:proofErr w:type="gram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долевая 1/5)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143,5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945"/>
        </w:trPr>
        <w:tc>
          <w:tcPr>
            <w:tcW w:w="7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   (</w:t>
            </w:r>
            <w:proofErr w:type="gram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</w:t>
            </w:r>
            <w:proofErr w:type="gram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долевая 1/5)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960"/>
        </w:trPr>
        <w:tc>
          <w:tcPr>
            <w:tcW w:w="7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Земли населенных пунктов </w:t>
            </w:r>
            <w:proofErr w:type="gram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</w:t>
            </w:r>
            <w:proofErr w:type="gram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ПХ (общая долевая 1/5)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21994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630"/>
        </w:trPr>
        <w:tc>
          <w:tcPr>
            <w:tcW w:w="7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Летняя кухня (общая долевая 1/5)</w:t>
            </w:r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79,7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322"/>
        </w:trPr>
        <w:tc>
          <w:tcPr>
            <w:tcW w:w="7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322"/>
        </w:trPr>
        <w:tc>
          <w:tcPr>
            <w:tcW w:w="7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322"/>
        </w:trPr>
        <w:tc>
          <w:tcPr>
            <w:tcW w:w="7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55"/>
        </w:trPr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70"/>
        </w:trPr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BD6A07" w:rsidRDefault="00BD6A07"/>
    <w:p w:rsidR="00234361" w:rsidRDefault="00234361"/>
    <w:p w:rsidR="00234361" w:rsidRDefault="00234361"/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020"/>
        <w:gridCol w:w="2576"/>
        <w:gridCol w:w="2449"/>
        <w:gridCol w:w="2748"/>
        <w:gridCol w:w="2322"/>
        <w:gridCol w:w="2671"/>
      </w:tblGrid>
      <w:tr w:rsidR="00234361" w:rsidRPr="00234361" w:rsidTr="00234361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Сведения о доходах, расходах об имуществе и обязательствах имущественного характера, представленные </w:t>
            </w:r>
          </w:p>
        </w:tc>
      </w:tr>
      <w:tr w:rsidR="00234361" w:rsidRPr="00234361" w:rsidTr="00234361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депутатами Собрания депутатов Октябрьского района Ростовской области</w:t>
            </w:r>
          </w:p>
        </w:tc>
      </w:tr>
      <w:tr w:rsidR="00234361" w:rsidRPr="00234361" w:rsidTr="00234361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отчетный финансовый год с 1 января 2019 года по 31 декабря 2019 года</w:t>
            </w:r>
          </w:p>
        </w:tc>
      </w:tr>
      <w:tr w:rsidR="00234361" w:rsidRPr="00234361" w:rsidTr="00234361">
        <w:trPr>
          <w:trHeight w:val="360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Calibri" w:eastAsia="Times New Roman" w:hAnsi="Calibri" w:cs="Arial CYR"/>
                <w:sz w:val="26"/>
                <w:szCs w:val="26"/>
                <w:lang w:eastAsia="ru-RU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910"/>
        </w:trPr>
        <w:tc>
          <w:tcPr>
            <w:tcW w:w="6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8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сумма декларированного годового дохода за 2019 год</w:t>
            </w:r>
          </w:p>
        </w:tc>
        <w:tc>
          <w:tcPr>
            <w:tcW w:w="254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9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транспортных средств, принадлежащих на праве собственности  (вид, марка)</w:t>
            </w:r>
          </w:p>
        </w:tc>
      </w:tr>
      <w:tr w:rsidR="00234361" w:rsidRPr="00234361" w:rsidTr="00234361">
        <w:trPr>
          <w:trHeight w:val="322"/>
        </w:trPr>
        <w:tc>
          <w:tcPr>
            <w:tcW w:w="6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6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объектов недвижимости</w:t>
            </w:r>
          </w:p>
        </w:tc>
        <w:tc>
          <w:tcPr>
            <w:tcW w:w="9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(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кв.м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7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Страна расположения</w:t>
            </w:r>
          </w:p>
        </w:tc>
        <w:tc>
          <w:tcPr>
            <w:tcW w:w="9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234361">
        <w:trPr>
          <w:trHeight w:val="600"/>
        </w:trPr>
        <w:tc>
          <w:tcPr>
            <w:tcW w:w="6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6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3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234361">
        <w:trPr>
          <w:trHeight w:val="1200"/>
        </w:trPr>
        <w:tc>
          <w:tcPr>
            <w:tcW w:w="68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Каргина Евдокия Ивановна</w:t>
            </w:r>
          </w:p>
        </w:tc>
        <w:tc>
          <w:tcPr>
            <w:tcW w:w="8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410 177,54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1/2 доля жилого дома  (в пользовании, фактическое предоставление  супругом)</w:t>
            </w:r>
          </w:p>
        </w:tc>
        <w:tc>
          <w:tcPr>
            <w:tcW w:w="93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139,5</w:t>
            </w:r>
          </w:p>
        </w:tc>
        <w:tc>
          <w:tcPr>
            <w:tcW w:w="7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90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 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легковой:Renault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LOGAN, 2016г.</w:t>
            </w:r>
          </w:p>
        </w:tc>
      </w:tr>
      <w:tr w:rsidR="00234361" w:rsidRPr="00234361" w:rsidTr="00234361">
        <w:trPr>
          <w:trHeight w:val="960"/>
        </w:trPr>
        <w:tc>
          <w:tcPr>
            <w:tcW w:w="68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пользовании, фактическое предоставление  супругом)</w:t>
            </w:r>
          </w:p>
        </w:tc>
        <w:tc>
          <w:tcPr>
            <w:tcW w:w="9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7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322"/>
        </w:trPr>
        <w:tc>
          <w:tcPr>
            <w:tcW w:w="685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супруг</w:t>
            </w:r>
          </w:p>
        </w:tc>
        <w:tc>
          <w:tcPr>
            <w:tcW w:w="86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234 101,82</w:t>
            </w:r>
          </w:p>
        </w:tc>
        <w:tc>
          <w:tcPr>
            <w:tcW w:w="83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1/2 доля жилого дом</w:t>
            </w:r>
            <w:proofErr w:type="gramStart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gramEnd"/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собственность)</w:t>
            </w:r>
          </w:p>
        </w:tc>
        <w:tc>
          <w:tcPr>
            <w:tcW w:w="9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139,5</w:t>
            </w:r>
          </w:p>
        </w:tc>
        <w:tc>
          <w:tcPr>
            <w:tcW w:w="7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905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имел</w:t>
            </w:r>
          </w:p>
        </w:tc>
      </w:tr>
      <w:tr w:rsidR="00234361" w:rsidRPr="00234361" w:rsidTr="00234361">
        <w:trPr>
          <w:trHeight w:val="945"/>
        </w:trPr>
        <w:tc>
          <w:tcPr>
            <w:tcW w:w="68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0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960"/>
        </w:trPr>
        <w:tc>
          <w:tcPr>
            <w:tcW w:w="68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0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630"/>
        </w:trPr>
        <w:tc>
          <w:tcPr>
            <w:tcW w:w="68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0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361" w:rsidRPr="00234361" w:rsidTr="00234361">
        <w:trPr>
          <w:trHeight w:val="1320"/>
        </w:trPr>
        <w:tc>
          <w:tcPr>
            <w:tcW w:w="6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(собственность)</w:t>
            </w:r>
          </w:p>
        </w:tc>
        <w:tc>
          <w:tcPr>
            <w:tcW w:w="9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7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34361" w:rsidRPr="00234361" w:rsidRDefault="00234361" w:rsidP="0023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34361" w:rsidRDefault="00234361"/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020"/>
        <w:gridCol w:w="2576"/>
        <w:gridCol w:w="2449"/>
        <w:gridCol w:w="2747"/>
        <w:gridCol w:w="2324"/>
        <w:gridCol w:w="2670"/>
      </w:tblGrid>
      <w:tr w:rsidR="00234361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Сведения о доходах, расходах об имуществе и обязательствах имущественного характера, представленные </w:t>
            </w:r>
          </w:p>
        </w:tc>
      </w:tr>
      <w:tr w:rsidR="00234361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депутатами Собрания депутатов Октябрьского района Ростовской области</w:t>
            </w:r>
          </w:p>
        </w:tc>
      </w:tr>
      <w:tr w:rsidR="00234361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отчетный финансовый год с 1 января 2019 года по 31 декабря 2019 года</w:t>
            </w:r>
          </w:p>
        </w:tc>
      </w:tr>
      <w:tr w:rsidR="00234361" w:rsidRPr="00234361" w:rsidTr="00234361">
        <w:trPr>
          <w:trHeight w:val="36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Calibri" w:eastAsia="Times New Roman" w:hAnsi="Calibri" w:cs="Arial CYR"/>
                <w:sz w:val="26"/>
                <w:szCs w:val="26"/>
                <w:lang w:eastAsia="ru-RU"/>
              </w:rPr>
            </w:pP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910"/>
        </w:trPr>
        <w:tc>
          <w:tcPr>
            <w:tcW w:w="6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Фамилия, имя, отчество</w:t>
            </w:r>
          </w:p>
        </w:tc>
        <w:tc>
          <w:tcPr>
            <w:tcW w:w="8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сумма декларированного годового дохода за 2019 год</w:t>
            </w:r>
          </w:p>
        </w:tc>
        <w:tc>
          <w:tcPr>
            <w:tcW w:w="254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9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транспортных средств, принадлежащих на праве собственности  (вид, марка)</w:t>
            </w:r>
          </w:p>
        </w:tc>
      </w:tr>
      <w:tr w:rsidR="00234361" w:rsidRPr="00234361" w:rsidTr="00234361">
        <w:trPr>
          <w:trHeight w:val="322"/>
        </w:trPr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объектов недвижимости</w:t>
            </w:r>
          </w:p>
        </w:tc>
        <w:tc>
          <w:tcPr>
            <w:tcW w:w="9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(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кв.м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7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Страна расположения</w:t>
            </w:r>
          </w:p>
        </w:tc>
        <w:tc>
          <w:tcPr>
            <w:tcW w:w="9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234361">
        <w:trPr>
          <w:trHeight w:val="600"/>
        </w:trPr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234361">
        <w:trPr>
          <w:trHeight w:val="1200"/>
        </w:trPr>
        <w:tc>
          <w:tcPr>
            <w:tcW w:w="68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Кружилин Виталий Петрович</w:t>
            </w:r>
          </w:p>
        </w:tc>
        <w:tc>
          <w:tcPr>
            <w:tcW w:w="4317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Подано сообщение согласно, Областного закона Ростовской области от 05.11.2019 №244-ЗС</w:t>
            </w:r>
          </w:p>
        </w:tc>
      </w:tr>
    </w:tbl>
    <w:p w:rsidR="00234361" w:rsidRDefault="00234361"/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020"/>
        <w:gridCol w:w="2576"/>
        <w:gridCol w:w="2449"/>
        <w:gridCol w:w="2747"/>
        <w:gridCol w:w="2324"/>
        <w:gridCol w:w="2670"/>
      </w:tblGrid>
      <w:tr w:rsidR="00234361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Сведения о доходах, расходах об имуществе и обязательствах имущественного характера, представленные </w:t>
            </w:r>
          </w:p>
        </w:tc>
      </w:tr>
      <w:tr w:rsidR="00234361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депутатами Собрания депутатов Октябрьского района Ростовской области</w:t>
            </w:r>
          </w:p>
        </w:tc>
      </w:tr>
      <w:tr w:rsidR="00234361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отчетный финансовый год с 1 января 2019 года по 31 декабря 2019 года</w:t>
            </w:r>
          </w:p>
        </w:tc>
      </w:tr>
      <w:tr w:rsidR="00234361" w:rsidRPr="00234361" w:rsidTr="001E38D6">
        <w:trPr>
          <w:trHeight w:val="36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Calibri" w:eastAsia="Times New Roman" w:hAnsi="Calibri" w:cs="Arial CYR"/>
                <w:sz w:val="26"/>
                <w:szCs w:val="26"/>
                <w:lang w:eastAsia="ru-RU"/>
              </w:rPr>
            </w:pP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1E38D6">
        <w:trPr>
          <w:trHeight w:val="2910"/>
        </w:trPr>
        <w:tc>
          <w:tcPr>
            <w:tcW w:w="6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Фамилия, имя, отчество</w:t>
            </w:r>
          </w:p>
        </w:tc>
        <w:tc>
          <w:tcPr>
            <w:tcW w:w="8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сумма декларированного годового дохода за 2019 год</w:t>
            </w:r>
          </w:p>
        </w:tc>
        <w:tc>
          <w:tcPr>
            <w:tcW w:w="254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9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транспортных средств, принадлежащих на праве собственности  (вид, марка)</w:t>
            </w:r>
          </w:p>
        </w:tc>
      </w:tr>
      <w:tr w:rsidR="00234361" w:rsidRPr="00234361" w:rsidTr="001E38D6">
        <w:trPr>
          <w:trHeight w:val="322"/>
        </w:trPr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объектов недвижимости</w:t>
            </w:r>
          </w:p>
        </w:tc>
        <w:tc>
          <w:tcPr>
            <w:tcW w:w="9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(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кв.м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7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Страна расположения</w:t>
            </w:r>
          </w:p>
        </w:tc>
        <w:tc>
          <w:tcPr>
            <w:tcW w:w="9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1E38D6">
        <w:trPr>
          <w:trHeight w:val="600"/>
        </w:trPr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1E38D6">
        <w:trPr>
          <w:trHeight w:val="1200"/>
        </w:trPr>
        <w:tc>
          <w:tcPr>
            <w:tcW w:w="68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Никитина Елена Анатольевна</w:t>
            </w:r>
          </w:p>
        </w:tc>
        <w:tc>
          <w:tcPr>
            <w:tcW w:w="4317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Подано сообщение согласно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Областного закона Ростовской области от 05.11.2019 №244-ЗС</w:t>
            </w:r>
          </w:p>
        </w:tc>
      </w:tr>
    </w:tbl>
    <w:p w:rsidR="00234361" w:rsidRDefault="00234361"/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020"/>
        <w:gridCol w:w="2576"/>
        <w:gridCol w:w="2449"/>
        <w:gridCol w:w="2747"/>
        <w:gridCol w:w="2324"/>
        <w:gridCol w:w="2670"/>
      </w:tblGrid>
      <w:tr w:rsidR="00234361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Сведения о доходах, расходах об имуществе и обязательствах имущественного характера, представленные </w:t>
            </w:r>
          </w:p>
        </w:tc>
      </w:tr>
      <w:tr w:rsidR="00234361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депутатами Собрания депутатов Октябрьского района Ростовской области</w:t>
            </w:r>
          </w:p>
        </w:tc>
      </w:tr>
      <w:tr w:rsidR="00234361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отчетный финансовый год с 1 января 2019 года по 31 декабря 2019 года</w:t>
            </w:r>
          </w:p>
        </w:tc>
      </w:tr>
      <w:tr w:rsidR="00234361" w:rsidRPr="00234361" w:rsidTr="001E38D6">
        <w:trPr>
          <w:trHeight w:val="36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Calibri" w:eastAsia="Times New Roman" w:hAnsi="Calibri" w:cs="Arial CYR"/>
                <w:sz w:val="26"/>
                <w:szCs w:val="26"/>
                <w:lang w:eastAsia="ru-RU"/>
              </w:rPr>
            </w:pP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1E38D6">
        <w:trPr>
          <w:trHeight w:val="2910"/>
        </w:trPr>
        <w:tc>
          <w:tcPr>
            <w:tcW w:w="6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Фамилия, имя, отчество</w:t>
            </w:r>
          </w:p>
        </w:tc>
        <w:tc>
          <w:tcPr>
            <w:tcW w:w="8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сумма декларированного годового дохода за 2019 год</w:t>
            </w:r>
          </w:p>
        </w:tc>
        <w:tc>
          <w:tcPr>
            <w:tcW w:w="254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9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транспортных средств, принадлежащих на праве собственности  (вид, марка)</w:t>
            </w:r>
          </w:p>
        </w:tc>
      </w:tr>
      <w:tr w:rsidR="00234361" w:rsidRPr="00234361" w:rsidTr="001E38D6">
        <w:trPr>
          <w:trHeight w:val="322"/>
        </w:trPr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объектов недвижимости</w:t>
            </w:r>
          </w:p>
        </w:tc>
        <w:tc>
          <w:tcPr>
            <w:tcW w:w="9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(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кв.м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7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Страна расположения</w:t>
            </w:r>
          </w:p>
        </w:tc>
        <w:tc>
          <w:tcPr>
            <w:tcW w:w="9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1E38D6">
        <w:trPr>
          <w:trHeight w:val="600"/>
        </w:trPr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1E38D6">
        <w:trPr>
          <w:trHeight w:val="1200"/>
        </w:trPr>
        <w:tc>
          <w:tcPr>
            <w:tcW w:w="68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Рубцова Ольга Борисовна</w:t>
            </w:r>
          </w:p>
        </w:tc>
        <w:tc>
          <w:tcPr>
            <w:tcW w:w="4317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Подано сообщение согласно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Областного закона Ростовской области от 05.11.2019 №244-ЗС</w:t>
            </w:r>
          </w:p>
        </w:tc>
      </w:tr>
    </w:tbl>
    <w:p w:rsidR="00234361" w:rsidRDefault="00234361"/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178"/>
        <w:gridCol w:w="2576"/>
        <w:gridCol w:w="2409"/>
        <w:gridCol w:w="2707"/>
        <w:gridCol w:w="2285"/>
        <w:gridCol w:w="2631"/>
      </w:tblGrid>
      <w:tr w:rsidR="00234361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Сведения о доходах, расходах об имуществе и обязательствах имущественного характера, представленные </w:t>
            </w:r>
          </w:p>
        </w:tc>
      </w:tr>
      <w:tr w:rsidR="00234361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депутатами Собрания депутатов Октябрьского района Ростовской области</w:t>
            </w:r>
          </w:p>
        </w:tc>
      </w:tr>
      <w:tr w:rsidR="00234361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отчетный финансовый год с 1 января 2019 года по 31 декабря 2019 года</w:t>
            </w:r>
          </w:p>
        </w:tc>
      </w:tr>
      <w:tr w:rsidR="00234361" w:rsidRPr="00234361" w:rsidTr="001E38D6">
        <w:trPr>
          <w:trHeight w:val="36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Calibri" w:eastAsia="Times New Roman" w:hAnsi="Calibri" w:cs="Arial CYR"/>
                <w:sz w:val="26"/>
                <w:szCs w:val="26"/>
                <w:lang w:eastAsia="ru-RU"/>
              </w:rPr>
            </w:pP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1E38D6">
        <w:trPr>
          <w:trHeight w:val="2910"/>
        </w:trPr>
        <w:tc>
          <w:tcPr>
            <w:tcW w:w="6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Фамилия, имя, отчество</w:t>
            </w:r>
          </w:p>
        </w:tc>
        <w:tc>
          <w:tcPr>
            <w:tcW w:w="8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сумма декларированного годового дохода за 2019 год</w:t>
            </w:r>
          </w:p>
        </w:tc>
        <w:tc>
          <w:tcPr>
            <w:tcW w:w="254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9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транспортных средств, принадлежащих на праве собственности  (вид, марка)</w:t>
            </w:r>
          </w:p>
        </w:tc>
      </w:tr>
      <w:tr w:rsidR="00234361" w:rsidRPr="00234361" w:rsidTr="001E38D6">
        <w:trPr>
          <w:trHeight w:val="322"/>
        </w:trPr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объектов недвижимости</w:t>
            </w:r>
          </w:p>
        </w:tc>
        <w:tc>
          <w:tcPr>
            <w:tcW w:w="9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(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кв.м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7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Страна расположения</w:t>
            </w:r>
          </w:p>
        </w:tc>
        <w:tc>
          <w:tcPr>
            <w:tcW w:w="9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1E38D6">
        <w:trPr>
          <w:trHeight w:val="600"/>
        </w:trPr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1E38D6">
        <w:trPr>
          <w:trHeight w:val="1200"/>
        </w:trPr>
        <w:tc>
          <w:tcPr>
            <w:tcW w:w="68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Стрикиченко Ирина Александровна</w:t>
            </w:r>
          </w:p>
        </w:tc>
        <w:tc>
          <w:tcPr>
            <w:tcW w:w="4317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Подано сообщение согласно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Областного закона Ростовской области от 05.11.2019 №244-ЗС</w:t>
            </w:r>
          </w:p>
        </w:tc>
      </w:tr>
    </w:tbl>
    <w:p w:rsidR="00234361" w:rsidRDefault="00234361"/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020"/>
        <w:gridCol w:w="2576"/>
        <w:gridCol w:w="2449"/>
        <w:gridCol w:w="2747"/>
        <w:gridCol w:w="2324"/>
        <w:gridCol w:w="2670"/>
      </w:tblGrid>
      <w:tr w:rsidR="00234361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Сведения о доходах, расходах об имуществе и обязательствах имущественного характера, представленные </w:t>
            </w:r>
          </w:p>
        </w:tc>
      </w:tr>
      <w:tr w:rsidR="00234361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депутатами Собрания депутатов Октябрьского района Ростовской области</w:t>
            </w:r>
          </w:p>
        </w:tc>
      </w:tr>
      <w:tr w:rsidR="00234361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отчетный финансовый год с 1 января 2019 года по 31 декабря 2019 года</w:t>
            </w:r>
          </w:p>
        </w:tc>
      </w:tr>
      <w:tr w:rsidR="00234361" w:rsidRPr="00234361" w:rsidTr="001E38D6">
        <w:trPr>
          <w:trHeight w:val="36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Calibri" w:eastAsia="Times New Roman" w:hAnsi="Calibri" w:cs="Arial CYR"/>
                <w:sz w:val="26"/>
                <w:szCs w:val="26"/>
                <w:lang w:eastAsia="ru-RU"/>
              </w:rPr>
            </w:pP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1E38D6">
        <w:trPr>
          <w:trHeight w:val="2910"/>
        </w:trPr>
        <w:tc>
          <w:tcPr>
            <w:tcW w:w="6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Фамилия, имя, отчество</w:t>
            </w:r>
          </w:p>
        </w:tc>
        <w:tc>
          <w:tcPr>
            <w:tcW w:w="8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сумма декларированного годового дохода за 2019 год</w:t>
            </w:r>
          </w:p>
        </w:tc>
        <w:tc>
          <w:tcPr>
            <w:tcW w:w="254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9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транспортных средств, принадлежащих на праве собственности  (вид, марка)</w:t>
            </w:r>
          </w:p>
        </w:tc>
      </w:tr>
      <w:tr w:rsidR="00234361" w:rsidRPr="00234361" w:rsidTr="001E38D6">
        <w:trPr>
          <w:trHeight w:val="322"/>
        </w:trPr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объектов недвижимости</w:t>
            </w:r>
          </w:p>
        </w:tc>
        <w:tc>
          <w:tcPr>
            <w:tcW w:w="9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(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кв.м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7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Страна расположения</w:t>
            </w:r>
          </w:p>
        </w:tc>
        <w:tc>
          <w:tcPr>
            <w:tcW w:w="9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1E38D6">
        <w:trPr>
          <w:trHeight w:val="600"/>
        </w:trPr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1E38D6">
        <w:trPr>
          <w:trHeight w:val="1200"/>
        </w:trPr>
        <w:tc>
          <w:tcPr>
            <w:tcW w:w="68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Чапурин Леонид Николаевич</w:t>
            </w:r>
          </w:p>
        </w:tc>
        <w:tc>
          <w:tcPr>
            <w:tcW w:w="4317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Подано сообщение согласно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Областного закона Ростовской области от 05.11.2019 №244-ЗС</w:t>
            </w:r>
          </w:p>
        </w:tc>
      </w:tr>
    </w:tbl>
    <w:p w:rsidR="00234361" w:rsidRDefault="00234361"/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020"/>
        <w:gridCol w:w="2576"/>
        <w:gridCol w:w="2449"/>
        <w:gridCol w:w="2747"/>
        <w:gridCol w:w="2324"/>
        <w:gridCol w:w="2670"/>
      </w:tblGrid>
      <w:tr w:rsidR="00234361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Сведения о доходах, расходах об имуществе и обязательствах имущественного характера, представленные </w:t>
            </w:r>
          </w:p>
        </w:tc>
      </w:tr>
      <w:tr w:rsidR="00234361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депутатами Собрания депутатов Октябрьского района Ростовской области</w:t>
            </w:r>
          </w:p>
        </w:tc>
      </w:tr>
      <w:tr w:rsidR="00234361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отчетный финансовый год с 1 января 2019 года по 31 декабря 2019 года</w:t>
            </w:r>
          </w:p>
        </w:tc>
      </w:tr>
      <w:tr w:rsidR="00234361" w:rsidRPr="00234361" w:rsidTr="001E38D6">
        <w:trPr>
          <w:trHeight w:val="36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Calibri" w:eastAsia="Times New Roman" w:hAnsi="Calibri" w:cs="Arial CYR"/>
                <w:sz w:val="26"/>
                <w:szCs w:val="26"/>
                <w:lang w:eastAsia="ru-RU"/>
              </w:rPr>
            </w:pP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1E38D6">
        <w:trPr>
          <w:trHeight w:val="2910"/>
        </w:trPr>
        <w:tc>
          <w:tcPr>
            <w:tcW w:w="6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Фамилия, имя, отчество</w:t>
            </w:r>
          </w:p>
        </w:tc>
        <w:tc>
          <w:tcPr>
            <w:tcW w:w="8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сумма декларированного годового дохода за 2019 год</w:t>
            </w:r>
          </w:p>
        </w:tc>
        <w:tc>
          <w:tcPr>
            <w:tcW w:w="254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9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транспортных средств, принадлежащих на праве собственности  (вид, марка)</w:t>
            </w:r>
          </w:p>
        </w:tc>
      </w:tr>
      <w:tr w:rsidR="00234361" w:rsidRPr="00234361" w:rsidTr="001E38D6">
        <w:trPr>
          <w:trHeight w:val="322"/>
        </w:trPr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объектов недвижимости</w:t>
            </w:r>
          </w:p>
        </w:tc>
        <w:tc>
          <w:tcPr>
            <w:tcW w:w="9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(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кв.м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7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Страна расположения</w:t>
            </w:r>
          </w:p>
        </w:tc>
        <w:tc>
          <w:tcPr>
            <w:tcW w:w="9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1E38D6">
        <w:trPr>
          <w:trHeight w:val="600"/>
        </w:trPr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1E38D6">
        <w:trPr>
          <w:trHeight w:val="1200"/>
        </w:trPr>
        <w:tc>
          <w:tcPr>
            <w:tcW w:w="68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Сорокин Сергей Борисович</w:t>
            </w:r>
          </w:p>
        </w:tc>
        <w:tc>
          <w:tcPr>
            <w:tcW w:w="4317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Подано сообщение согласно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Областного закона Ростовской области от 05.11.2019 №244-ЗС</w:t>
            </w:r>
          </w:p>
        </w:tc>
      </w:tr>
    </w:tbl>
    <w:p w:rsidR="00234361" w:rsidRDefault="00234361"/>
    <w:sectPr w:rsidR="00234361" w:rsidSect="002343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361" w:rsidRDefault="00234361" w:rsidP="00234361">
      <w:pPr>
        <w:spacing w:after="0" w:line="240" w:lineRule="auto"/>
      </w:pPr>
      <w:r>
        <w:separator/>
      </w:r>
    </w:p>
  </w:endnote>
  <w:endnote w:type="continuationSeparator" w:id="0">
    <w:p w:rsidR="00234361" w:rsidRDefault="00234361" w:rsidP="00234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361" w:rsidRDefault="00234361" w:rsidP="00234361">
      <w:pPr>
        <w:spacing w:after="0" w:line="240" w:lineRule="auto"/>
      </w:pPr>
      <w:r>
        <w:separator/>
      </w:r>
    </w:p>
  </w:footnote>
  <w:footnote w:type="continuationSeparator" w:id="0">
    <w:p w:rsidR="00234361" w:rsidRDefault="00234361" w:rsidP="002343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361"/>
    <w:rsid w:val="00234361"/>
    <w:rsid w:val="00BD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4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4361"/>
  </w:style>
  <w:style w:type="paragraph" w:styleId="a5">
    <w:name w:val="footer"/>
    <w:basedOn w:val="a"/>
    <w:link w:val="a6"/>
    <w:uiPriority w:val="99"/>
    <w:unhideWhenUsed/>
    <w:rsid w:val="00234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43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4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4361"/>
  </w:style>
  <w:style w:type="paragraph" w:styleId="a5">
    <w:name w:val="footer"/>
    <w:basedOn w:val="a"/>
    <w:link w:val="a6"/>
    <w:uiPriority w:val="99"/>
    <w:unhideWhenUsed/>
    <w:rsid w:val="00234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4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9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19</Pages>
  <Words>1538</Words>
  <Characters>8772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Deloproizvoditel</dc:creator>
  <cp:lastModifiedBy>Deloproizvoditel</cp:lastModifiedBy>
  <cp:revision>1</cp:revision>
  <dcterms:created xsi:type="dcterms:W3CDTF">2021-06-08T11:39:00Z</dcterms:created>
  <dcterms:modified xsi:type="dcterms:W3CDTF">2021-06-08T11:50:00Z</dcterms:modified>
</cp:coreProperties>
</file>