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928" w:rsidRDefault="00511928" w:rsidP="00252261">
      <w:pPr>
        <w:jc w:val="center"/>
        <w:rPr>
          <w:sz w:val="28"/>
        </w:rPr>
      </w:pPr>
      <w:bookmarkStart w:id="0" w:name="_GoBack"/>
      <w:bookmarkEnd w:id="0"/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FA099F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>
        <w:rPr>
          <w:color w:val="000000"/>
        </w:rPr>
        <w:t>26.12.</w:t>
      </w:r>
      <w:r w:rsidR="00E95317" w:rsidRPr="00E00F75">
        <w:rPr>
          <w:color w:val="000000"/>
        </w:rPr>
        <w:t>202</w:t>
      </w:r>
      <w:r w:rsidR="005744F4">
        <w:rPr>
          <w:color w:val="000000"/>
        </w:rPr>
        <w:t>5</w:t>
      </w:r>
      <w:r w:rsidR="00E202F6"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="00E202F6" w:rsidRPr="00E00F75">
        <w:rPr>
          <w:color w:val="000000"/>
        </w:rPr>
        <w:t xml:space="preserve"> </w:t>
      </w:r>
      <w:r>
        <w:rPr>
          <w:color w:val="000000"/>
        </w:rPr>
        <w:t>144</w:t>
      </w:r>
      <w:r w:rsidR="00273B22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FA099F" w:rsidRDefault="00FA099F" w:rsidP="00FA099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FA099F" w:rsidRDefault="00FA099F" w:rsidP="00FA099F">
      <w:pPr>
        <w:rPr>
          <w:sz w:val="28"/>
          <w:szCs w:val="28"/>
        </w:rPr>
      </w:pPr>
      <w:r>
        <w:rPr>
          <w:sz w:val="28"/>
          <w:szCs w:val="28"/>
        </w:rPr>
        <w:t>Собрания депутатов  Мокрологского</w:t>
      </w:r>
    </w:p>
    <w:p w:rsidR="00FA099F" w:rsidRDefault="00FA099F" w:rsidP="00FA099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от 12.11.2019 года</w:t>
      </w:r>
    </w:p>
    <w:p w:rsidR="00FA099F" w:rsidRPr="00BB3451" w:rsidRDefault="00FA099F" w:rsidP="00FA099F">
      <w:pPr>
        <w:rPr>
          <w:sz w:val="28"/>
          <w:szCs w:val="28"/>
        </w:rPr>
      </w:pPr>
      <w:r>
        <w:rPr>
          <w:sz w:val="28"/>
          <w:szCs w:val="28"/>
        </w:rPr>
        <w:t>№ 115 «</w:t>
      </w:r>
      <w:r w:rsidRPr="003D0696">
        <w:rPr>
          <w:sz w:val="28"/>
          <w:szCs w:val="28"/>
        </w:rPr>
        <w:t>О  налоге на имущество физических лиц</w:t>
      </w:r>
      <w:r>
        <w:rPr>
          <w:sz w:val="28"/>
          <w:szCs w:val="28"/>
        </w:rPr>
        <w:t>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FA099F" w:rsidP="00AB7F32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FA099F">
        <w:rPr>
          <w:rFonts w:ascii="Times New Roman" w:hAnsi="Times New Roman"/>
          <w:b w:val="0"/>
          <w:color w:val="auto"/>
        </w:rPr>
        <w:t>В соответствии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</w:t>
      </w:r>
      <w:r w:rsidR="000D242F" w:rsidRPr="001E5864">
        <w:rPr>
          <w:rFonts w:ascii="Times New Roman" w:hAnsi="Times New Roman"/>
          <w:b w:val="0"/>
          <w:color w:val="auto"/>
        </w:rPr>
        <w:t>,</w:t>
      </w:r>
      <w:r>
        <w:rPr>
          <w:rFonts w:ascii="Times New Roman" w:hAnsi="Times New Roman"/>
          <w:b w:val="0"/>
          <w:color w:val="auto"/>
        </w:rPr>
        <w:t xml:space="preserve"> р</w:t>
      </w:r>
      <w:r w:rsidR="000D242F">
        <w:rPr>
          <w:rFonts w:ascii="Times New Roman" w:hAnsi="Times New Roman"/>
          <w:b w:val="0"/>
          <w:color w:val="auto"/>
        </w:rPr>
        <w:t xml:space="preserve">уководствуясь </w:t>
      </w:r>
      <w:r w:rsidR="000D242F" w:rsidRPr="00BB3451">
        <w:rPr>
          <w:rFonts w:ascii="Times New Roman" w:hAnsi="Times New Roman"/>
          <w:b w:val="0"/>
          <w:color w:val="auto"/>
        </w:rPr>
        <w:t>Устав</w:t>
      </w:r>
      <w:r w:rsidR="000D242F">
        <w:rPr>
          <w:rFonts w:ascii="Times New Roman" w:hAnsi="Times New Roman"/>
          <w:b w:val="0"/>
          <w:color w:val="auto"/>
        </w:rPr>
        <w:t>ом</w:t>
      </w:r>
      <w:r w:rsidR="000D242F" w:rsidRPr="00BB3451">
        <w:rPr>
          <w:rFonts w:ascii="Times New Roman" w:hAnsi="Times New Roman"/>
          <w:b w:val="0"/>
          <w:color w:val="auto"/>
        </w:rPr>
        <w:t xml:space="preserve"> муниципального образования «</w:t>
      </w:r>
      <w:r>
        <w:rPr>
          <w:rFonts w:ascii="Times New Roman" w:hAnsi="Times New Roman"/>
          <w:b w:val="0"/>
          <w:color w:val="auto"/>
        </w:rPr>
        <w:t>Мокрологское</w:t>
      </w:r>
      <w:r w:rsidR="000D242F">
        <w:rPr>
          <w:rFonts w:ascii="Times New Roman" w:hAnsi="Times New Roman"/>
          <w:b w:val="0"/>
          <w:color w:val="auto"/>
        </w:rPr>
        <w:t xml:space="preserve"> </w:t>
      </w:r>
      <w:r w:rsidR="000D242F" w:rsidRPr="00BB3451">
        <w:rPr>
          <w:rFonts w:ascii="Times New Roman" w:hAnsi="Times New Roman"/>
          <w:b w:val="0"/>
          <w:color w:val="auto"/>
        </w:rPr>
        <w:t>сельское поселение»</w:t>
      </w:r>
      <w:r w:rsidR="000D242F">
        <w:rPr>
          <w:rFonts w:ascii="Times New Roman" w:hAnsi="Times New Roman"/>
          <w:b w:val="0"/>
          <w:color w:val="auto"/>
        </w:rPr>
        <w:t>,</w:t>
      </w:r>
    </w:p>
    <w:p w:rsidR="00AF420A" w:rsidRPr="00AF420A" w:rsidRDefault="00AF420A" w:rsidP="00AB7F32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0D242F" w:rsidRDefault="000D242F" w:rsidP="000D242F">
      <w:pPr>
        <w:rPr>
          <w:sz w:val="28"/>
          <w:szCs w:val="28"/>
        </w:rPr>
      </w:pPr>
      <w:r w:rsidRPr="001217EE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.  </w:t>
      </w:r>
      <w:r w:rsidRPr="00373BC6">
        <w:rPr>
          <w:sz w:val="28"/>
          <w:szCs w:val="28"/>
        </w:rPr>
        <w:t>В</w:t>
      </w:r>
      <w:r>
        <w:rPr>
          <w:sz w:val="28"/>
          <w:szCs w:val="28"/>
        </w:rPr>
        <w:t>н</w:t>
      </w:r>
      <w:r w:rsidRPr="00373BC6">
        <w:rPr>
          <w:sz w:val="28"/>
          <w:szCs w:val="28"/>
        </w:rPr>
        <w:t xml:space="preserve">ести </w:t>
      </w:r>
      <w:r>
        <w:rPr>
          <w:sz w:val="28"/>
          <w:szCs w:val="28"/>
        </w:rPr>
        <w:t xml:space="preserve">в решение Собрания депутатов </w:t>
      </w:r>
      <w:r w:rsidR="009F2B00">
        <w:rPr>
          <w:sz w:val="28"/>
          <w:szCs w:val="28"/>
        </w:rPr>
        <w:t>Мокрологского сельского</w:t>
      </w:r>
      <w:r>
        <w:rPr>
          <w:sz w:val="28"/>
          <w:szCs w:val="28"/>
        </w:rPr>
        <w:t xml:space="preserve"> поселения </w:t>
      </w:r>
      <w:r w:rsidR="009F2B00">
        <w:rPr>
          <w:sz w:val="28"/>
          <w:szCs w:val="28"/>
        </w:rPr>
        <w:t>от 12.11.2019</w:t>
      </w:r>
      <w:r w:rsidR="00AB7F32">
        <w:rPr>
          <w:sz w:val="28"/>
          <w:szCs w:val="28"/>
        </w:rPr>
        <w:t xml:space="preserve"> года № 115 «</w:t>
      </w:r>
      <w:r w:rsidR="009F2B00" w:rsidRPr="003D0696">
        <w:rPr>
          <w:sz w:val="28"/>
          <w:szCs w:val="28"/>
        </w:rPr>
        <w:t>О налоге</w:t>
      </w:r>
      <w:r w:rsidR="00AB7F32" w:rsidRPr="003D0696">
        <w:rPr>
          <w:sz w:val="28"/>
          <w:szCs w:val="28"/>
        </w:rPr>
        <w:t xml:space="preserve"> на имущество физических лиц</w:t>
      </w:r>
      <w:r w:rsidR="00AB7F32">
        <w:rPr>
          <w:sz w:val="28"/>
          <w:szCs w:val="28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AB7F32" w:rsidRPr="00AB7F32" w:rsidRDefault="00AB7F32" w:rsidP="00AB7F32">
      <w:pPr>
        <w:ind w:left="142"/>
        <w:rPr>
          <w:bCs/>
          <w:sz w:val="28"/>
          <w:szCs w:val="28"/>
        </w:rPr>
      </w:pPr>
      <w:r w:rsidRPr="00AB7F32">
        <w:rPr>
          <w:bCs/>
          <w:sz w:val="28"/>
          <w:szCs w:val="28"/>
        </w:rPr>
        <w:t xml:space="preserve">1.1. Подпункт 4 пункта 2 дополнить словами: </w:t>
      </w:r>
    </w:p>
    <w:p w:rsidR="00AB7F32" w:rsidRDefault="00AB7F32" w:rsidP="00AB7F32">
      <w:pPr>
        <w:ind w:left="142"/>
        <w:rPr>
          <w:bCs/>
          <w:sz w:val="28"/>
          <w:szCs w:val="28"/>
        </w:rPr>
      </w:pPr>
      <w:r w:rsidRPr="00AB7F32">
        <w:rPr>
          <w:bCs/>
          <w:sz w:val="28"/>
          <w:szCs w:val="28"/>
        </w:rPr>
        <w:t>«, за исключением объемов незавершенного строительства, проектируемым назначением которых является многоквартирный дом».</w:t>
      </w:r>
    </w:p>
    <w:p w:rsidR="000D242F" w:rsidRDefault="000D242F" w:rsidP="009F2B00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73BC6">
        <w:rPr>
          <w:sz w:val="28"/>
          <w:szCs w:val="28"/>
        </w:rPr>
        <w:t>Со дня вступления в силу настоящего Решения признать утратившим силу следующ</w:t>
      </w:r>
      <w:r>
        <w:rPr>
          <w:sz w:val="28"/>
          <w:szCs w:val="28"/>
        </w:rPr>
        <w:t>е</w:t>
      </w:r>
      <w:r w:rsidRPr="00373BC6">
        <w:rPr>
          <w:sz w:val="28"/>
          <w:szCs w:val="28"/>
        </w:rPr>
        <w:t>е Решени</w:t>
      </w:r>
      <w:r>
        <w:rPr>
          <w:sz w:val="28"/>
          <w:szCs w:val="28"/>
        </w:rPr>
        <w:t>е</w:t>
      </w:r>
      <w:r w:rsidRPr="00373BC6">
        <w:rPr>
          <w:sz w:val="28"/>
          <w:szCs w:val="28"/>
        </w:rPr>
        <w:t xml:space="preserve"> Собрания депутатов:</w:t>
      </w:r>
    </w:p>
    <w:p w:rsidR="000D242F" w:rsidRDefault="000D242F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7F32" w:rsidRPr="00843EC7">
        <w:rPr>
          <w:sz w:val="28"/>
          <w:szCs w:val="28"/>
        </w:rPr>
        <w:t xml:space="preserve">от 28.11.2007 № 108 «О внесении изменений и дополнений в решение Собрания депутатов </w:t>
      </w:r>
      <w:r w:rsidR="00AB7F32">
        <w:rPr>
          <w:sz w:val="28"/>
          <w:szCs w:val="28"/>
        </w:rPr>
        <w:t xml:space="preserve"> </w:t>
      </w:r>
      <w:r w:rsidR="00AB7F32" w:rsidRPr="00843EC7">
        <w:rPr>
          <w:sz w:val="28"/>
          <w:szCs w:val="28"/>
        </w:rPr>
        <w:t>Мокрологского сельского поселения от 30.11.2006</w:t>
      </w:r>
      <w:r w:rsidR="00AB7F32">
        <w:rPr>
          <w:sz w:val="28"/>
          <w:szCs w:val="28"/>
        </w:rPr>
        <w:t xml:space="preserve"> </w:t>
      </w:r>
      <w:r w:rsidR="00AB7F32" w:rsidRPr="00843EC7">
        <w:rPr>
          <w:sz w:val="28"/>
          <w:szCs w:val="28"/>
        </w:rPr>
        <w:t>№ 68\2 «О налоге на имущество физических лиц</w:t>
      </w:r>
      <w:r w:rsidR="00AB7F3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1150C" w:rsidRDefault="000D242F" w:rsidP="00AB7F32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95611F">
        <w:rPr>
          <w:sz w:val="28"/>
          <w:szCs w:val="28"/>
        </w:rPr>
        <w:t xml:space="preserve">. </w:t>
      </w:r>
      <w:r w:rsidR="00AB7F32" w:rsidRPr="00AB7F32">
        <w:rPr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AB7F32" w:rsidRDefault="00AB7F32" w:rsidP="00AB7F32">
      <w:pPr>
        <w:rPr>
          <w:sz w:val="28"/>
          <w:szCs w:val="28"/>
        </w:rPr>
      </w:pPr>
    </w:p>
    <w:p w:rsidR="00AB7F32" w:rsidRDefault="00AB7F32" w:rsidP="00AB7F32">
      <w:pPr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102243" w:rsidRDefault="009D0ACF" w:rsidP="00102243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r w:rsidR="00AB3736" w:rsidRPr="00E00F75">
        <w:rPr>
          <w:sz w:val="28"/>
          <w:szCs w:val="28"/>
        </w:rPr>
        <w:t>И.А.Кацилова</w:t>
      </w:r>
    </w:p>
    <w:sectPr w:rsidR="00102243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453" w:rsidRDefault="00766453">
      <w:r>
        <w:separator/>
      </w:r>
    </w:p>
  </w:endnote>
  <w:endnote w:type="continuationSeparator" w:id="0">
    <w:p w:rsidR="00766453" w:rsidRDefault="0076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453" w:rsidRDefault="00766453">
      <w:r>
        <w:separator/>
      </w:r>
    </w:p>
  </w:footnote>
  <w:footnote w:type="continuationSeparator" w:id="0">
    <w:p w:rsidR="00766453" w:rsidRDefault="00766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1BC3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3AF2"/>
    <w:rsid w:val="001A3BC1"/>
    <w:rsid w:val="001A5FDD"/>
    <w:rsid w:val="001A6063"/>
    <w:rsid w:val="001A6F1E"/>
    <w:rsid w:val="001B065A"/>
    <w:rsid w:val="001B243C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E76EC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35FC7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6645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2B00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B7F32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099F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7B97B0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77AD0-49FD-4EA3-82D9-DC87B11E7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2</cp:revision>
  <cp:lastPrinted>2024-06-20T08:04:00Z</cp:lastPrinted>
  <dcterms:created xsi:type="dcterms:W3CDTF">2025-12-22T12:45:00Z</dcterms:created>
  <dcterms:modified xsi:type="dcterms:W3CDTF">2025-12-22T12:45:00Z</dcterms:modified>
</cp:coreProperties>
</file>