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РОСТОВСКАЯ ОБЛАСТЬ                        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ОБРАЗОВАНИЕ</w:t>
      </w: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«МОКРОЛОГСКОЕ СЕЛЬСКОЕ ПОСЕЛЕНИЕ»</w:t>
      </w:r>
    </w:p>
    <w:p w:rsidR="005F7338" w:rsidRDefault="007B42E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СОБРАНИЕ ДЕПУТАТОВ МОКРОЛОГСКОГО СЕЛЬСКОГО  ПОСЕЛЕНИЯ</w:t>
      </w:r>
    </w:p>
    <w:p w:rsidR="005F7338" w:rsidRDefault="005F7338">
      <w:pPr>
        <w:spacing w:after="0" w:line="240" w:lineRule="auto"/>
        <w:rPr>
          <w:rFonts w:ascii="Times New Roman" w:hAnsi="Times New Roman"/>
          <w:sz w:val="28"/>
        </w:rPr>
      </w:pPr>
    </w:p>
    <w:p w:rsidR="005F7338" w:rsidRDefault="007B42E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</w:t>
      </w:r>
    </w:p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52"/>
        <w:gridCol w:w="3083"/>
        <w:gridCol w:w="2803"/>
      </w:tblGrid>
      <w:tr w:rsidR="005F7338">
        <w:tc>
          <w:tcPr>
            <w:tcW w:w="3752" w:type="dxa"/>
          </w:tcPr>
          <w:p w:rsidR="005F7338" w:rsidRDefault="00024763" w:rsidP="0002476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14.09.</w:t>
            </w:r>
            <w:r w:rsidR="007B42E2">
              <w:rPr>
                <w:rFonts w:ascii="Times New Roman" w:hAnsi="Times New Roman"/>
                <w:sz w:val="28"/>
              </w:rPr>
              <w:t>2026</w:t>
            </w:r>
          </w:p>
        </w:tc>
        <w:tc>
          <w:tcPr>
            <w:tcW w:w="3083" w:type="dxa"/>
          </w:tcPr>
          <w:p w:rsidR="005F7338" w:rsidRDefault="007B42E2" w:rsidP="00E91C0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№ </w:t>
            </w:r>
            <w:r w:rsidR="00024763">
              <w:rPr>
                <w:rFonts w:ascii="Times New Roman" w:hAnsi="Times New Roman"/>
                <w:sz w:val="28"/>
              </w:rPr>
              <w:t>17</w:t>
            </w:r>
            <w:r w:rsidR="00E91C04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2803" w:type="dxa"/>
          </w:tcPr>
          <w:p w:rsidR="005F7338" w:rsidRDefault="007B42E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 Новозарянский</w:t>
            </w:r>
          </w:p>
        </w:tc>
      </w:tr>
    </w:tbl>
    <w:p w:rsidR="005F7338" w:rsidRDefault="005F733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91C04" w:rsidRPr="004B05F8" w:rsidRDefault="00E91C04" w:rsidP="00E91C04">
      <w:pPr>
        <w:spacing w:after="0" w:line="240" w:lineRule="auto"/>
        <w:ind w:right="4643"/>
        <w:jc w:val="both"/>
        <w:rPr>
          <w:rFonts w:ascii="Times New Roman" w:hAnsi="Times New Roman"/>
          <w:sz w:val="28"/>
          <w:szCs w:val="28"/>
        </w:rPr>
      </w:pPr>
      <w:r w:rsidRPr="004B05F8">
        <w:rPr>
          <w:rFonts w:ascii="Times New Roman" w:hAnsi="Times New Roman"/>
          <w:sz w:val="28"/>
          <w:szCs w:val="28"/>
        </w:rPr>
        <w:t xml:space="preserve">Об утверждении Порядка определения территории, части территории </w:t>
      </w:r>
      <w:r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 w:rsidR="003C2008"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 w:rsidRPr="004B05F8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Pr="004B05F8">
        <w:rPr>
          <w:rFonts w:ascii="Times New Roman" w:hAnsi="Times New Roman"/>
          <w:sz w:val="28"/>
          <w:szCs w:val="28"/>
        </w:rPr>
        <w:t>, предназначенной для реализации инициативных проектов</w:t>
      </w:r>
    </w:p>
    <w:p w:rsidR="00E91C04" w:rsidRPr="004B05F8" w:rsidRDefault="00E91C04" w:rsidP="00E91C0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1C04" w:rsidRPr="004B05F8" w:rsidRDefault="00E91C04" w:rsidP="00E91C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</w:rPr>
      </w:pPr>
      <w:r w:rsidRPr="004B05F8">
        <w:rPr>
          <w:rFonts w:ascii="Times New Roman" w:hAnsi="Times New Roman"/>
          <w:sz w:val="28"/>
          <w:szCs w:val="28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</w:t>
      </w:r>
      <w:r w:rsidRPr="004B05F8">
        <w:rPr>
          <w:rFonts w:ascii="Times New Roman" w:eastAsia="Calibri" w:hAnsi="Times New Roman"/>
          <w:kern w:val="2"/>
          <w:sz w:val="28"/>
          <w:szCs w:val="28"/>
        </w:rPr>
        <w:t>Уставом муниципального образования «</w:t>
      </w:r>
      <w:r w:rsidR="003C2008">
        <w:rPr>
          <w:rFonts w:ascii="Times New Roman" w:eastAsia="Calibri" w:hAnsi="Times New Roman"/>
          <w:kern w:val="2"/>
          <w:sz w:val="28"/>
          <w:szCs w:val="28"/>
        </w:rPr>
        <w:t>Мокрологское</w:t>
      </w:r>
      <w:r w:rsidRPr="004B05F8">
        <w:rPr>
          <w:rFonts w:ascii="Times New Roman" w:eastAsia="Calibri" w:hAnsi="Times New Roman"/>
          <w:kern w:val="2"/>
          <w:sz w:val="28"/>
          <w:szCs w:val="28"/>
        </w:rPr>
        <w:t xml:space="preserve"> сельское поселение»,</w:t>
      </w:r>
    </w:p>
    <w:p w:rsidR="005F7338" w:rsidRDefault="007B42E2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Собрание депутатов Мокрологского сельского поселения</w:t>
      </w:r>
    </w:p>
    <w:p w:rsidR="005F7338" w:rsidRDefault="007B42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решило:</w:t>
      </w:r>
    </w:p>
    <w:p w:rsidR="005F7338" w:rsidRDefault="005F733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753B19" w:rsidRPr="00753B19" w:rsidRDefault="00753B19" w:rsidP="00753B1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3B19">
        <w:rPr>
          <w:rFonts w:ascii="Times New Roman" w:hAnsi="Times New Roman"/>
          <w:sz w:val="28"/>
          <w:szCs w:val="28"/>
          <w:shd w:val="clear" w:color="auto" w:fill="FFFFFF"/>
        </w:rPr>
        <w:t>1. Утвердить Положение о порядке участия муниципального образования «</w:t>
      </w:r>
      <w:r w:rsidR="008E41DF">
        <w:rPr>
          <w:rFonts w:ascii="Times New Roman" w:hAnsi="Times New Roman"/>
          <w:sz w:val="28"/>
          <w:szCs w:val="28"/>
          <w:shd w:val="clear" w:color="auto" w:fill="FFFFFF"/>
        </w:rPr>
        <w:t>Мокрологское</w:t>
      </w:r>
      <w:r w:rsidRPr="00753B19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сельское поселение» в организациях межмуниципального сотрудничества согласно приложению.</w:t>
      </w:r>
    </w:p>
    <w:p w:rsidR="00753B19" w:rsidRDefault="00753B19" w:rsidP="00753B19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53B19">
        <w:rPr>
          <w:rFonts w:ascii="Times New Roman" w:hAnsi="Times New Roman"/>
          <w:sz w:val="28"/>
          <w:szCs w:val="28"/>
          <w:shd w:val="clear" w:color="auto" w:fill="FFFFFF"/>
        </w:rPr>
        <w:t>2. Настоящее решение вступает в силу со дня его официального опубликования.</w:t>
      </w:r>
    </w:p>
    <w:p w:rsidR="005F7338" w:rsidRDefault="00024763" w:rsidP="00753B19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</w:t>
      </w:r>
      <w:r w:rsidR="007B42E2">
        <w:rPr>
          <w:rStyle w:val="1"/>
          <w:rFonts w:ascii="Times New Roman" w:hAnsi="Times New Roman"/>
          <w:sz w:val="28"/>
        </w:rPr>
        <w:t>. Контроль за выполнением настоящего решения оставляю за собой.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5144"/>
      </w:tblGrid>
      <w:tr w:rsidR="005F7338">
        <w:trPr>
          <w:trHeight w:val="949"/>
        </w:trPr>
        <w:tc>
          <w:tcPr>
            <w:tcW w:w="4494" w:type="dxa"/>
          </w:tcPr>
          <w:p w:rsidR="005F7338" w:rsidRDefault="007B42E2">
            <w:pPr>
              <w:pStyle w:val="ConsPlusNormal"/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Собрания депутатов – глава Мокрологского сельского поселения</w:t>
            </w:r>
          </w:p>
        </w:tc>
        <w:tc>
          <w:tcPr>
            <w:tcW w:w="5144" w:type="dxa"/>
            <w:vAlign w:val="bottom"/>
          </w:tcPr>
          <w:p w:rsidR="005F7338" w:rsidRDefault="007B42E2">
            <w:pPr>
              <w:pStyle w:val="ConsPlusNormal"/>
              <w:tabs>
                <w:tab w:val="left" w:pos="2775"/>
              </w:tabs>
              <w:ind w:firstLine="709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И.А.Кацилова</w:t>
            </w:r>
          </w:p>
        </w:tc>
      </w:tr>
    </w:tbl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5F7338" w:rsidRDefault="005F733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024763" w:rsidRDefault="00024763">
      <w:pPr>
        <w:tabs>
          <w:tab w:val="left" w:pos="7088"/>
        </w:tabs>
        <w:ind w:left="4820"/>
        <w:jc w:val="right"/>
        <w:rPr>
          <w:rStyle w:val="1"/>
          <w:rFonts w:ascii="Times New Roman" w:hAnsi="Times New Roman"/>
          <w:sz w:val="28"/>
        </w:rPr>
      </w:pP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lastRenderedPageBreak/>
        <w:t>Приложение</w:t>
      </w: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        к решению Собрания депутатов</w:t>
      </w:r>
      <w:r w:rsidR="00FE1D91">
        <w:rPr>
          <w:rStyle w:val="1"/>
          <w:rFonts w:ascii="Times New Roman" w:hAnsi="Times New Roman"/>
          <w:sz w:val="28"/>
        </w:rPr>
        <w:t xml:space="preserve"> </w:t>
      </w:r>
      <w:r>
        <w:rPr>
          <w:rStyle w:val="1"/>
          <w:rFonts w:ascii="Times New Roman" w:hAnsi="Times New Roman"/>
          <w:sz w:val="28"/>
        </w:rPr>
        <w:t>Мокрологского сельского поселения</w:t>
      </w:r>
    </w:p>
    <w:p w:rsidR="005F7338" w:rsidRDefault="007B42E2">
      <w:pPr>
        <w:tabs>
          <w:tab w:val="left" w:pos="7088"/>
        </w:tabs>
        <w:ind w:left="4820"/>
        <w:jc w:val="right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от </w:t>
      </w:r>
      <w:r w:rsidR="00024763">
        <w:rPr>
          <w:rStyle w:val="1"/>
          <w:rFonts w:ascii="Times New Roman" w:hAnsi="Times New Roman"/>
          <w:sz w:val="28"/>
        </w:rPr>
        <w:t>14.09.2026</w:t>
      </w:r>
      <w:r>
        <w:rPr>
          <w:rStyle w:val="1"/>
          <w:rFonts w:ascii="Times New Roman" w:hAnsi="Times New Roman"/>
          <w:sz w:val="28"/>
        </w:rPr>
        <w:t xml:space="preserve"> № </w:t>
      </w:r>
      <w:r w:rsidR="00024763">
        <w:rPr>
          <w:rStyle w:val="1"/>
          <w:rFonts w:ascii="Times New Roman" w:hAnsi="Times New Roman"/>
          <w:sz w:val="28"/>
        </w:rPr>
        <w:t>17</w:t>
      </w:r>
      <w:r w:rsidR="003C2008">
        <w:rPr>
          <w:rStyle w:val="1"/>
          <w:rFonts w:ascii="Times New Roman" w:hAnsi="Times New Roman"/>
          <w:sz w:val="28"/>
        </w:rPr>
        <w:t>5</w:t>
      </w:r>
      <w:r>
        <w:rPr>
          <w:rStyle w:val="1"/>
          <w:rFonts w:ascii="Times New Roman" w:hAnsi="Times New Roman"/>
          <w:sz w:val="28"/>
        </w:rPr>
        <w:t xml:space="preserve"> </w:t>
      </w:r>
    </w:p>
    <w:p w:rsidR="005F7338" w:rsidRDefault="005F7338">
      <w:pPr>
        <w:jc w:val="right"/>
        <w:rPr>
          <w:sz w:val="28"/>
        </w:rPr>
      </w:pPr>
    </w:p>
    <w:p w:rsidR="003C2008" w:rsidRPr="004B05F8" w:rsidRDefault="003C2008" w:rsidP="003C20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05F8">
        <w:rPr>
          <w:rFonts w:ascii="Times New Roman" w:hAnsi="Times New Roman"/>
          <w:sz w:val="28"/>
          <w:szCs w:val="28"/>
        </w:rPr>
        <w:t>ПОРЯДОК</w:t>
      </w:r>
    </w:p>
    <w:p w:rsidR="003C2008" w:rsidRPr="004B05F8" w:rsidRDefault="003C2008" w:rsidP="003C20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05F8">
        <w:rPr>
          <w:rFonts w:ascii="Times New Roman" w:hAnsi="Times New Roman"/>
          <w:sz w:val="28"/>
          <w:szCs w:val="28"/>
        </w:rPr>
        <w:t xml:space="preserve">определения территории, части территории </w:t>
      </w:r>
      <w:r w:rsidRPr="004B05F8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color w:val="000000" w:themeColor="text1"/>
          <w:sz w:val="28"/>
          <w:szCs w:val="28"/>
        </w:rPr>
        <w:t>Мокрологское</w:t>
      </w:r>
      <w:r w:rsidRPr="004B05F8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Pr="004B05F8">
        <w:rPr>
          <w:rFonts w:ascii="Times New Roman" w:hAnsi="Times New Roman"/>
          <w:sz w:val="28"/>
          <w:szCs w:val="28"/>
        </w:rPr>
        <w:t>, предназначенной для реализации инициативных проектов</w:t>
      </w:r>
    </w:p>
    <w:p w:rsidR="003C2008" w:rsidRPr="004B05F8" w:rsidRDefault="003C2008" w:rsidP="003C20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2008" w:rsidRPr="004B05F8" w:rsidRDefault="003C2008" w:rsidP="003C20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bookmarkStart w:id="0" w:name="sub_100"/>
      <w:r w:rsidRPr="004B05F8">
        <w:rPr>
          <w:rFonts w:ascii="Times New Roman" w:hAnsi="Times New Roman"/>
          <w:bCs/>
          <w:sz w:val="28"/>
          <w:szCs w:val="28"/>
        </w:rPr>
        <w:t>1. Общие положения</w:t>
      </w:r>
    </w:p>
    <w:bookmarkEnd w:id="0"/>
    <w:p w:rsidR="003C2008" w:rsidRPr="004B05F8" w:rsidRDefault="003C2008" w:rsidP="003C20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C2008" w:rsidRPr="004B05F8" w:rsidRDefault="003C2008" w:rsidP="003C200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B05F8">
        <w:rPr>
          <w:rFonts w:ascii="Times New Roman" w:hAnsi="Times New Roman"/>
          <w:sz w:val="28"/>
          <w:szCs w:val="28"/>
        </w:rPr>
        <w:t>1.1. Настоящий порядок устанавливает процедуру определения территории или части территории 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4B05F8"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4B05F8">
        <w:rPr>
          <w:rFonts w:ascii="Times New Roman" w:hAnsi="Times New Roman"/>
          <w:bCs/>
          <w:sz w:val="28"/>
          <w:szCs w:val="28"/>
        </w:rPr>
        <w:t xml:space="preserve"> (далее – территория), на которой могут реализовываться инициативные проекты.</w:t>
      </w:r>
    </w:p>
    <w:p w:rsidR="003C2008" w:rsidRPr="004B05F8" w:rsidRDefault="003C2008" w:rsidP="003C200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B05F8">
        <w:rPr>
          <w:rFonts w:ascii="Times New Roman" w:hAnsi="Times New Roman"/>
          <w:sz w:val="28"/>
          <w:szCs w:val="28"/>
        </w:rPr>
        <w:t xml:space="preserve">1.2. </w:t>
      </w:r>
      <w:r w:rsidRPr="004B05F8">
        <w:rPr>
          <w:rFonts w:ascii="Times New Roman" w:hAnsi="Times New Roman"/>
          <w:bCs/>
          <w:sz w:val="28"/>
          <w:szCs w:val="28"/>
        </w:rPr>
        <w:t xml:space="preserve">Территория, на которой могут реализовываться инициативные проекты, определяется решением администрации </w:t>
      </w:r>
      <w:r w:rsidRPr="004B05F8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4B05F8"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4B05F8">
        <w:rPr>
          <w:rFonts w:ascii="Times New Roman" w:hAnsi="Times New Roman"/>
          <w:bCs/>
          <w:sz w:val="28"/>
          <w:szCs w:val="28"/>
        </w:rPr>
        <w:t>.</w:t>
      </w:r>
    </w:p>
    <w:p w:rsidR="003C2008" w:rsidRPr="004B05F8" w:rsidRDefault="003C2008" w:rsidP="003C2008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B05F8">
        <w:rPr>
          <w:rFonts w:ascii="Times New Roman" w:hAnsi="Times New Roman"/>
          <w:sz w:val="28"/>
          <w:szCs w:val="28"/>
        </w:rPr>
        <w:t>1.4. С заявлением об определении территории, части территории, на которой может реализовываться инициативный проект, вправе обратиться инициаторы проекта.</w:t>
      </w:r>
    </w:p>
    <w:p w:rsidR="003C2008" w:rsidRPr="004B05F8" w:rsidRDefault="003C2008" w:rsidP="003C200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sz w:val="28"/>
          <w:szCs w:val="28"/>
        </w:rPr>
        <w:t>1.5. Инициативные проекты могут реализовываться в границах 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4B05F8">
        <w:rPr>
          <w:rFonts w:ascii="Times New Roman" w:hAnsi="Times New Roman"/>
          <w:sz w:val="28"/>
          <w:szCs w:val="28"/>
        </w:rPr>
        <w:t xml:space="preserve"> сельское поселение» в пределах следующих территорий проживания</w:t>
      </w:r>
      <w:r w:rsidRPr="004B05F8">
        <w:rPr>
          <w:rFonts w:ascii="Times New Roman" w:hAnsi="Times New Roman"/>
          <w:bCs/>
          <w:sz w:val="28"/>
          <w:szCs w:val="28"/>
        </w:rPr>
        <w:t xml:space="preserve"> граждан:</w:t>
      </w:r>
    </w:p>
    <w:p w:rsidR="003C2008" w:rsidRPr="004B05F8" w:rsidRDefault="003C2008" w:rsidP="003C200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1) в границах территорий территориального общественного самоуправления;</w:t>
      </w:r>
    </w:p>
    <w:p w:rsidR="003C2008" w:rsidRPr="004B05F8" w:rsidRDefault="003C2008" w:rsidP="003C200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2) группы жилых домов;</w:t>
      </w:r>
    </w:p>
    <w:p w:rsidR="003C2008" w:rsidRPr="004B05F8" w:rsidRDefault="003C2008" w:rsidP="003C200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3) жилого микрорайона;</w:t>
      </w:r>
    </w:p>
    <w:p w:rsidR="003C2008" w:rsidRPr="004B05F8" w:rsidRDefault="003C2008" w:rsidP="003C200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4) сельского населенного пункта, не являющегося поселением;</w:t>
      </w:r>
    </w:p>
    <w:p w:rsidR="003C2008" w:rsidRPr="004B05F8" w:rsidRDefault="003C2008" w:rsidP="003C200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5) иных территорий проживания граждан.</w:t>
      </w:r>
    </w:p>
    <w:p w:rsidR="003C2008" w:rsidRPr="004B05F8" w:rsidRDefault="003C2008" w:rsidP="003C2008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3C2008" w:rsidRPr="004B05F8" w:rsidRDefault="003C2008" w:rsidP="003C200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2. Порядок внесения и рассмотрения заявления об определении территории, на которой может реализовываться инициативный проект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 xml:space="preserve">2.1. Для установления территории, на которой могут реализовываться инициативные проекты, инициатор проекта обращается в администрацию </w:t>
      </w:r>
      <w:r w:rsidRPr="004B05F8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4B05F8"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4B05F8">
        <w:rPr>
          <w:rFonts w:ascii="Times New Roman" w:hAnsi="Times New Roman"/>
          <w:bCs/>
          <w:sz w:val="28"/>
          <w:szCs w:val="28"/>
        </w:rPr>
        <w:t>с заявлением об определении территории, на которой планирует реализовывать инициативный проект</w:t>
      </w:r>
      <w:r w:rsidRPr="004B05F8">
        <w:rPr>
          <w:rFonts w:ascii="Times New Roman" w:eastAsia="Calibri" w:hAnsi="Times New Roman"/>
          <w:sz w:val="28"/>
          <w:szCs w:val="28"/>
        </w:rPr>
        <w:t xml:space="preserve"> с описанием ее границ</w:t>
      </w:r>
      <w:r w:rsidRPr="004B05F8">
        <w:rPr>
          <w:rFonts w:ascii="Times New Roman" w:hAnsi="Times New Roman"/>
          <w:bCs/>
          <w:sz w:val="28"/>
          <w:szCs w:val="28"/>
        </w:rPr>
        <w:t>.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2.2. Заявление об определении территории, на которой планируется реализовывать инициативный проект</w:t>
      </w:r>
      <w:r w:rsidRPr="004B05F8">
        <w:rPr>
          <w:rFonts w:ascii="Times New Roman" w:eastAsia="Calibri" w:hAnsi="Times New Roman"/>
          <w:sz w:val="28"/>
          <w:szCs w:val="28"/>
        </w:rPr>
        <w:t>, подписывается инициаторами проекта.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B05F8">
        <w:rPr>
          <w:rFonts w:ascii="Times New Roman" w:eastAsia="Calibri" w:hAnsi="Times New Roman"/>
          <w:sz w:val="28"/>
          <w:szCs w:val="28"/>
        </w:rPr>
        <w:lastRenderedPageBreak/>
        <w:t>В случае, если инициатором проекта является инициативная группа, заявление подписывается всеми членами инициативной группы с указанием фамилий, имен, отчеств, контактных телефонов.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2.3. К заявлению инициатор проекта прилагает следующие документы:</w:t>
      </w:r>
    </w:p>
    <w:p w:rsidR="003C2008" w:rsidRPr="004B05F8" w:rsidRDefault="003C2008" w:rsidP="003C20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B05F8">
        <w:rPr>
          <w:rFonts w:ascii="Times New Roman" w:eastAsia="Calibri" w:hAnsi="Times New Roman"/>
          <w:sz w:val="28"/>
          <w:szCs w:val="28"/>
        </w:rPr>
        <w:t>1) краткое описание инициативного проекта;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 xml:space="preserve">2) копию протокола собрания инициативной группы о принятии решения о внесении в администрацию </w:t>
      </w:r>
      <w:r w:rsidRPr="004B05F8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4B05F8"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4B05F8">
        <w:rPr>
          <w:rFonts w:ascii="Times New Roman" w:hAnsi="Times New Roman"/>
          <w:bCs/>
          <w:sz w:val="28"/>
          <w:szCs w:val="28"/>
        </w:rPr>
        <w:t>инициативного проекта и определении территории, на которой предлагается его реализация.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 xml:space="preserve">2.4. Администрация </w:t>
      </w:r>
      <w:r w:rsidRPr="004B05F8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4B05F8"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4B05F8">
        <w:rPr>
          <w:rFonts w:ascii="Times New Roman" w:hAnsi="Times New Roman"/>
          <w:bCs/>
          <w:sz w:val="28"/>
          <w:szCs w:val="28"/>
        </w:rPr>
        <w:t>в течение 15 календарный дней со дня поступления заявления принимает решение: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1) об определении границ территории, на которой планируется реализовывать инициативный проект;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2) об отказе в определении границ территории, на которой планируется реализовывать инициативный проект.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2.5.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 xml:space="preserve">1) территория выходит за пределы территории </w:t>
      </w:r>
      <w:r w:rsidRPr="004B05F8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4B05F8"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4B05F8">
        <w:rPr>
          <w:rFonts w:ascii="Times New Roman" w:hAnsi="Times New Roman"/>
          <w:bCs/>
          <w:sz w:val="28"/>
          <w:szCs w:val="28"/>
        </w:rPr>
        <w:t>;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2)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B05F8">
        <w:rPr>
          <w:rFonts w:ascii="Times New Roman" w:hAnsi="Times New Roman"/>
          <w:bCs/>
          <w:sz w:val="28"/>
          <w:szCs w:val="28"/>
        </w:rPr>
        <w:t>запрашиваемая территория закреплена в установленном порядке за иными пользователями или находится в собственности;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3) в границах запрашиваемой территории реализуется иной инициативный проект;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4) виды разрешенного использования земельного участка на запрашивае</w:t>
      </w:r>
      <w:bookmarkStart w:id="1" w:name="_GoBack"/>
      <w:bookmarkEnd w:id="1"/>
      <w:r w:rsidRPr="004B05F8">
        <w:rPr>
          <w:rFonts w:ascii="Times New Roman" w:hAnsi="Times New Roman"/>
          <w:bCs/>
          <w:sz w:val="28"/>
          <w:szCs w:val="28"/>
        </w:rPr>
        <w:t>мой территории не соответствует целям инициативного проекта;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5) реализация инициативного проекта на запрашиваемой территории противоречит нормам федерального, регионального либо муниципального законодательства.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2.6. О принятом решении инициатору проекта сообщается в письменном виде с обоснованием (в случае отказа) принятого решения.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 xml:space="preserve">2.7. При установлении случаев, указанных в пункте 2.5. настоящего Порядка, администрация </w:t>
      </w:r>
      <w:r w:rsidRPr="004B05F8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4B05F8"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4B05F8">
        <w:rPr>
          <w:rFonts w:ascii="Times New Roman" w:hAnsi="Times New Roman"/>
          <w:bCs/>
          <w:sz w:val="28"/>
          <w:szCs w:val="28"/>
        </w:rPr>
        <w:t>вправе предложить инициаторам проекта иную территорию для реализации инициативного проекта.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2.8.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 администрацией муниципального образования соответствующего решения.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C2008" w:rsidRPr="004B05F8" w:rsidRDefault="003C2008" w:rsidP="003C200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B05F8">
        <w:rPr>
          <w:rFonts w:ascii="Times New Roman" w:hAnsi="Times New Roman"/>
          <w:bCs/>
          <w:sz w:val="28"/>
          <w:szCs w:val="28"/>
        </w:rPr>
        <w:t>3. Заключительные положения</w:t>
      </w: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2008" w:rsidRPr="004B05F8" w:rsidRDefault="003C2008" w:rsidP="003C20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F8">
        <w:rPr>
          <w:rFonts w:ascii="Times New Roman" w:hAnsi="Times New Roman"/>
          <w:sz w:val="28"/>
          <w:szCs w:val="28"/>
        </w:rPr>
        <w:t>3.1. Решение администрации муниципального образования «</w:t>
      </w:r>
      <w:r>
        <w:rPr>
          <w:rFonts w:ascii="Times New Roman" w:hAnsi="Times New Roman"/>
          <w:sz w:val="28"/>
          <w:szCs w:val="28"/>
        </w:rPr>
        <w:t>Мокрологское</w:t>
      </w:r>
      <w:r w:rsidRPr="004B05F8"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4B05F8">
        <w:rPr>
          <w:rFonts w:ascii="Times New Roman" w:hAnsi="Times New Roman"/>
          <w:bCs/>
          <w:sz w:val="28"/>
          <w:szCs w:val="28"/>
        </w:rPr>
        <w:t xml:space="preserve">об отказе в определении территории, на </w:t>
      </w:r>
      <w:r w:rsidRPr="004B05F8">
        <w:rPr>
          <w:rFonts w:ascii="Times New Roman" w:hAnsi="Times New Roman"/>
          <w:bCs/>
          <w:sz w:val="28"/>
          <w:szCs w:val="28"/>
        </w:rPr>
        <w:lastRenderedPageBreak/>
        <w:t>которой планируется реализовывать инициативный проект, может быть обжаловано в установленном законодательством порядке.</w:t>
      </w:r>
    </w:p>
    <w:p w:rsidR="003C2008" w:rsidRPr="004B05F8" w:rsidRDefault="003C2008" w:rsidP="003C20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7338" w:rsidRPr="003C2008" w:rsidRDefault="005F7338" w:rsidP="003C2008">
      <w:pPr>
        <w:pStyle w:val="ConsPlusTitle"/>
        <w:jc w:val="center"/>
        <w:rPr>
          <w:rFonts w:ascii="Times New Roman" w:hAnsi="Times New Roman"/>
          <w:b w:val="0"/>
          <w:sz w:val="28"/>
          <w:lang w:val="ru-RU"/>
        </w:rPr>
      </w:pPr>
    </w:p>
    <w:sectPr w:rsidR="005F7338" w:rsidRPr="003C2008" w:rsidSect="004518F9">
      <w:pgSz w:w="11906" w:h="16838"/>
      <w:pgMar w:top="567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8F9" w:rsidRDefault="004518F9" w:rsidP="004518F9">
      <w:pPr>
        <w:spacing w:after="0" w:line="240" w:lineRule="auto"/>
      </w:pPr>
      <w:r>
        <w:separator/>
      </w:r>
    </w:p>
  </w:endnote>
  <w:end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8F9" w:rsidRDefault="004518F9" w:rsidP="004518F9">
      <w:pPr>
        <w:spacing w:after="0" w:line="240" w:lineRule="auto"/>
      </w:pPr>
      <w:r>
        <w:separator/>
      </w:r>
    </w:p>
  </w:footnote>
  <w:footnote w:type="continuationSeparator" w:id="0">
    <w:p w:rsidR="004518F9" w:rsidRDefault="004518F9" w:rsidP="004518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338"/>
    <w:rsid w:val="00024763"/>
    <w:rsid w:val="00036E1B"/>
    <w:rsid w:val="003C2008"/>
    <w:rsid w:val="004518F9"/>
    <w:rsid w:val="005F7338"/>
    <w:rsid w:val="00616321"/>
    <w:rsid w:val="00753B19"/>
    <w:rsid w:val="007B42E2"/>
    <w:rsid w:val="008E41DF"/>
    <w:rsid w:val="009F6BE4"/>
    <w:rsid w:val="00C15C6B"/>
    <w:rsid w:val="00E91C04"/>
    <w:rsid w:val="00ED7074"/>
    <w:rsid w:val="00EF2C5C"/>
    <w:rsid w:val="00FE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6BE1D"/>
  <w15:docId w15:val="{020F422B-82DE-498C-9B93-75988ABD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Строгий1"/>
    <w:link w:val="a3"/>
    <w:rPr>
      <w:b/>
    </w:rPr>
  </w:style>
  <w:style w:type="character" w:styleId="a3">
    <w:name w:val="Strong"/>
    <w:link w:val="12"/>
    <w:rPr>
      <w:b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extbody">
    <w:name w:val="Text body"/>
    <w:basedOn w:val="a"/>
    <w:link w:val="Textbody0"/>
    <w:pPr>
      <w:widowControl w:val="0"/>
      <w:spacing w:after="0" w:line="240" w:lineRule="auto"/>
      <w:ind w:left="112"/>
    </w:pPr>
    <w:rPr>
      <w:rFonts w:ascii="Times New Roman" w:hAnsi="Times New Roman"/>
      <w:color w:val="00000A"/>
      <w:sz w:val="24"/>
    </w:rPr>
  </w:style>
  <w:style w:type="character" w:customStyle="1" w:styleId="Textbody0">
    <w:name w:val="Text body"/>
    <w:basedOn w:val="1"/>
    <w:link w:val="Textbody"/>
    <w:rPr>
      <w:rFonts w:ascii="Times New Roman" w:hAnsi="Times New Roman"/>
      <w:color w:val="00000A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trongEmphasis">
    <w:name w:val="Strong Emphasis"/>
    <w:link w:val="StrongEmphasis0"/>
    <w:rPr>
      <w:b/>
    </w:rPr>
  </w:style>
  <w:style w:type="character" w:customStyle="1" w:styleId="StrongEmphasis0">
    <w:name w:val="Strong Emphasis"/>
    <w:link w:val="StrongEmphasis"/>
    <w:rPr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6"/>
    <w:rPr>
      <w:color w:val="0000FF"/>
      <w:u w:val="single"/>
    </w:rPr>
  </w:style>
  <w:style w:type="character" w:styleId="a6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</w:pPr>
    <w:rPr>
      <w:rFonts w:ascii="Courier New" w:hAnsi="Courier New"/>
      <w:sz w:val="24"/>
    </w:rPr>
  </w:style>
  <w:style w:type="character" w:customStyle="1" w:styleId="Standard0">
    <w:name w:val="Standard"/>
    <w:link w:val="Standard"/>
    <w:rPr>
      <w:rFonts w:ascii="Courier New" w:hAnsi="Courier New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 Spacing"/>
    <w:link w:val="ac"/>
    <w:rPr>
      <w:sz w:val="22"/>
    </w:rPr>
  </w:style>
  <w:style w:type="character" w:customStyle="1" w:styleId="ac">
    <w:name w:val="Без интервала Знак"/>
    <w:link w:val="ab"/>
    <w:rPr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518F9"/>
    <w:rPr>
      <w:sz w:val="22"/>
    </w:rPr>
  </w:style>
  <w:style w:type="paragraph" w:styleId="af0">
    <w:name w:val="footer"/>
    <w:basedOn w:val="a"/>
    <w:link w:val="af1"/>
    <w:uiPriority w:val="99"/>
    <w:unhideWhenUsed/>
    <w:rsid w:val="00451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518F9"/>
    <w:rPr>
      <w:sz w:val="22"/>
    </w:rPr>
  </w:style>
  <w:style w:type="paragraph" w:styleId="af2">
    <w:name w:val="Normal (Web)"/>
    <w:basedOn w:val="a"/>
    <w:rsid w:val="0002476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ConsPlusTitle">
    <w:name w:val="ConsPlusTitle"/>
    <w:rsid w:val="00753B19"/>
    <w:pPr>
      <w:widowControl w:val="0"/>
      <w:autoSpaceDE w:val="0"/>
      <w:autoSpaceDN w:val="0"/>
    </w:pPr>
    <w:rPr>
      <w:rFonts w:cs="Calibri"/>
      <w:b/>
      <w:color w:val="auto"/>
      <w:sz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Пользователь Windows</cp:lastModifiedBy>
  <cp:revision>2</cp:revision>
  <dcterms:created xsi:type="dcterms:W3CDTF">2026-09-14T13:23:00Z</dcterms:created>
  <dcterms:modified xsi:type="dcterms:W3CDTF">2026-09-14T13:23:00Z</dcterms:modified>
</cp:coreProperties>
</file>