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310" w:rsidRPr="003E4FD8" w:rsidRDefault="00B11BD1" w:rsidP="005547CE">
      <w:pPr>
        <w:tabs>
          <w:tab w:val="left" w:pos="709"/>
        </w:tabs>
        <w:jc w:val="center"/>
        <w:rPr>
          <w:sz w:val="28"/>
          <w:szCs w:val="28"/>
        </w:rPr>
      </w:pPr>
      <w:r w:rsidRPr="00E878F7">
        <w:rPr>
          <w:b/>
          <w:noProof/>
        </w:rPr>
        <w:drawing>
          <wp:inline distT="0" distB="0" distL="0" distR="0">
            <wp:extent cx="51435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895350"/>
                    </a:xfrm>
                    <a:prstGeom prst="rect">
                      <a:avLst/>
                    </a:prstGeom>
                    <a:noFill/>
                    <a:ln>
                      <a:noFill/>
                    </a:ln>
                  </pic:spPr>
                </pic:pic>
              </a:graphicData>
            </a:graphic>
          </wp:inline>
        </w:drawing>
      </w:r>
    </w:p>
    <w:p w:rsidR="00D85310" w:rsidRPr="003E4FD8" w:rsidRDefault="00D85310" w:rsidP="00D85310">
      <w:pPr>
        <w:jc w:val="both"/>
        <w:rPr>
          <w:sz w:val="28"/>
          <w:szCs w:val="28"/>
        </w:rPr>
      </w:pPr>
    </w:p>
    <w:p w:rsidR="00C50A0E" w:rsidRPr="003E4FD8" w:rsidRDefault="00D85310" w:rsidP="000141AE">
      <w:pPr>
        <w:jc w:val="both"/>
        <w:rPr>
          <w:b/>
          <w:sz w:val="28"/>
          <w:szCs w:val="28"/>
        </w:rPr>
      </w:pPr>
      <w:r w:rsidRPr="003E4FD8">
        <w:rPr>
          <w:sz w:val="28"/>
          <w:szCs w:val="28"/>
        </w:rPr>
        <w:tab/>
      </w:r>
      <w:r w:rsidRPr="003E4FD8">
        <w:rPr>
          <w:sz w:val="28"/>
          <w:szCs w:val="28"/>
        </w:rPr>
        <w:tab/>
      </w:r>
      <w:r w:rsidRPr="003E4FD8">
        <w:rPr>
          <w:sz w:val="28"/>
          <w:szCs w:val="28"/>
        </w:rPr>
        <w:tab/>
      </w:r>
      <w:r w:rsidRPr="003E4FD8">
        <w:rPr>
          <w:sz w:val="28"/>
          <w:szCs w:val="28"/>
        </w:rPr>
        <w:tab/>
      </w:r>
      <w:r w:rsidR="000141AE">
        <w:rPr>
          <w:sz w:val="28"/>
          <w:szCs w:val="28"/>
        </w:rPr>
        <w:t xml:space="preserve">   </w:t>
      </w:r>
      <w:r w:rsidR="00C50A0E" w:rsidRPr="003E4FD8">
        <w:rPr>
          <w:b/>
          <w:sz w:val="28"/>
          <w:szCs w:val="28"/>
        </w:rPr>
        <w:t>РОССИЙСКАЯ ФЕДЕРАЦИЯ</w:t>
      </w:r>
    </w:p>
    <w:p w:rsidR="00C50A0E" w:rsidRPr="003E4FD8" w:rsidRDefault="00C50A0E" w:rsidP="00C50A0E">
      <w:pPr>
        <w:jc w:val="center"/>
        <w:rPr>
          <w:b/>
          <w:sz w:val="28"/>
          <w:szCs w:val="28"/>
        </w:rPr>
      </w:pPr>
      <w:r w:rsidRPr="003E4FD8">
        <w:rPr>
          <w:b/>
          <w:sz w:val="28"/>
          <w:szCs w:val="28"/>
        </w:rPr>
        <w:t>РОСТОВСКАЯ ОБЛАСТЬ</w:t>
      </w:r>
    </w:p>
    <w:p w:rsidR="00C50A0E" w:rsidRPr="003E4FD8" w:rsidRDefault="00C50A0E" w:rsidP="00C50A0E">
      <w:pPr>
        <w:jc w:val="center"/>
        <w:rPr>
          <w:b/>
          <w:sz w:val="28"/>
          <w:szCs w:val="28"/>
        </w:rPr>
      </w:pPr>
      <w:r w:rsidRPr="003E4FD8">
        <w:rPr>
          <w:b/>
          <w:sz w:val="28"/>
          <w:szCs w:val="28"/>
        </w:rPr>
        <w:t>ОКТЯБРЬСКИЙ РАЙОН</w:t>
      </w:r>
    </w:p>
    <w:p w:rsidR="00C50A0E" w:rsidRPr="003E4FD8" w:rsidRDefault="00C50A0E" w:rsidP="00C50A0E">
      <w:pPr>
        <w:jc w:val="center"/>
        <w:rPr>
          <w:b/>
          <w:sz w:val="28"/>
          <w:szCs w:val="28"/>
        </w:rPr>
      </w:pPr>
      <w:r w:rsidRPr="003E4FD8">
        <w:rPr>
          <w:b/>
          <w:sz w:val="28"/>
          <w:szCs w:val="28"/>
        </w:rPr>
        <w:t>Муниципальное образование  «Мокрологское сельское поселение»</w:t>
      </w:r>
    </w:p>
    <w:p w:rsidR="00C50A0E" w:rsidRDefault="00C50A0E" w:rsidP="00C50A0E">
      <w:pPr>
        <w:jc w:val="center"/>
        <w:rPr>
          <w:b/>
          <w:sz w:val="28"/>
          <w:szCs w:val="28"/>
        </w:rPr>
      </w:pPr>
      <w:r w:rsidRPr="003E4FD8">
        <w:rPr>
          <w:b/>
          <w:sz w:val="28"/>
          <w:szCs w:val="28"/>
        </w:rPr>
        <w:t>Администрация Мокрологского сельского поселения</w:t>
      </w:r>
    </w:p>
    <w:p w:rsidR="000141AE" w:rsidRPr="003E4FD8" w:rsidRDefault="000141AE" w:rsidP="00C50A0E">
      <w:pPr>
        <w:jc w:val="center"/>
        <w:rPr>
          <w:b/>
          <w:sz w:val="28"/>
          <w:szCs w:val="28"/>
        </w:rPr>
      </w:pPr>
    </w:p>
    <w:p w:rsidR="000141AE" w:rsidRPr="002A3FD9" w:rsidRDefault="00C50A0E" w:rsidP="00C50A0E">
      <w:pPr>
        <w:tabs>
          <w:tab w:val="center" w:pos="5220"/>
          <w:tab w:val="left" w:pos="8594"/>
        </w:tabs>
        <w:rPr>
          <w:b/>
          <w:sz w:val="28"/>
          <w:szCs w:val="28"/>
        </w:rPr>
      </w:pPr>
      <w:r w:rsidRPr="003E4FD8">
        <w:rPr>
          <w:b/>
          <w:sz w:val="28"/>
          <w:szCs w:val="28"/>
        </w:rPr>
        <w:tab/>
      </w:r>
      <w:r w:rsidRPr="002A3FD9">
        <w:rPr>
          <w:b/>
          <w:sz w:val="28"/>
          <w:szCs w:val="28"/>
        </w:rPr>
        <w:t>ПОСТАНОВЛЕНИЕ</w:t>
      </w:r>
    </w:p>
    <w:p w:rsidR="00C50A0E" w:rsidRPr="002A3FD9" w:rsidRDefault="00C50A0E" w:rsidP="00C50A0E">
      <w:pPr>
        <w:tabs>
          <w:tab w:val="center" w:pos="5220"/>
          <w:tab w:val="left" w:pos="8594"/>
        </w:tabs>
        <w:rPr>
          <w:sz w:val="28"/>
          <w:szCs w:val="28"/>
        </w:rPr>
      </w:pPr>
      <w:r w:rsidRPr="002A3FD9">
        <w:rPr>
          <w:sz w:val="28"/>
          <w:szCs w:val="28"/>
        </w:rPr>
        <w:tab/>
      </w:r>
    </w:p>
    <w:p w:rsidR="00C50A0E" w:rsidRPr="002A3FD9" w:rsidRDefault="00C50A0E" w:rsidP="00C50A0E">
      <w:pPr>
        <w:tabs>
          <w:tab w:val="left" w:pos="8628"/>
        </w:tabs>
        <w:rPr>
          <w:sz w:val="28"/>
          <w:szCs w:val="28"/>
        </w:rPr>
      </w:pPr>
      <w:r w:rsidRPr="002A3FD9">
        <w:rPr>
          <w:sz w:val="28"/>
          <w:szCs w:val="28"/>
        </w:rPr>
        <w:tab/>
      </w:r>
    </w:p>
    <w:p w:rsidR="00C50A0E" w:rsidRDefault="00066BD7" w:rsidP="00C50A0E">
      <w:pPr>
        <w:jc w:val="both"/>
        <w:rPr>
          <w:sz w:val="28"/>
          <w:szCs w:val="28"/>
        </w:rPr>
      </w:pPr>
      <w:r>
        <w:rPr>
          <w:sz w:val="28"/>
          <w:szCs w:val="28"/>
        </w:rPr>
        <w:t>30</w:t>
      </w:r>
      <w:r w:rsidR="000366A5" w:rsidRPr="003160DE">
        <w:rPr>
          <w:sz w:val="28"/>
          <w:szCs w:val="28"/>
        </w:rPr>
        <w:t>.0</w:t>
      </w:r>
      <w:r>
        <w:rPr>
          <w:sz w:val="28"/>
          <w:szCs w:val="28"/>
        </w:rPr>
        <w:t>3</w:t>
      </w:r>
      <w:r w:rsidR="000366A5" w:rsidRPr="003160DE">
        <w:rPr>
          <w:sz w:val="28"/>
          <w:szCs w:val="28"/>
        </w:rPr>
        <w:t>.202</w:t>
      </w:r>
      <w:r w:rsidR="007E01B8" w:rsidRPr="003160DE">
        <w:rPr>
          <w:sz w:val="28"/>
          <w:szCs w:val="28"/>
        </w:rPr>
        <w:t>6</w:t>
      </w:r>
      <w:r w:rsidR="002A3FD9" w:rsidRPr="002A3FD9">
        <w:rPr>
          <w:sz w:val="28"/>
          <w:szCs w:val="28"/>
        </w:rPr>
        <w:t xml:space="preserve"> </w:t>
      </w:r>
      <w:r w:rsidR="00C50A0E" w:rsidRPr="002A3FD9">
        <w:rPr>
          <w:sz w:val="28"/>
          <w:szCs w:val="28"/>
        </w:rPr>
        <w:t xml:space="preserve">                                     </w:t>
      </w:r>
      <w:r w:rsidR="005E634D" w:rsidRPr="002A3FD9">
        <w:rPr>
          <w:sz w:val="28"/>
          <w:szCs w:val="28"/>
        </w:rPr>
        <w:t xml:space="preserve"> </w:t>
      </w:r>
      <w:r w:rsidR="00C50A0E" w:rsidRPr="002A3FD9">
        <w:rPr>
          <w:sz w:val="28"/>
          <w:szCs w:val="28"/>
        </w:rPr>
        <w:t xml:space="preserve"> </w:t>
      </w:r>
      <w:r w:rsidR="00032C7F">
        <w:rPr>
          <w:sz w:val="28"/>
          <w:szCs w:val="28"/>
        </w:rPr>
        <w:t xml:space="preserve">       </w:t>
      </w:r>
      <w:r w:rsidR="005E634D" w:rsidRPr="002A3FD9">
        <w:rPr>
          <w:sz w:val="28"/>
          <w:szCs w:val="28"/>
        </w:rPr>
        <w:t xml:space="preserve">№ </w:t>
      </w:r>
      <w:r w:rsidR="00032C7F">
        <w:rPr>
          <w:sz w:val="28"/>
          <w:szCs w:val="28"/>
        </w:rPr>
        <w:t xml:space="preserve"> </w:t>
      </w:r>
      <w:r>
        <w:rPr>
          <w:sz w:val="28"/>
          <w:szCs w:val="28"/>
        </w:rPr>
        <w:t>47</w:t>
      </w:r>
      <w:r w:rsidR="00C50A0E" w:rsidRPr="002A3FD9">
        <w:rPr>
          <w:sz w:val="28"/>
          <w:szCs w:val="28"/>
        </w:rPr>
        <w:t xml:space="preserve">  </w:t>
      </w:r>
      <w:r w:rsidR="00032C7F">
        <w:rPr>
          <w:sz w:val="28"/>
          <w:szCs w:val="28"/>
        </w:rPr>
        <w:t xml:space="preserve">             </w:t>
      </w:r>
      <w:r w:rsidR="000141AE" w:rsidRPr="002A3FD9">
        <w:rPr>
          <w:sz w:val="28"/>
          <w:szCs w:val="28"/>
        </w:rPr>
        <w:t xml:space="preserve">    </w:t>
      </w:r>
      <w:r w:rsidR="002A3FD9">
        <w:rPr>
          <w:sz w:val="28"/>
          <w:szCs w:val="28"/>
        </w:rPr>
        <w:t xml:space="preserve">     </w:t>
      </w:r>
      <w:r w:rsidR="00106D20" w:rsidRPr="002A3FD9">
        <w:rPr>
          <w:sz w:val="28"/>
          <w:szCs w:val="28"/>
        </w:rPr>
        <w:t xml:space="preserve">   </w:t>
      </w:r>
      <w:r w:rsidR="002A3FD9">
        <w:rPr>
          <w:sz w:val="28"/>
          <w:szCs w:val="28"/>
        </w:rPr>
        <w:t xml:space="preserve"> п. Новозарянский</w:t>
      </w:r>
    </w:p>
    <w:p w:rsidR="002A3FD9" w:rsidRPr="002A3FD9" w:rsidRDefault="002A3FD9" w:rsidP="00C50A0E">
      <w:pPr>
        <w:jc w:val="both"/>
        <w:rPr>
          <w:sz w:val="28"/>
          <w:szCs w:val="28"/>
        </w:rPr>
      </w:pPr>
    </w:p>
    <w:tbl>
      <w:tblPr>
        <w:tblW w:w="0" w:type="auto"/>
        <w:tblLayout w:type="fixed"/>
        <w:tblLook w:val="0000" w:firstRow="0" w:lastRow="0" w:firstColumn="0" w:lastColumn="0" w:noHBand="0" w:noVBand="0"/>
      </w:tblPr>
      <w:tblGrid>
        <w:gridCol w:w="6204"/>
      </w:tblGrid>
      <w:tr w:rsidR="00106D20" w:rsidRPr="00337AAB" w:rsidTr="00106D20">
        <w:tc>
          <w:tcPr>
            <w:tcW w:w="6204" w:type="dxa"/>
          </w:tcPr>
          <w:p w:rsidR="00106D20" w:rsidRPr="003E4FD8" w:rsidRDefault="002A3FD9" w:rsidP="00066BD7">
            <w:pPr>
              <w:tabs>
                <w:tab w:val="left" w:pos="710"/>
              </w:tabs>
              <w:ind w:right="-108"/>
              <w:jc w:val="both"/>
              <w:rPr>
                <w:sz w:val="28"/>
                <w:szCs w:val="28"/>
              </w:rPr>
            </w:pPr>
            <w:r>
              <w:rPr>
                <w:sz w:val="28"/>
                <w:szCs w:val="28"/>
              </w:rPr>
              <w:t xml:space="preserve">         </w:t>
            </w:r>
            <w:r w:rsidR="00017D21">
              <w:rPr>
                <w:sz w:val="28"/>
                <w:szCs w:val="28"/>
              </w:rPr>
              <w:t>О</w:t>
            </w:r>
            <w:r w:rsidR="00066BD7">
              <w:rPr>
                <w:sz w:val="28"/>
                <w:szCs w:val="28"/>
              </w:rPr>
              <w:t>б утверждении</w:t>
            </w:r>
            <w:r w:rsidR="00017D21">
              <w:rPr>
                <w:sz w:val="28"/>
                <w:szCs w:val="28"/>
              </w:rPr>
              <w:t xml:space="preserve"> </w:t>
            </w:r>
            <w:r w:rsidR="00D81504" w:rsidRPr="00D81504">
              <w:rPr>
                <w:sz w:val="28"/>
                <w:szCs w:val="28"/>
              </w:rPr>
              <w:t xml:space="preserve">Плана мероприятий по </w:t>
            </w:r>
            <w:r w:rsidR="00066BD7">
              <w:rPr>
                <w:sz w:val="28"/>
                <w:szCs w:val="28"/>
              </w:rPr>
              <w:t xml:space="preserve">реализации соглашения о мерах по социально-экономическому развитию и оздоровлению муниципальных финансов </w:t>
            </w:r>
            <w:proofErr w:type="spellStart"/>
            <w:r w:rsidR="00D81504">
              <w:rPr>
                <w:sz w:val="28"/>
                <w:szCs w:val="28"/>
              </w:rPr>
              <w:t>Мокрологского</w:t>
            </w:r>
            <w:proofErr w:type="spellEnd"/>
            <w:r w:rsidR="00D81504" w:rsidRPr="00D81504">
              <w:rPr>
                <w:sz w:val="28"/>
                <w:szCs w:val="28"/>
              </w:rPr>
              <w:t xml:space="preserve"> сельского поселения </w:t>
            </w:r>
            <w:r w:rsidR="00066BD7">
              <w:rPr>
                <w:sz w:val="28"/>
                <w:szCs w:val="28"/>
              </w:rPr>
              <w:t xml:space="preserve">в 2026 году                                                                                                                                                                                                                                                                                                                                                       </w:t>
            </w:r>
          </w:p>
        </w:tc>
      </w:tr>
    </w:tbl>
    <w:p w:rsidR="00106D20" w:rsidRDefault="00106D20" w:rsidP="00F95744">
      <w:pPr>
        <w:shd w:val="clear" w:color="auto" w:fill="FFFFFF"/>
        <w:tabs>
          <w:tab w:val="left" w:pos="567"/>
          <w:tab w:val="left" w:pos="709"/>
        </w:tabs>
        <w:ind w:firstLine="426"/>
        <w:jc w:val="both"/>
        <w:rPr>
          <w:sz w:val="28"/>
          <w:szCs w:val="28"/>
        </w:rPr>
      </w:pPr>
      <w:r w:rsidRPr="003E4FD8">
        <w:rPr>
          <w:sz w:val="28"/>
          <w:szCs w:val="28"/>
        </w:rPr>
        <w:tab/>
      </w:r>
      <w:r>
        <w:rPr>
          <w:sz w:val="28"/>
          <w:szCs w:val="28"/>
        </w:rPr>
        <w:t xml:space="preserve"> </w:t>
      </w:r>
      <w:proofErr w:type="gramStart"/>
      <w:r w:rsidR="00305950" w:rsidRPr="00305950">
        <w:rPr>
          <w:sz w:val="28"/>
          <w:szCs w:val="28"/>
        </w:rPr>
        <w:t>В</w:t>
      </w:r>
      <w:r w:rsidR="00305950">
        <w:rPr>
          <w:sz w:val="28"/>
          <w:szCs w:val="28"/>
        </w:rPr>
        <w:t>о</w:t>
      </w:r>
      <w:r w:rsidR="00066BD7">
        <w:rPr>
          <w:sz w:val="28"/>
          <w:szCs w:val="28"/>
        </w:rPr>
        <w:t xml:space="preserve"> </w:t>
      </w:r>
      <w:r w:rsidR="00305950">
        <w:rPr>
          <w:sz w:val="28"/>
          <w:szCs w:val="28"/>
        </w:rPr>
        <w:t>исполнение</w:t>
      </w:r>
      <w:r w:rsidR="00305950" w:rsidRPr="00305950">
        <w:rPr>
          <w:sz w:val="28"/>
          <w:szCs w:val="28"/>
        </w:rPr>
        <w:t xml:space="preserve"> </w:t>
      </w:r>
      <w:r w:rsidR="00305950">
        <w:rPr>
          <w:sz w:val="28"/>
          <w:szCs w:val="28"/>
        </w:rPr>
        <w:t>пункта</w:t>
      </w:r>
      <w:r w:rsidR="00305950" w:rsidRPr="00305950">
        <w:rPr>
          <w:sz w:val="28"/>
          <w:szCs w:val="28"/>
        </w:rPr>
        <w:t xml:space="preserve"> 4</w:t>
      </w:r>
      <w:r w:rsidR="00066BD7">
        <w:rPr>
          <w:sz w:val="28"/>
          <w:szCs w:val="28"/>
        </w:rPr>
        <w:t xml:space="preserve"> распоряжения Ростовской области</w:t>
      </w:r>
      <w:r w:rsidR="00305950" w:rsidRPr="00305950">
        <w:rPr>
          <w:sz w:val="28"/>
          <w:szCs w:val="28"/>
        </w:rPr>
        <w:t xml:space="preserve"> </w:t>
      </w:r>
      <w:r w:rsidR="00066BD7">
        <w:rPr>
          <w:sz w:val="28"/>
          <w:szCs w:val="28"/>
        </w:rPr>
        <w:t xml:space="preserve">                                                                                                                                                                                    </w:t>
      </w:r>
      <w:r w:rsidR="00305950" w:rsidRPr="00305950">
        <w:rPr>
          <w:sz w:val="28"/>
          <w:szCs w:val="28"/>
        </w:rPr>
        <w:t xml:space="preserve"> </w:t>
      </w:r>
      <w:r w:rsidR="00066BD7">
        <w:rPr>
          <w:sz w:val="28"/>
          <w:szCs w:val="28"/>
        </w:rPr>
        <w:t>от 25</w:t>
      </w:r>
      <w:r w:rsidR="00305950" w:rsidRPr="00305950">
        <w:rPr>
          <w:sz w:val="28"/>
          <w:szCs w:val="28"/>
        </w:rPr>
        <w:t>.0</w:t>
      </w:r>
      <w:r w:rsidR="00066BD7">
        <w:rPr>
          <w:sz w:val="28"/>
          <w:szCs w:val="28"/>
        </w:rPr>
        <w:t>2.2026 № 50</w:t>
      </w:r>
      <w:r w:rsidR="00305950" w:rsidRPr="00305950">
        <w:rPr>
          <w:sz w:val="28"/>
          <w:szCs w:val="28"/>
        </w:rPr>
        <w:t xml:space="preserve"> «Об утверждении Плана мероприятий по реализации соглашения о мерах по социально-экономическому развитию и оздоровлению </w:t>
      </w:r>
      <w:r w:rsidR="00066BD7">
        <w:rPr>
          <w:sz w:val="28"/>
          <w:szCs w:val="28"/>
        </w:rPr>
        <w:t>государственных</w:t>
      </w:r>
      <w:r w:rsidR="00305950" w:rsidRPr="00305950">
        <w:rPr>
          <w:sz w:val="28"/>
          <w:szCs w:val="28"/>
        </w:rPr>
        <w:t xml:space="preserve"> финансов </w:t>
      </w:r>
      <w:r w:rsidR="00066BD7">
        <w:rPr>
          <w:sz w:val="28"/>
          <w:szCs w:val="28"/>
        </w:rPr>
        <w:t>Ростовской области</w:t>
      </w:r>
      <w:r w:rsidR="00305950" w:rsidRPr="00305950">
        <w:rPr>
          <w:sz w:val="28"/>
          <w:szCs w:val="28"/>
        </w:rPr>
        <w:t xml:space="preserve"> в 2</w:t>
      </w:r>
      <w:r w:rsidR="00066BD7">
        <w:rPr>
          <w:sz w:val="28"/>
          <w:szCs w:val="28"/>
        </w:rPr>
        <w:t>026 году» и в целях реализации с</w:t>
      </w:r>
      <w:r w:rsidR="00305950" w:rsidRPr="00305950">
        <w:rPr>
          <w:sz w:val="28"/>
          <w:szCs w:val="28"/>
        </w:rPr>
        <w:t xml:space="preserve">оглашения о мерах по социально – экономическому развитию и оздоровлению муниципальных финансов </w:t>
      </w:r>
      <w:proofErr w:type="spellStart"/>
      <w:r w:rsidR="00066BD7">
        <w:rPr>
          <w:sz w:val="28"/>
          <w:szCs w:val="28"/>
        </w:rPr>
        <w:t>Мокрологского</w:t>
      </w:r>
      <w:proofErr w:type="spellEnd"/>
      <w:r w:rsidR="00305950" w:rsidRPr="00305950">
        <w:rPr>
          <w:sz w:val="28"/>
          <w:szCs w:val="28"/>
        </w:rPr>
        <w:t xml:space="preserve"> сельского поселения </w:t>
      </w:r>
      <w:r w:rsidR="00F95744">
        <w:rPr>
          <w:sz w:val="28"/>
          <w:szCs w:val="28"/>
        </w:rPr>
        <w:t>от 2</w:t>
      </w:r>
      <w:r w:rsidR="00140406" w:rsidRPr="00140406">
        <w:rPr>
          <w:sz w:val="28"/>
          <w:szCs w:val="28"/>
        </w:rPr>
        <w:t xml:space="preserve">9.12.2025 № </w:t>
      </w:r>
      <w:r w:rsidR="00F95744">
        <w:rPr>
          <w:sz w:val="28"/>
          <w:szCs w:val="28"/>
        </w:rPr>
        <w:t>2026-11</w:t>
      </w:r>
      <w:r w:rsidR="00305950" w:rsidRPr="00305950">
        <w:rPr>
          <w:sz w:val="28"/>
          <w:szCs w:val="28"/>
        </w:rPr>
        <w:t>,</w:t>
      </w:r>
      <w:r w:rsidR="00F95744">
        <w:rPr>
          <w:sz w:val="28"/>
          <w:szCs w:val="28"/>
        </w:rPr>
        <w:t xml:space="preserve"> соглашения </w:t>
      </w:r>
      <w:r w:rsidR="00F95744" w:rsidRPr="00F95744">
        <w:rPr>
          <w:sz w:val="28"/>
          <w:szCs w:val="28"/>
        </w:rPr>
        <w:t>о предоставлении дотации для частичной компенсации дополнительных</w:t>
      </w:r>
      <w:proofErr w:type="gramEnd"/>
      <w:r w:rsidR="00F95744" w:rsidRPr="00F95744">
        <w:rPr>
          <w:sz w:val="28"/>
          <w:szCs w:val="28"/>
        </w:rPr>
        <w:t xml:space="preserve"> расходов на повышение оплаты труда</w:t>
      </w:r>
      <w:r w:rsidR="00F95744">
        <w:rPr>
          <w:sz w:val="28"/>
          <w:szCs w:val="28"/>
        </w:rPr>
        <w:t xml:space="preserve"> </w:t>
      </w:r>
      <w:proofErr w:type="spellStart"/>
      <w:r w:rsidR="00F95744" w:rsidRPr="00F95744">
        <w:rPr>
          <w:sz w:val="28"/>
          <w:szCs w:val="28"/>
        </w:rPr>
        <w:t>Мокрологского</w:t>
      </w:r>
      <w:proofErr w:type="spellEnd"/>
      <w:r w:rsidR="00F95744" w:rsidRPr="00F95744">
        <w:rPr>
          <w:sz w:val="28"/>
          <w:szCs w:val="28"/>
        </w:rPr>
        <w:t xml:space="preserve"> сельского поселения Октябрьского района </w:t>
      </w:r>
      <w:r w:rsidR="00F95744">
        <w:rPr>
          <w:sz w:val="28"/>
          <w:szCs w:val="28"/>
        </w:rPr>
        <w:t>от 30.12.2025 № 28/11зп,</w:t>
      </w:r>
      <w:r w:rsidR="00305950" w:rsidRPr="00305950">
        <w:rPr>
          <w:sz w:val="28"/>
          <w:szCs w:val="28"/>
        </w:rPr>
        <w:t xml:space="preserve"> руководствуясь </w:t>
      </w:r>
      <w:r w:rsidR="00D81504" w:rsidRPr="007976F7">
        <w:rPr>
          <w:sz w:val="28"/>
          <w:szCs w:val="28"/>
        </w:rPr>
        <w:t>Устав</w:t>
      </w:r>
      <w:r w:rsidR="00D81504">
        <w:rPr>
          <w:sz w:val="28"/>
          <w:szCs w:val="28"/>
        </w:rPr>
        <w:t>ом</w:t>
      </w:r>
      <w:r w:rsidR="00D81504" w:rsidRPr="007976F7">
        <w:rPr>
          <w:sz w:val="28"/>
          <w:szCs w:val="28"/>
        </w:rPr>
        <w:t xml:space="preserve"> муниципального</w:t>
      </w:r>
      <w:r w:rsidR="00D81504">
        <w:rPr>
          <w:sz w:val="28"/>
          <w:szCs w:val="28"/>
        </w:rPr>
        <w:t xml:space="preserve"> </w:t>
      </w:r>
      <w:r w:rsidR="00D81504" w:rsidRPr="007976F7">
        <w:rPr>
          <w:sz w:val="28"/>
          <w:szCs w:val="28"/>
        </w:rPr>
        <w:t>образования «</w:t>
      </w:r>
      <w:proofErr w:type="spellStart"/>
      <w:r w:rsidR="00D81504">
        <w:rPr>
          <w:sz w:val="28"/>
          <w:szCs w:val="28"/>
        </w:rPr>
        <w:t>Мокрологское</w:t>
      </w:r>
      <w:proofErr w:type="spellEnd"/>
      <w:r w:rsidR="00D81504">
        <w:rPr>
          <w:sz w:val="28"/>
          <w:szCs w:val="28"/>
        </w:rPr>
        <w:t xml:space="preserve"> сельское поселение</w:t>
      </w:r>
      <w:r w:rsidR="00D81504" w:rsidRPr="007976F7">
        <w:rPr>
          <w:sz w:val="28"/>
          <w:szCs w:val="28"/>
        </w:rPr>
        <w:t>»</w:t>
      </w:r>
      <w:r w:rsidR="00066BD7">
        <w:rPr>
          <w:sz w:val="28"/>
          <w:szCs w:val="28"/>
        </w:rPr>
        <w:t xml:space="preserve">, Администрация </w:t>
      </w:r>
      <w:proofErr w:type="spellStart"/>
      <w:r w:rsidR="00066BD7">
        <w:rPr>
          <w:sz w:val="28"/>
          <w:szCs w:val="28"/>
        </w:rPr>
        <w:t>Мокрологского</w:t>
      </w:r>
      <w:proofErr w:type="spellEnd"/>
      <w:r w:rsidR="00066BD7">
        <w:rPr>
          <w:sz w:val="28"/>
          <w:szCs w:val="28"/>
        </w:rPr>
        <w:t xml:space="preserve"> сельского поселения</w:t>
      </w:r>
    </w:p>
    <w:p w:rsidR="00106D20" w:rsidRPr="003E4FD8" w:rsidRDefault="00106D20" w:rsidP="00106D20">
      <w:pPr>
        <w:shd w:val="clear" w:color="auto" w:fill="FFFFFF"/>
        <w:jc w:val="center"/>
        <w:rPr>
          <w:sz w:val="28"/>
          <w:szCs w:val="28"/>
        </w:rPr>
      </w:pPr>
    </w:p>
    <w:p w:rsidR="00106D20" w:rsidRDefault="00066BD7" w:rsidP="00106D20">
      <w:pPr>
        <w:shd w:val="clear" w:color="auto" w:fill="FFFFFF"/>
        <w:jc w:val="center"/>
        <w:rPr>
          <w:sz w:val="28"/>
          <w:szCs w:val="28"/>
        </w:rPr>
      </w:pPr>
      <w:r>
        <w:rPr>
          <w:sz w:val="28"/>
          <w:szCs w:val="28"/>
        </w:rPr>
        <w:t>ПОСТАНОВЛЯЕТ</w:t>
      </w:r>
      <w:r w:rsidR="00106D20" w:rsidRPr="003E4FD8">
        <w:rPr>
          <w:sz w:val="28"/>
          <w:szCs w:val="28"/>
        </w:rPr>
        <w:t>:</w:t>
      </w:r>
    </w:p>
    <w:p w:rsidR="00106D20" w:rsidRPr="003E4FD8" w:rsidRDefault="00106D20" w:rsidP="00106D20">
      <w:pPr>
        <w:shd w:val="clear" w:color="auto" w:fill="FFFFFF"/>
        <w:tabs>
          <w:tab w:val="left" w:pos="5103"/>
          <w:tab w:val="left" w:pos="5245"/>
        </w:tabs>
        <w:jc w:val="center"/>
        <w:rPr>
          <w:sz w:val="28"/>
          <w:szCs w:val="28"/>
        </w:rPr>
      </w:pPr>
    </w:p>
    <w:p w:rsidR="00066BD7" w:rsidRPr="00066BD7" w:rsidRDefault="00D81504" w:rsidP="00066BD7">
      <w:pPr>
        <w:ind w:firstLine="708"/>
        <w:jc w:val="both"/>
        <w:rPr>
          <w:color w:val="000000"/>
          <w:sz w:val="28"/>
          <w:szCs w:val="28"/>
        </w:rPr>
      </w:pPr>
      <w:r w:rsidRPr="00D81504">
        <w:rPr>
          <w:sz w:val="28"/>
          <w:szCs w:val="28"/>
        </w:rPr>
        <w:t xml:space="preserve">1. </w:t>
      </w:r>
      <w:r w:rsidR="00066BD7" w:rsidRPr="00066BD7">
        <w:rPr>
          <w:color w:val="000000"/>
          <w:sz w:val="28"/>
          <w:szCs w:val="28"/>
        </w:rPr>
        <w:t xml:space="preserve">Утвердить План мероприятий по реализации соглашения о мерах по социально-экономическому развитию и оздоровлению муниципальных </w:t>
      </w:r>
      <w:bookmarkStart w:id="0" w:name="_GoBack"/>
      <w:bookmarkEnd w:id="0"/>
      <w:r w:rsidR="00066BD7" w:rsidRPr="00066BD7">
        <w:rPr>
          <w:color w:val="000000"/>
          <w:sz w:val="28"/>
          <w:szCs w:val="28"/>
        </w:rPr>
        <w:t xml:space="preserve">финансов </w:t>
      </w:r>
      <w:proofErr w:type="spellStart"/>
      <w:r w:rsidR="00066BD7">
        <w:rPr>
          <w:color w:val="000000"/>
          <w:sz w:val="28"/>
          <w:szCs w:val="28"/>
        </w:rPr>
        <w:t>Мокрологского</w:t>
      </w:r>
      <w:proofErr w:type="spellEnd"/>
      <w:r w:rsidR="00066BD7" w:rsidRPr="00066BD7">
        <w:rPr>
          <w:color w:val="000000"/>
          <w:sz w:val="28"/>
          <w:szCs w:val="28"/>
        </w:rPr>
        <w:t xml:space="preserve"> сельского поселения в 2026 году согласно приложению к настоящему постановлению.</w:t>
      </w:r>
    </w:p>
    <w:p w:rsidR="00066BD7" w:rsidRPr="00066BD7" w:rsidRDefault="00D81504" w:rsidP="00066BD7">
      <w:pPr>
        <w:ind w:firstLine="709"/>
        <w:jc w:val="both"/>
        <w:rPr>
          <w:color w:val="000000"/>
          <w:sz w:val="28"/>
          <w:szCs w:val="28"/>
        </w:rPr>
      </w:pPr>
      <w:r w:rsidRPr="00D81504">
        <w:rPr>
          <w:sz w:val="28"/>
          <w:szCs w:val="28"/>
        </w:rPr>
        <w:t xml:space="preserve">2. </w:t>
      </w:r>
      <w:r w:rsidR="00066BD7" w:rsidRPr="00066BD7">
        <w:rPr>
          <w:color w:val="000000"/>
          <w:sz w:val="28"/>
          <w:szCs w:val="28"/>
        </w:rPr>
        <w:t xml:space="preserve">Закрепить за </w:t>
      </w:r>
      <w:r w:rsidR="00FE399A">
        <w:rPr>
          <w:color w:val="000000"/>
          <w:sz w:val="28"/>
          <w:szCs w:val="28"/>
        </w:rPr>
        <w:t>должностными лицами</w:t>
      </w:r>
      <w:r w:rsidR="00066BD7" w:rsidRPr="00066BD7">
        <w:rPr>
          <w:sz w:val="28"/>
        </w:rPr>
        <w:t xml:space="preserve"> </w:t>
      </w:r>
      <w:r w:rsidR="00066BD7" w:rsidRPr="00066BD7">
        <w:rPr>
          <w:color w:val="000000"/>
          <w:sz w:val="28"/>
          <w:szCs w:val="28"/>
        </w:rPr>
        <w:t xml:space="preserve">обязанность по осуществлению </w:t>
      </w:r>
      <w:proofErr w:type="gramStart"/>
      <w:r w:rsidR="00066BD7" w:rsidRPr="00066BD7">
        <w:rPr>
          <w:color w:val="000000"/>
          <w:sz w:val="28"/>
          <w:szCs w:val="28"/>
        </w:rPr>
        <w:t>контроля за</w:t>
      </w:r>
      <w:proofErr w:type="gramEnd"/>
      <w:r w:rsidR="00066BD7" w:rsidRPr="00066BD7">
        <w:rPr>
          <w:color w:val="000000"/>
          <w:sz w:val="28"/>
          <w:szCs w:val="28"/>
        </w:rPr>
        <w:t xml:space="preserve"> исполнением мероприятий, предусмотренных Планом мероприятий по реализации соглашения о мерах по социально-экономическому развитию и оздоровлению муниципальных финансов </w:t>
      </w:r>
      <w:proofErr w:type="spellStart"/>
      <w:r w:rsidR="005B20F7">
        <w:rPr>
          <w:color w:val="000000"/>
          <w:sz w:val="28"/>
          <w:szCs w:val="28"/>
        </w:rPr>
        <w:t>Мокрологского</w:t>
      </w:r>
      <w:proofErr w:type="spellEnd"/>
      <w:r w:rsidR="00066BD7" w:rsidRPr="00066BD7">
        <w:rPr>
          <w:color w:val="000000"/>
          <w:sz w:val="28"/>
          <w:szCs w:val="28"/>
        </w:rPr>
        <w:t xml:space="preserve"> сельского поселения в 2026 году (далее – План).</w:t>
      </w:r>
    </w:p>
    <w:p w:rsidR="00017D21" w:rsidRPr="00017D21" w:rsidRDefault="00017D21" w:rsidP="00017D21">
      <w:pPr>
        <w:ind w:firstLine="708"/>
        <w:jc w:val="both"/>
        <w:rPr>
          <w:color w:val="000000"/>
          <w:sz w:val="28"/>
          <w:szCs w:val="28"/>
        </w:rPr>
      </w:pPr>
    </w:p>
    <w:p w:rsidR="005B20F7" w:rsidRDefault="00017D21" w:rsidP="00D81504">
      <w:pPr>
        <w:shd w:val="clear" w:color="auto" w:fill="FFFFFF"/>
        <w:tabs>
          <w:tab w:val="left" w:pos="709"/>
        </w:tabs>
        <w:jc w:val="both"/>
        <w:rPr>
          <w:sz w:val="28"/>
          <w:szCs w:val="28"/>
        </w:rPr>
      </w:pPr>
      <w:r>
        <w:rPr>
          <w:sz w:val="28"/>
          <w:szCs w:val="28"/>
        </w:rPr>
        <w:t xml:space="preserve">         3</w:t>
      </w:r>
      <w:r w:rsidR="00D81504" w:rsidRPr="00D81504">
        <w:rPr>
          <w:sz w:val="28"/>
          <w:szCs w:val="28"/>
        </w:rPr>
        <w:t xml:space="preserve">. </w:t>
      </w:r>
      <w:r w:rsidR="005B20F7" w:rsidRPr="005B20F7">
        <w:rPr>
          <w:sz w:val="28"/>
          <w:szCs w:val="28"/>
        </w:rPr>
        <w:t>Установить, что в качестве меры ответственности за н</w:t>
      </w:r>
      <w:r w:rsidR="00FE399A">
        <w:rPr>
          <w:sz w:val="28"/>
          <w:szCs w:val="28"/>
        </w:rPr>
        <w:t xml:space="preserve">евыполнение Плана к должностным лицам Администрации </w:t>
      </w:r>
      <w:proofErr w:type="spellStart"/>
      <w:r w:rsidR="00FE399A">
        <w:rPr>
          <w:sz w:val="28"/>
          <w:szCs w:val="28"/>
        </w:rPr>
        <w:t>Мокрологского</w:t>
      </w:r>
      <w:proofErr w:type="spellEnd"/>
      <w:r w:rsidR="00FE399A">
        <w:rPr>
          <w:sz w:val="28"/>
          <w:szCs w:val="28"/>
        </w:rPr>
        <w:t xml:space="preserve"> сельского поселения</w:t>
      </w:r>
      <w:r w:rsidR="005B20F7" w:rsidRPr="005B20F7">
        <w:rPr>
          <w:sz w:val="28"/>
          <w:szCs w:val="28"/>
        </w:rPr>
        <w:t>,</w:t>
      </w:r>
      <w:r w:rsidR="00FE399A">
        <w:rPr>
          <w:sz w:val="28"/>
          <w:szCs w:val="28"/>
        </w:rPr>
        <w:t xml:space="preserve"> </w:t>
      </w:r>
      <w:r w:rsidR="00FE399A" w:rsidRPr="00FE399A">
        <w:rPr>
          <w:sz w:val="28"/>
          <w:szCs w:val="28"/>
        </w:rPr>
        <w:t xml:space="preserve">за которыми закреплена обязанность по осуществлению </w:t>
      </w:r>
      <w:proofErr w:type="gramStart"/>
      <w:r w:rsidR="00FE399A" w:rsidRPr="00FE399A">
        <w:rPr>
          <w:sz w:val="28"/>
          <w:szCs w:val="28"/>
        </w:rPr>
        <w:t>контроля за</w:t>
      </w:r>
      <w:proofErr w:type="gramEnd"/>
      <w:r w:rsidR="00FE399A" w:rsidRPr="00FE399A">
        <w:rPr>
          <w:sz w:val="28"/>
          <w:szCs w:val="28"/>
        </w:rPr>
        <w:t xml:space="preserve"> исполнением обязательств</w:t>
      </w:r>
      <w:r w:rsidR="005B20F7" w:rsidRPr="005B20F7">
        <w:rPr>
          <w:sz w:val="28"/>
          <w:szCs w:val="28"/>
        </w:rPr>
        <w:t xml:space="preserve">, применяются меры дисциплинарной ответственности в соответствии с законодательством Российской Федерации. </w:t>
      </w:r>
    </w:p>
    <w:p w:rsidR="005B20F7" w:rsidRPr="005B20F7" w:rsidRDefault="00017D21" w:rsidP="005B20F7">
      <w:pPr>
        <w:tabs>
          <w:tab w:val="right" w:pos="9072"/>
        </w:tabs>
        <w:ind w:firstLine="709"/>
        <w:jc w:val="both"/>
        <w:rPr>
          <w:rFonts w:ascii="Calibri" w:hAnsi="Calibri"/>
          <w:color w:val="000000"/>
          <w:sz w:val="22"/>
        </w:rPr>
      </w:pPr>
      <w:r>
        <w:rPr>
          <w:sz w:val="28"/>
          <w:szCs w:val="28"/>
        </w:rPr>
        <w:t>4</w:t>
      </w:r>
      <w:r w:rsidR="00D81504" w:rsidRPr="00D81504">
        <w:rPr>
          <w:sz w:val="28"/>
          <w:szCs w:val="28"/>
        </w:rPr>
        <w:t xml:space="preserve">. </w:t>
      </w:r>
      <w:r w:rsidR="005B20F7" w:rsidRPr="005B20F7">
        <w:rPr>
          <w:color w:val="000000"/>
          <w:sz w:val="28"/>
          <w:szCs w:val="28"/>
        </w:rPr>
        <w:t xml:space="preserve">Принимать исчерпывающие меры, направленные на ликвидацию просроченной кредиторской задолженности. </w:t>
      </w:r>
    </w:p>
    <w:p w:rsidR="005B20F7" w:rsidRPr="005B20F7" w:rsidRDefault="005B20F7" w:rsidP="005B20F7">
      <w:pPr>
        <w:tabs>
          <w:tab w:val="right" w:pos="9072"/>
        </w:tabs>
        <w:suppressAutoHyphens/>
        <w:spacing w:line="276" w:lineRule="auto"/>
        <w:ind w:firstLine="709"/>
        <w:jc w:val="both"/>
        <w:rPr>
          <w:rFonts w:ascii="Calibri" w:hAnsi="Calibri"/>
          <w:color w:val="000000"/>
          <w:sz w:val="22"/>
        </w:rPr>
      </w:pPr>
      <w:r w:rsidRPr="005B20F7">
        <w:rPr>
          <w:color w:val="000000"/>
          <w:sz w:val="28"/>
          <w:szCs w:val="28"/>
        </w:rPr>
        <w:t>4.1. В случае образования в бюджете поселения и муниципальным бюджетном учреждении просроченной кредиторской задолженност</w:t>
      </w:r>
      <w:r>
        <w:rPr>
          <w:color w:val="000000"/>
          <w:sz w:val="28"/>
          <w:szCs w:val="28"/>
        </w:rPr>
        <w:t>и направлять в адрес</w:t>
      </w:r>
      <w:proofErr w:type="gramStart"/>
      <w:r>
        <w:rPr>
          <w:color w:val="000000"/>
          <w:sz w:val="28"/>
          <w:szCs w:val="28"/>
        </w:rPr>
        <w:t xml:space="preserve"> Ф</w:t>
      </w:r>
      <w:proofErr w:type="gramEnd"/>
      <w:r>
        <w:rPr>
          <w:color w:val="000000"/>
          <w:sz w:val="28"/>
          <w:szCs w:val="28"/>
        </w:rPr>
        <w:t>инансово -</w:t>
      </w:r>
      <w:r w:rsidRPr="005B20F7">
        <w:rPr>
          <w:color w:val="000000"/>
          <w:sz w:val="28"/>
          <w:szCs w:val="28"/>
        </w:rPr>
        <w:t xml:space="preserve"> </w:t>
      </w:r>
      <w:r>
        <w:rPr>
          <w:color w:val="000000"/>
          <w:sz w:val="28"/>
          <w:szCs w:val="28"/>
        </w:rPr>
        <w:t xml:space="preserve">экономического </w:t>
      </w:r>
      <w:r w:rsidRPr="005B20F7">
        <w:rPr>
          <w:color w:val="000000"/>
          <w:sz w:val="28"/>
          <w:szCs w:val="28"/>
        </w:rPr>
        <w:t xml:space="preserve">управления Администрации </w:t>
      </w:r>
      <w:r>
        <w:rPr>
          <w:color w:val="000000"/>
          <w:sz w:val="28"/>
          <w:szCs w:val="28"/>
        </w:rPr>
        <w:t>Октябрьского</w:t>
      </w:r>
      <w:r w:rsidRPr="005B20F7">
        <w:rPr>
          <w:color w:val="000000"/>
          <w:sz w:val="28"/>
          <w:szCs w:val="28"/>
        </w:rPr>
        <w:t xml:space="preserve"> района в течение 2 рабочих дней информацию о причинах образования просроченной кредиторской задолженности и принимаемых мерах по ее ликвидации. </w:t>
      </w:r>
    </w:p>
    <w:p w:rsidR="005B20F7" w:rsidRPr="005B20F7" w:rsidRDefault="005B20F7" w:rsidP="005B20F7">
      <w:pPr>
        <w:suppressAutoHyphens/>
        <w:spacing w:line="276" w:lineRule="auto"/>
        <w:ind w:firstLine="709"/>
        <w:jc w:val="both"/>
        <w:rPr>
          <w:color w:val="000000"/>
          <w:sz w:val="28"/>
          <w:szCs w:val="28"/>
        </w:rPr>
      </w:pPr>
      <w:r w:rsidRPr="005B20F7">
        <w:rPr>
          <w:color w:val="000000"/>
          <w:sz w:val="28"/>
          <w:szCs w:val="28"/>
        </w:rPr>
        <w:t xml:space="preserve">5. </w:t>
      </w:r>
      <w:proofErr w:type="gramStart"/>
      <w:r w:rsidRPr="005B20F7">
        <w:rPr>
          <w:sz w:val="28"/>
          <w:szCs w:val="28"/>
        </w:rPr>
        <w:t>Контроль за</w:t>
      </w:r>
      <w:proofErr w:type="gramEnd"/>
      <w:r w:rsidRPr="005B20F7">
        <w:rPr>
          <w:sz w:val="28"/>
          <w:szCs w:val="28"/>
        </w:rPr>
        <w:t xml:space="preserve"> исполнением настоящего постановления оставляю за собой.</w:t>
      </w:r>
    </w:p>
    <w:p w:rsidR="00106D20" w:rsidRDefault="00017D21" w:rsidP="005B20F7">
      <w:pPr>
        <w:shd w:val="clear" w:color="auto" w:fill="FFFFFF"/>
        <w:tabs>
          <w:tab w:val="left" w:pos="709"/>
        </w:tabs>
        <w:jc w:val="both"/>
        <w:rPr>
          <w:sz w:val="28"/>
          <w:szCs w:val="28"/>
        </w:rPr>
      </w:pPr>
      <w:r>
        <w:rPr>
          <w:sz w:val="28"/>
          <w:szCs w:val="28"/>
        </w:rPr>
        <w:tab/>
      </w:r>
    </w:p>
    <w:p w:rsidR="00106D20" w:rsidRDefault="00106D20" w:rsidP="00106D20">
      <w:pPr>
        <w:tabs>
          <w:tab w:val="left" w:pos="709"/>
        </w:tabs>
        <w:rPr>
          <w:sz w:val="28"/>
          <w:szCs w:val="28"/>
        </w:rPr>
      </w:pPr>
    </w:p>
    <w:p w:rsidR="00106D20" w:rsidRDefault="00106D20" w:rsidP="00106D20">
      <w:pPr>
        <w:tabs>
          <w:tab w:val="left" w:pos="709"/>
        </w:tabs>
        <w:rPr>
          <w:sz w:val="28"/>
          <w:szCs w:val="28"/>
        </w:rPr>
      </w:pPr>
    </w:p>
    <w:p w:rsidR="00106D20" w:rsidRPr="003E4FD8" w:rsidRDefault="00106D20" w:rsidP="00106D20">
      <w:pPr>
        <w:tabs>
          <w:tab w:val="left" w:pos="709"/>
        </w:tabs>
        <w:rPr>
          <w:sz w:val="28"/>
          <w:szCs w:val="28"/>
        </w:rPr>
      </w:pPr>
      <w:r>
        <w:rPr>
          <w:sz w:val="28"/>
          <w:szCs w:val="28"/>
        </w:rPr>
        <w:t xml:space="preserve">          </w:t>
      </w:r>
      <w:r w:rsidRPr="003E4FD8">
        <w:rPr>
          <w:sz w:val="28"/>
          <w:szCs w:val="28"/>
        </w:rPr>
        <w:t>Глав</w:t>
      </w:r>
      <w:r>
        <w:rPr>
          <w:sz w:val="28"/>
          <w:szCs w:val="28"/>
        </w:rPr>
        <w:t>а</w:t>
      </w:r>
      <w:r w:rsidRPr="003E4FD8">
        <w:rPr>
          <w:sz w:val="28"/>
          <w:szCs w:val="28"/>
        </w:rPr>
        <w:t xml:space="preserve"> Администрации </w:t>
      </w:r>
    </w:p>
    <w:p w:rsidR="00106D20" w:rsidRDefault="00106D20" w:rsidP="00106D20">
      <w:pPr>
        <w:tabs>
          <w:tab w:val="left" w:pos="709"/>
          <w:tab w:val="left" w:pos="7371"/>
        </w:tabs>
        <w:rPr>
          <w:sz w:val="28"/>
          <w:szCs w:val="28"/>
        </w:rPr>
      </w:pPr>
      <w:r w:rsidRPr="00562269">
        <w:rPr>
          <w:sz w:val="28"/>
          <w:szCs w:val="28"/>
        </w:rPr>
        <w:t xml:space="preserve">Мокрологского </w:t>
      </w:r>
      <w:r w:rsidRPr="003E4FD8">
        <w:rPr>
          <w:sz w:val="28"/>
          <w:szCs w:val="28"/>
        </w:rPr>
        <w:t xml:space="preserve">сельского поселения                                        </w:t>
      </w:r>
      <w:r>
        <w:rPr>
          <w:sz w:val="28"/>
          <w:szCs w:val="28"/>
        </w:rPr>
        <w:t xml:space="preserve">  </w:t>
      </w:r>
      <w:r w:rsidRPr="003E4FD8">
        <w:rPr>
          <w:sz w:val="28"/>
          <w:szCs w:val="28"/>
        </w:rPr>
        <w:t>Г.В.</w:t>
      </w:r>
      <w:r>
        <w:rPr>
          <w:sz w:val="28"/>
          <w:szCs w:val="28"/>
        </w:rPr>
        <w:t xml:space="preserve"> </w:t>
      </w:r>
      <w:r w:rsidRPr="003E4FD8">
        <w:rPr>
          <w:sz w:val="28"/>
          <w:szCs w:val="28"/>
        </w:rPr>
        <w:t>Кочин</w:t>
      </w:r>
    </w:p>
    <w:p w:rsidR="008F1B4E" w:rsidRPr="003E4FD8" w:rsidRDefault="008F1B4E">
      <w:pPr>
        <w:rPr>
          <w:sz w:val="28"/>
          <w:szCs w:val="28"/>
        </w:rPr>
        <w:sectPr w:rsidR="008F1B4E" w:rsidRPr="003E4FD8" w:rsidSect="00E532EC">
          <w:headerReference w:type="default" r:id="rId10"/>
          <w:type w:val="continuous"/>
          <w:pgSz w:w="11906" w:h="16838"/>
          <w:pgMar w:top="1134" w:right="567" w:bottom="1134" w:left="1701" w:header="708" w:footer="708" w:gutter="0"/>
          <w:cols w:space="708"/>
          <w:docGrid w:linePitch="360"/>
        </w:sectPr>
      </w:pPr>
    </w:p>
    <w:p w:rsidR="00E11B17" w:rsidRPr="00502349" w:rsidRDefault="00E11B17" w:rsidP="00E11B17">
      <w:pPr>
        <w:jc w:val="right"/>
        <w:rPr>
          <w:rFonts w:eastAsia="Arial Unicode MS"/>
          <w:color w:val="000000"/>
          <w:sz w:val="28"/>
          <w:szCs w:val="28"/>
        </w:rPr>
      </w:pPr>
      <w:r w:rsidRPr="00502349">
        <w:rPr>
          <w:rFonts w:eastAsia="Arial Unicode MS"/>
          <w:color w:val="000000"/>
          <w:sz w:val="28"/>
          <w:szCs w:val="28"/>
        </w:rPr>
        <w:lastRenderedPageBreak/>
        <w:t xml:space="preserve">Приложение  № </w:t>
      </w:r>
      <w:r>
        <w:rPr>
          <w:rFonts w:eastAsia="Arial Unicode MS"/>
          <w:color w:val="000000"/>
          <w:sz w:val="28"/>
          <w:szCs w:val="28"/>
        </w:rPr>
        <w:t>1</w:t>
      </w:r>
      <w:r w:rsidRPr="00502349">
        <w:rPr>
          <w:rFonts w:eastAsia="Arial Unicode MS"/>
          <w:color w:val="000000"/>
          <w:sz w:val="28"/>
          <w:szCs w:val="28"/>
        </w:rPr>
        <w:t xml:space="preserve">    </w:t>
      </w:r>
    </w:p>
    <w:p w:rsidR="00E11B17" w:rsidRPr="00502349" w:rsidRDefault="00E11B17" w:rsidP="00E11B17">
      <w:pPr>
        <w:jc w:val="right"/>
        <w:rPr>
          <w:rFonts w:eastAsia="Arial Unicode MS"/>
          <w:color w:val="000000"/>
          <w:sz w:val="28"/>
          <w:szCs w:val="28"/>
        </w:rPr>
      </w:pPr>
      <w:r w:rsidRPr="00502349">
        <w:rPr>
          <w:rFonts w:eastAsia="Arial Unicode MS"/>
          <w:color w:val="000000"/>
          <w:sz w:val="28"/>
          <w:szCs w:val="28"/>
        </w:rPr>
        <w:t xml:space="preserve">                                                                                                                                                       к постановлению Администрации</w:t>
      </w:r>
    </w:p>
    <w:p w:rsidR="00E11B17" w:rsidRPr="00502349" w:rsidRDefault="00E11B17" w:rsidP="00E11B17">
      <w:pPr>
        <w:jc w:val="right"/>
        <w:rPr>
          <w:rFonts w:eastAsia="Arial Unicode MS"/>
          <w:color w:val="000000"/>
          <w:sz w:val="28"/>
          <w:szCs w:val="28"/>
        </w:rPr>
      </w:pPr>
      <w:r w:rsidRPr="00502349">
        <w:rPr>
          <w:rFonts w:eastAsia="Arial Unicode MS"/>
          <w:color w:val="000000"/>
          <w:sz w:val="28"/>
          <w:szCs w:val="28"/>
        </w:rPr>
        <w:t>Мокрологского сельского поселения</w:t>
      </w:r>
    </w:p>
    <w:p w:rsidR="00E11B17" w:rsidRPr="003E4FD8" w:rsidRDefault="00E11B17" w:rsidP="00E11B17">
      <w:pPr>
        <w:jc w:val="right"/>
        <w:rPr>
          <w:rFonts w:eastAsia="Arial Unicode MS"/>
          <w:color w:val="000000"/>
          <w:sz w:val="28"/>
          <w:szCs w:val="28"/>
        </w:rPr>
      </w:pPr>
      <w:r w:rsidRPr="00502349">
        <w:rPr>
          <w:rFonts w:eastAsia="Arial Unicode MS"/>
          <w:color w:val="000000"/>
          <w:sz w:val="28"/>
          <w:szCs w:val="28"/>
        </w:rPr>
        <w:t xml:space="preserve">                                                                                                                                                                       от </w:t>
      </w:r>
      <w:r w:rsidR="005B20F7">
        <w:rPr>
          <w:rFonts w:eastAsia="Arial Unicode MS"/>
          <w:color w:val="000000"/>
          <w:sz w:val="28"/>
          <w:szCs w:val="28"/>
        </w:rPr>
        <w:t>30</w:t>
      </w:r>
      <w:r w:rsidR="000366A5">
        <w:rPr>
          <w:rFonts w:eastAsia="Arial Unicode MS"/>
          <w:color w:val="000000"/>
          <w:sz w:val="28"/>
          <w:szCs w:val="28"/>
        </w:rPr>
        <w:t>.0</w:t>
      </w:r>
      <w:r w:rsidR="005B20F7">
        <w:rPr>
          <w:rFonts w:eastAsia="Arial Unicode MS"/>
          <w:color w:val="000000"/>
          <w:sz w:val="28"/>
          <w:szCs w:val="28"/>
        </w:rPr>
        <w:t>3</w:t>
      </w:r>
      <w:r w:rsidR="000366A5">
        <w:rPr>
          <w:rFonts w:eastAsia="Arial Unicode MS"/>
          <w:color w:val="000000"/>
          <w:sz w:val="28"/>
          <w:szCs w:val="28"/>
        </w:rPr>
        <w:t>.202</w:t>
      </w:r>
      <w:r w:rsidR="007E01B8">
        <w:rPr>
          <w:rFonts w:eastAsia="Arial Unicode MS"/>
          <w:color w:val="000000"/>
          <w:sz w:val="28"/>
          <w:szCs w:val="28"/>
        </w:rPr>
        <w:t>6</w:t>
      </w:r>
      <w:r w:rsidR="000F2F0E">
        <w:rPr>
          <w:rFonts w:eastAsia="Arial Unicode MS"/>
          <w:color w:val="000000"/>
          <w:sz w:val="28"/>
          <w:szCs w:val="28"/>
        </w:rPr>
        <w:t xml:space="preserve"> № </w:t>
      </w:r>
      <w:r w:rsidR="005B20F7">
        <w:rPr>
          <w:rFonts w:eastAsia="Arial Unicode MS"/>
          <w:color w:val="000000"/>
          <w:sz w:val="28"/>
          <w:szCs w:val="28"/>
        </w:rPr>
        <w:t>47</w:t>
      </w:r>
    </w:p>
    <w:p w:rsidR="00E11B17" w:rsidRPr="008B51D8" w:rsidRDefault="00E11B17" w:rsidP="00E11B17">
      <w:pPr>
        <w:ind w:left="10773"/>
        <w:jc w:val="center"/>
        <w:rPr>
          <w:rFonts w:eastAsia="Calibri"/>
          <w:kern w:val="2"/>
          <w:sz w:val="28"/>
          <w:szCs w:val="28"/>
          <w:lang w:eastAsia="en-US"/>
        </w:rPr>
      </w:pPr>
    </w:p>
    <w:p w:rsidR="00E11B17" w:rsidRPr="008B51D8" w:rsidRDefault="00E11B17" w:rsidP="00E11B17">
      <w:pPr>
        <w:jc w:val="center"/>
        <w:rPr>
          <w:rFonts w:eastAsia="Calibri"/>
          <w:kern w:val="2"/>
          <w:sz w:val="28"/>
          <w:szCs w:val="28"/>
          <w:lang w:eastAsia="en-US"/>
        </w:rPr>
      </w:pPr>
      <w:r w:rsidRPr="008B51D8">
        <w:rPr>
          <w:rFonts w:eastAsia="Calibri"/>
          <w:kern w:val="2"/>
          <w:sz w:val="28"/>
          <w:szCs w:val="28"/>
          <w:lang w:eastAsia="en-US"/>
        </w:rPr>
        <w:t>ПЛАН</w:t>
      </w:r>
    </w:p>
    <w:p w:rsidR="005B20F7" w:rsidRPr="005B20F7" w:rsidRDefault="005B20F7" w:rsidP="005B20F7">
      <w:pPr>
        <w:jc w:val="center"/>
        <w:rPr>
          <w:sz w:val="28"/>
          <w:szCs w:val="28"/>
        </w:rPr>
      </w:pPr>
      <w:r w:rsidRPr="005B20F7">
        <w:rPr>
          <w:sz w:val="28"/>
          <w:szCs w:val="28"/>
        </w:rPr>
        <w:t xml:space="preserve">мероприятий по реализации соглашения о мерах по социально-экономическому развитию и оздоровлению муниципальных финансов </w:t>
      </w:r>
      <w:proofErr w:type="spellStart"/>
      <w:r>
        <w:rPr>
          <w:sz w:val="28"/>
          <w:szCs w:val="28"/>
        </w:rPr>
        <w:t>Мокрологского</w:t>
      </w:r>
      <w:proofErr w:type="spellEnd"/>
      <w:r w:rsidRPr="005B20F7">
        <w:rPr>
          <w:sz w:val="28"/>
          <w:szCs w:val="28"/>
        </w:rPr>
        <w:t xml:space="preserve"> сельского поселения в 2026 в году</w:t>
      </w:r>
    </w:p>
    <w:p w:rsidR="00E11B17" w:rsidRPr="008B51D8" w:rsidRDefault="00E11B17" w:rsidP="00E11B17">
      <w:pPr>
        <w:jc w:val="center"/>
        <w:rPr>
          <w:rFonts w:eastAsia="Calibri"/>
          <w:kern w:val="2"/>
          <w:sz w:val="28"/>
          <w:szCs w:val="28"/>
          <w:lang w:eastAsia="en-US"/>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0A0" w:firstRow="1" w:lastRow="0" w:firstColumn="1" w:lastColumn="0" w:noHBand="0" w:noVBand="0"/>
      </w:tblPr>
      <w:tblGrid>
        <w:gridCol w:w="946"/>
        <w:gridCol w:w="10327"/>
        <w:gridCol w:w="3308"/>
      </w:tblGrid>
      <w:tr w:rsidR="00FE399A" w:rsidRPr="00FE399A" w:rsidTr="00871036">
        <w:trPr>
          <w:tblHeader/>
        </w:trPr>
        <w:tc>
          <w:tcPr>
            <w:tcW w:w="946" w:type="dxa"/>
            <w:tcBorders>
              <w:top w:val="single" w:sz="4" w:space="0" w:color="000000"/>
              <w:bottom w:val="single" w:sz="4" w:space="0" w:color="000000"/>
              <w:right w:val="single" w:sz="4" w:space="0" w:color="000000"/>
            </w:tcBorders>
          </w:tcPr>
          <w:p w:rsidR="00FE399A" w:rsidRPr="00FE399A" w:rsidRDefault="00FE399A" w:rsidP="00FE399A">
            <w:pPr>
              <w:widowControl w:val="0"/>
              <w:spacing w:line="228" w:lineRule="auto"/>
              <w:jc w:val="center"/>
              <w:rPr>
                <w:sz w:val="28"/>
              </w:rPr>
            </w:pPr>
            <w:r w:rsidRPr="00FE399A">
              <w:rPr>
                <w:sz w:val="28"/>
              </w:rPr>
              <w:t xml:space="preserve">№ </w:t>
            </w:r>
            <w:proofErr w:type="gramStart"/>
            <w:r w:rsidRPr="00FE399A">
              <w:rPr>
                <w:sz w:val="28"/>
              </w:rPr>
              <w:t>п</w:t>
            </w:r>
            <w:proofErr w:type="gramEnd"/>
            <w:r w:rsidRPr="00FE399A">
              <w:rPr>
                <w:sz w:val="28"/>
              </w:rPr>
              <w:t>/п</w:t>
            </w:r>
          </w:p>
        </w:tc>
        <w:tc>
          <w:tcPr>
            <w:tcW w:w="10327" w:type="dxa"/>
            <w:tcBorders>
              <w:top w:val="single" w:sz="4" w:space="0" w:color="000000"/>
              <w:left w:val="single" w:sz="4" w:space="0" w:color="000000"/>
              <w:bottom w:val="single" w:sz="4" w:space="0" w:color="000000"/>
              <w:right w:val="single" w:sz="4" w:space="0" w:color="000000"/>
            </w:tcBorders>
          </w:tcPr>
          <w:p w:rsidR="00FE399A" w:rsidRPr="00FE399A" w:rsidRDefault="00FE399A" w:rsidP="00FE399A">
            <w:pPr>
              <w:widowControl w:val="0"/>
              <w:spacing w:line="228" w:lineRule="auto"/>
              <w:jc w:val="center"/>
              <w:rPr>
                <w:sz w:val="28"/>
              </w:rPr>
            </w:pPr>
            <w:r w:rsidRPr="00FE399A">
              <w:rPr>
                <w:sz w:val="28"/>
              </w:rPr>
              <w:t>Наименование обязательства, предусмотренного соглашениями о предоставлении дотаций на 2026 год</w:t>
            </w:r>
          </w:p>
        </w:tc>
        <w:tc>
          <w:tcPr>
            <w:tcW w:w="3308" w:type="dxa"/>
            <w:tcBorders>
              <w:top w:val="single" w:sz="4" w:space="0" w:color="000000"/>
              <w:left w:val="single" w:sz="4" w:space="0" w:color="000000"/>
              <w:bottom w:val="single" w:sz="4" w:space="0" w:color="000000"/>
            </w:tcBorders>
          </w:tcPr>
          <w:p w:rsidR="00FE399A" w:rsidRPr="00FE399A" w:rsidRDefault="00FE399A" w:rsidP="00FE399A">
            <w:pPr>
              <w:widowControl w:val="0"/>
              <w:spacing w:line="228" w:lineRule="auto"/>
              <w:jc w:val="center"/>
              <w:rPr>
                <w:sz w:val="28"/>
              </w:rPr>
            </w:pPr>
            <w:r w:rsidRPr="00FE399A">
              <w:rPr>
                <w:sz w:val="28"/>
              </w:rPr>
              <w:t>Ответственный исполнитель</w:t>
            </w:r>
          </w:p>
        </w:tc>
      </w:tr>
    </w:tbl>
    <w:p w:rsidR="00FE399A" w:rsidRPr="00FE399A" w:rsidRDefault="00FE399A" w:rsidP="00FE399A">
      <w:pPr>
        <w:widowControl w:val="0"/>
        <w:spacing w:line="228" w:lineRule="auto"/>
        <w:jc w:val="center"/>
        <w:rPr>
          <w:sz w:val="2"/>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0A0" w:firstRow="1" w:lastRow="0" w:firstColumn="1" w:lastColumn="0" w:noHBand="0" w:noVBand="0"/>
      </w:tblPr>
      <w:tblGrid>
        <w:gridCol w:w="945"/>
        <w:gridCol w:w="10331"/>
        <w:gridCol w:w="3304"/>
      </w:tblGrid>
      <w:tr w:rsidR="00FE399A" w:rsidRPr="00FE399A" w:rsidTr="00871036">
        <w:trPr>
          <w:tblHeader/>
        </w:trPr>
        <w:tc>
          <w:tcPr>
            <w:tcW w:w="945" w:type="dxa"/>
            <w:tcBorders>
              <w:top w:val="single" w:sz="4" w:space="0" w:color="000000"/>
              <w:bottom w:val="single" w:sz="4" w:space="0" w:color="000000"/>
              <w:right w:val="single" w:sz="4" w:space="0" w:color="000000"/>
            </w:tcBorders>
          </w:tcPr>
          <w:p w:rsidR="00FE399A" w:rsidRPr="00FE399A" w:rsidRDefault="00FE399A" w:rsidP="00FE399A">
            <w:pPr>
              <w:widowControl w:val="0"/>
              <w:spacing w:line="228" w:lineRule="auto"/>
              <w:jc w:val="center"/>
              <w:rPr>
                <w:sz w:val="28"/>
              </w:rPr>
            </w:pPr>
            <w:r w:rsidRPr="00FE399A">
              <w:rPr>
                <w:sz w:val="28"/>
              </w:rPr>
              <w:t>1</w:t>
            </w:r>
          </w:p>
        </w:tc>
        <w:tc>
          <w:tcPr>
            <w:tcW w:w="10331" w:type="dxa"/>
            <w:tcBorders>
              <w:top w:val="single" w:sz="4" w:space="0" w:color="000000"/>
              <w:left w:val="single" w:sz="4" w:space="0" w:color="000000"/>
              <w:bottom w:val="single" w:sz="4" w:space="0" w:color="000000"/>
              <w:right w:val="single" w:sz="4" w:space="0" w:color="000000"/>
            </w:tcBorders>
          </w:tcPr>
          <w:p w:rsidR="00FE399A" w:rsidRPr="00FE399A" w:rsidRDefault="00FE399A" w:rsidP="00FE399A">
            <w:pPr>
              <w:widowControl w:val="0"/>
              <w:spacing w:line="228" w:lineRule="auto"/>
              <w:jc w:val="center"/>
              <w:rPr>
                <w:sz w:val="28"/>
              </w:rPr>
            </w:pPr>
            <w:r w:rsidRPr="00FE399A">
              <w:rPr>
                <w:sz w:val="28"/>
              </w:rPr>
              <w:t>2</w:t>
            </w:r>
          </w:p>
        </w:tc>
        <w:tc>
          <w:tcPr>
            <w:tcW w:w="3304" w:type="dxa"/>
            <w:tcBorders>
              <w:top w:val="single" w:sz="4" w:space="0" w:color="000000"/>
              <w:left w:val="single" w:sz="4" w:space="0" w:color="000000"/>
              <w:bottom w:val="single" w:sz="4" w:space="0" w:color="000000"/>
            </w:tcBorders>
          </w:tcPr>
          <w:p w:rsidR="00FE399A" w:rsidRPr="00FE399A" w:rsidRDefault="00FE399A" w:rsidP="00FE399A">
            <w:pPr>
              <w:widowControl w:val="0"/>
              <w:spacing w:line="228" w:lineRule="auto"/>
              <w:jc w:val="center"/>
              <w:rPr>
                <w:sz w:val="28"/>
              </w:rPr>
            </w:pPr>
            <w:r w:rsidRPr="00FE399A">
              <w:rPr>
                <w:sz w:val="28"/>
              </w:rPr>
              <w:t>3</w:t>
            </w:r>
          </w:p>
        </w:tc>
      </w:tr>
      <w:tr w:rsidR="00FE399A" w:rsidRPr="00FE399A" w:rsidTr="00871036">
        <w:tc>
          <w:tcPr>
            <w:tcW w:w="14580" w:type="dxa"/>
            <w:gridSpan w:val="3"/>
            <w:tcBorders>
              <w:top w:val="single" w:sz="4" w:space="0" w:color="000000"/>
              <w:bottom w:val="single" w:sz="4" w:space="0" w:color="000000"/>
            </w:tcBorders>
          </w:tcPr>
          <w:p w:rsidR="00FE399A" w:rsidRPr="00FE399A" w:rsidRDefault="00FE399A" w:rsidP="00BE5DDA">
            <w:pPr>
              <w:widowControl w:val="0"/>
              <w:spacing w:line="216" w:lineRule="auto"/>
              <w:jc w:val="center"/>
              <w:rPr>
                <w:sz w:val="28"/>
                <w:highlight w:val="green"/>
              </w:rPr>
            </w:pPr>
            <w:r w:rsidRPr="00FE399A">
              <w:rPr>
                <w:sz w:val="28"/>
              </w:rPr>
              <w:t xml:space="preserve">1. Обязательства, предусмотренные Соглашением о мерах по социально-экономическому развитию и оздоровлению муниципальных финансов </w:t>
            </w:r>
            <w:proofErr w:type="spellStart"/>
            <w:r w:rsidR="00BE5DDA">
              <w:rPr>
                <w:sz w:val="28"/>
              </w:rPr>
              <w:t>Мокрологского</w:t>
            </w:r>
            <w:proofErr w:type="spellEnd"/>
            <w:r w:rsidRPr="00FE399A">
              <w:rPr>
                <w:sz w:val="28"/>
              </w:rPr>
              <w:t xml:space="preserve"> сельского поселения от 29.12.202</w:t>
            </w:r>
            <w:r w:rsidR="00BE5DDA">
              <w:rPr>
                <w:sz w:val="28"/>
              </w:rPr>
              <w:t>5</w:t>
            </w:r>
            <w:r w:rsidRPr="00FE399A">
              <w:rPr>
                <w:sz w:val="28"/>
              </w:rPr>
              <w:t xml:space="preserve"> № 2026-1</w:t>
            </w:r>
            <w:r w:rsidR="00BE5DDA">
              <w:rPr>
                <w:sz w:val="28"/>
              </w:rPr>
              <w:t>1</w:t>
            </w:r>
          </w:p>
        </w:tc>
      </w:tr>
      <w:tr w:rsidR="00FE399A" w:rsidRPr="00FE399A" w:rsidTr="00871036">
        <w:trPr>
          <w:trHeight w:val="942"/>
        </w:trPr>
        <w:tc>
          <w:tcPr>
            <w:tcW w:w="945" w:type="dxa"/>
            <w:tcBorders>
              <w:top w:val="single" w:sz="4" w:space="0" w:color="000000"/>
              <w:bottom w:val="single" w:sz="4" w:space="0" w:color="000000"/>
              <w:right w:val="single" w:sz="4" w:space="0" w:color="000000"/>
            </w:tcBorders>
          </w:tcPr>
          <w:p w:rsidR="00FE399A" w:rsidRPr="00FE399A" w:rsidRDefault="00FE399A" w:rsidP="00FE399A">
            <w:pPr>
              <w:widowControl w:val="0"/>
              <w:spacing w:line="216" w:lineRule="auto"/>
              <w:jc w:val="center"/>
              <w:rPr>
                <w:sz w:val="28"/>
              </w:rPr>
            </w:pPr>
            <w:r w:rsidRPr="00FE399A">
              <w:rPr>
                <w:sz w:val="28"/>
              </w:rPr>
              <w:t>1.1.</w:t>
            </w:r>
          </w:p>
        </w:tc>
        <w:tc>
          <w:tcPr>
            <w:tcW w:w="10331" w:type="dxa"/>
            <w:tcBorders>
              <w:top w:val="single" w:sz="4" w:space="0" w:color="000000"/>
              <w:left w:val="single" w:sz="4" w:space="0" w:color="000000"/>
              <w:bottom w:val="single" w:sz="4" w:space="0" w:color="000000"/>
              <w:right w:val="single" w:sz="4" w:space="0" w:color="000000"/>
            </w:tcBorders>
          </w:tcPr>
          <w:p w:rsidR="00FE399A" w:rsidRPr="00FE399A" w:rsidRDefault="00FE399A" w:rsidP="00FE399A">
            <w:pPr>
              <w:widowControl w:val="0"/>
              <w:spacing w:line="216" w:lineRule="auto"/>
              <w:jc w:val="both"/>
              <w:rPr>
                <w:sz w:val="28"/>
              </w:rPr>
            </w:pPr>
            <w:r w:rsidRPr="00FE399A">
              <w:rPr>
                <w:sz w:val="28"/>
              </w:rPr>
              <w:t xml:space="preserve">Обеспечить прирост налоговых и неналоговых доходов местного бюджета </w:t>
            </w:r>
            <w:proofErr w:type="gramStart"/>
            <w:r w:rsidRPr="00FE399A">
              <w:rPr>
                <w:sz w:val="28"/>
              </w:rPr>
              <w:t>по итогам его исполнения за год предоставления дотации по сравнению с уровнем исполнения за предыдущий финансовый год</w:t>
            </w:r>
            <w:proofErr w:type="gramEnd"/>
            <w:r w:rsidRPr="00FE399A">
              <w:rPr>
                <w:sz w:val="28"/>
              </w:rPr>
              <w:t xml:space="preserve"> (в процентах)</w:t>
            </w:r>
          </w:p>
        </w:tc>
        <w:tc>
          <w:tcPr>
            <w:tcW w:w="3304" w:type="dxa"/>
            <w:tcBorders>
              <w:top w:val="single" w:sz="4" w:space="0" w:color="000000"/>
              <w:left w:val="single" w:sz="4" w:space="0" w:color="000000"/>
              <w:bottom w:val="single" w:sz="4" w:space="0" w:color="000000"/>
            </w:tcBorders>
          </w:tcPr>
          <w:p w:rsidR="00FE399A" w:rsidRPr="00FE399A" w:rsidRDefault="005603EB" w:rsidP="00FE399A">
            <w:pPr>
              <w:widowControl w:val="0"/>
              <w:spacing w:line="216" w:lineRule="auto"/>
              <w:rPr>
                <w:sz w:val="28"/>
              </w:rPr>
            </w:pPr>
            <w:r>
              <w:rPr>
                <w:sz w:val="28"/>
              </w:rPr>
              <w:t>Финансово – экономическая служба</w:t>
            </w:r>
            <w:r w:rsidR="00BE5DDA">
              <w:rPr>
                <w:sz w:val="28"/>
              </w:rPr>
              <w:t xml:space="preserve"> </w:t>
            </w:r>
          </w:p>
        </w:tc>
      </w:tr>
      <w:tr w:rsidR="00FE399A" w:rsidRPr="00FE399A" w:rsidTr="00871036">
        <w:trPr>
          <w:trHeight w:val="200"/>
        </w:trPr>
        <w:tc>
          <w:tcPr>
            <w:tcW w:w="945" w:type="dxa"/>
            <w:tcBorders>
              <w:top w:val="single" w:sz="4" w:space="0" w:color="000000"/>
              <w:bottom w:val="single" w:sz="4" w:space="0" w:color="000000"/>
              <w:right w:val="single" w:sz="4" w:space="0" w:color="000000"/>
            </w:tcBorders>
          </w:tcPr>
          <w:p w:rsidR="00FE399A" w:rsidRPr="00FE399A" w:rsidRDefault="00FE399A" w:rsidP="00FE399A">
            <w:pPr>
              <w:widowControl w:val="0"/>
              <w:spacing w:line="216" w:lineRule="auto"/>
              <w:jc w:val="center"/>
              <w:rPr>
                <w:sz w:val="28"/>
              </w:rPr>
            </w:pPr>
            <w:r w:rsidRPr="00FE399A">
              <w:rPr>
                <w:sz w:val="28"/>
              </w:rPr>
              <w:t>1.2.</w:t>
            </w:r>
          </w:p>
        </w:tc>
        <w:tc>
          <w:tcPr>
            <w:tcW w:w="10331" w:type="dxa"/>
            <w:tcBorders>
              <w:top w:val="single" w:sz="4" w:space="0" w:color="000000"/>
              <w:left w:val="single" w:sz="4" w:space="0" w:color="000000"/>
              <w:bottom w:val="single" w:sz="4" w:space="0" w:color="000000"/>
              <w:right w:val="single" w:sz="4" w:space="0" w:color="000000"/>
            </w:tcBorders>
          </w:tcPr>
          <w:p w:rsidR="00FE399A" w:rsidRPr="00FE399A" w:rsidRDefault="00FE399A" w:rsidP="00FE399A">
            <w:pPr>
              <w:jc w:val="both"/>
            </w:pPr>
            <w:proofErr w:type="gramStart"/>
            <w:r w:rsidRPr="00FE399A">
              <w:rPr>
                <w:color w:val="000000"/>
                <w:sz w:val="28"/>
                <w:szCs w:val="28"/>
              </w:rPr>
              <w:t>Обеспечить направление в финансово – экономическое управление Администрации Октябрьского района на согласование проекта решения о бюджете муниципального образования на финансовый год и плановый период, следующие за годом предоставления дотации, о соответствии требованиям бюджетного законодательства Российской Федерации, об обеспечении в полном объеме первоочередных расходов бюджета муниципального образования, о выполнении обязательств муниципального образования по списанию задолженности муниципальных образований перед Ростовской областью, Октябрьским районом</w:t>
            </w:r>
            <w:proofErr w:type="gramEnd"/>
            <w:r w:rsidRPr="00FE399A">
              <w:rPr>
                <w:color w:val="000000"/>
                <w:sz w:val="28"/>
                <w:szCs w:val="28"/>
              </w:rPr>
              <w:t xml:space="preserve"> по отдельным бюджетным кредитам и </w:t>
            </w:r>
            <w:proofErr w:type="gramStart"/>
            <w:r w:rsidRPr="00FE399A">
              <w:rPr>
                <w:color w:val="000000"/>
                <w:sz w:val="28"/>
                <w:szCs w:val="28"/>
              </w:rPr>
              <w:t>направлении</w:t>
            </w:r>
            <w:proofErr w:type="gramEnd"/>
            <w:r w:rsidRPr="00FE399A">
              <w:rPr>
                <w:color w:val="000000"/>
                <w:sz w:val="28"/>
                <w:szCs w:val="28"/>
              </w:rPr>
              <w:t xml:space="preserve"> муниципальными образованиями средств, высвобождаемых в результате списания задолженности муниципальных образований по указанным бюджетным кредитам, – ежегодно, не позднее 1 ноября.</w:t>
            </w:r>
          </w:p>
          <w:p w:rsidR="00FE399A" w:rsidRPr="00FE399A" w:rsidRDefault="00FE399A" w:rsidP="00FE399A">
            <w:pPr>
              <w:jc w:val="both"/>
            </w:pPr>
            <w:proofErr w:type="gramStart"/>
            <w:r w:rsidRPr="00FE399A">
              <w:rPr>
                <w:color w:val="000000"/>
                <w:sz w:val="28"/>
                <w:szCs w:val="28"/>
              </w:rPr>
              <w:t xml:space="preserve">Не допускать принятия указанного в абзаце первом настоящего подпункта проекта решения о бюджете муниципального образования без учета рекомендаций </w:t>
            </w:r>
            <w:r w:rsidRPr="00FE399A">
              <w:rPr>
                <w:color w:val="000000"/>
                <w:sz w:val="28"/>
                <w:szCs w:val="28"/>
              </w:rPr>
              <w:lastRenderedPageBreak/>
              <w:t>финансово – экономического управления Администрации Октябрьского района, а также предоставить не позднее 1 января очередного финансового года в финансово – экономическое управление Администрации Октябрьского района утвержденного решения о бюджете муниципального образования на очередной финансовый год и плановый период с учетом рекомендаций финансово – экономического управления</w:t>
            </w:r>
            <w:proofErr w:type="gramEnd"/>
            <w:r w:rsidRPr="00FE399A">
              <w:rPr>
                <w:color w:val="000000"/>
                <w:sz w:val="28"/>
                <w:szCs w:val="28"/>
              </w:rPr>
              <w:t xml:space="preserve"> Администрации Октябрьского района.</w:t>
            </w:r>
          </w:p>
        </w:tc>
        <w:tc>
          <w:tcPr>
            <w:tcW w:w="3304" w:type="dxa"/>
            <w:tcBorders>
              <w:top w:val="single" w:sz="4" w:space="0" w:color="000000"/>
              <w:left w:val="single" w:sz="4" w:space="0" w:color="000000"/>
              <w:bottom w:val="single" w:sz="4" w:space="0" w:color="000000"/>
            </w:tcBorders>
          </w:tcPr>
          <w:p w:rsidR="00FE399A" w:rsidRPr="00FE399A" w:rsidRDefault="005603EB" w:rsidP="00FE399A">
            <w:r w:rsidRPr="005603EB">
              <w:rPr>
                <w:sz w:val="28"/>
              </w:rPr>
              <w:lastRenderedPageBreak/>
              <w:t>Финансово – экономическая служба</w:t>
            </w:r>
          </w:p>
        </w:tc>
      </w:tr>
      <w:tr w:rsidR="00FE399A" w:rsidRPr="00FE399A" w:rsidTr="00871036">
        <w:trPr>
          <w:trHeight w:val="927"/>
        </w:trPr>
        <w:tc>
          <w:tcPr>
            <w:tcW w:w="945" w:type="dxa"/>
            <w:tcBorders>
              <w:top w:val="single" w:sz="4" w:space="0" w:color="000000"/>
              <w:bottom w:val="single" w:sz="4" w:space="0" w:color="000000"/>
              <w:right w:val="single" w:sz="4" w:space="0" w:color="000000"/>
            </w:tcBorders>
          </w:tcPr>
          <w:p w:rsidR="00FE399A" w:rsidRPr="00FE399A" w:rsidRDefault="00FE399A" w:rsidP="00FE399A">
            <w:pPr>
              <w:widowControl w:val="0"/>
              <w:jc w:val="center"/>
              <w:rPr>
                <w:sz w:val="28"/>
              </w:rPr>
            </w:pPr>
            <w:r w:rsidRPr="00FE399A">
              <w:rPr>
                <w:sz w:val="28"/>
              </w:rPr>
              <w:lastRenderedPageBreak/>
              <w:t>1.3.</w:t>
            </w:r>
          </w:p>
        </w:tc>
        <w:tc>
          <w:tcPr>
            <w:tcW w:w="10331" w:type="dxa"/>
            <w:tcBorders>
              <w:top w:val="single" w:sz="4" w:space="0" w:color="000000"/>
              <w:left w:val="single" w:sz="4" w:space="0" w:color="000000"/>
              <w:bottom w:val="single" w:sz="4" w:space="0" w:color="000000"/>
              <w:right w:val="single" w:sz="4" w:space="0" w:color="000000"/>
            </w:tcBorders>
          </w:tcPr>
          <w:p w:rsidR="00FE399A" w:rsidRPr="00FE399A" w:rsidRDefault="00FE399A" w:rsidP="00FE399A">
            <w:pPr>
              <w:jc w:val="both"/>
            </w:pPr>
            <w:proofErr w:type="gramStart"/>
            <w:r w:rsidRPr="00FE399A">
              <w:rPr>
                <w:color w:val="000000"/>
                <w:sz w:val="28"/>
                <w:szCs w:val="28"/>
              </w:rPr>
              <w:t>Обеспечить направление Получателем в финансово – экономическое управление Администрации Октябрьского района на согласование проектов решений муниципального образования о внесении изменений в принятое на соответствующий финансовый год и плановый период решение о бюджете муниципального образования до внесения указанных проектов в представительный орган муниципального образования.</w:t>
            </w:r>
            <w:proofErr w:type="gramEnd"/>
          </w:p>
          <w:p w:rsidR="00FE399A" w:rsidRPr="00FE399A" w:rsidRDefault="00FE399A" w:rsidP="00FE399A">
            <w:pPr>
              <w:jc w:val="both"/>
            </w:pPr>
            <w:r w:rsidRPr="00FE399A">
              <w:rPr>
                <w:color w:val="000000"/>
                <w:sz w:val="28"/>
                <w:szCs w:val="28"/>
              </w:rPr>
              <w:t>Не вносить в представительный орган муниципального образования указанные в абзаце первом настоящего подпункта проекты решений без учета рекомендаций финансово – экономического управления Администрации Октябрьского района.</w:t>
            </w:r>
          </w:p>
        </w:tc>
        <w:tc>
          <w:tcPr>
            <w:tcW w:w="3304" w:type="dxa"/>
            <w:tcBorders>
              <w:top w:val="single" w:sz="4" w:space="0" w:color="000000"/>
              <w:left w:val="single" w:sz="4" w:space="0" w:color="000000"/>
              <w:bottom w:val="single" w:sz="4" w:space="0" w:color="000000"/>
            </w:tcBorders>
          </w:tcPr>
          <w:p w:rsidR="00FE399A" w:rsidRPr="00FE399A" w:rsidRDefault="005603EB" w:rsidP="00FE399A">
            <w:r w:rsidRPr="005603EB">
              <w:rPr>
                <w:sz w:val="28"/>
              </w:rPr>
              <w:t>Финансово – экономическая служба</w:t>
            </w:r>
          </w:p>
        </w:tc>
      </w:tr>
      <w:tr w:rsidR="00FE399A" w:rsidRPr="00FE399A" w:rsidTr="00871036">
        <w:trPr>
          <w:trHeight w:val="927"/>
        </w:trPr>
        <w:tc>
          <w:tcPr>
            <w:tcW w:w="945" w:type="dxa"/>
            <w:tcBorders>
              <w:top w:val="single" w:sz="4" w:space="0" w:color="000000"/>
              <w:bottom w:val="single" w:sz="4" w:space="0" w:color="000000"/>
              <w:right w:val="single" w:sz="4" w:space="0" w:color="000000"/>
            </w:tcBorders>
          </w:tcPr>
          <w:p w:rsidR="00FE399A" w:rsidRPr="00FE399A" w:rsidRDefault="00FE399A" w:rsidP="00FE399A">
            <w:pPr>
              <w:widowControl w:val="0"/>
              <w:jc w:val="center"/>
              <w:rPr>
                <w:sz w:val="28"/>
              </w:rPr>
            </w:pPr>
            <w:r w:rsidRPr="00FE399A">
              <w:rPr>
                <w:sz w:val="28"/>
              </w:rPr>
              <w:t>1.4.</w:t>
            </w:r>
          </w:p>
        </w:tc>
        <w:tc>
          <w:tcPr>
            <w:tcW w:w="10331" w:type="dxa"/>
            <w:tcBorders>
              <w:top w:val="single" w:sz="4" w:space="0" w:color="000000"/>
              <w:left w:val="single" w:sz="4" w:space="0" w:color="000000"/>
              <w:bottom w:val="single" w:sz="4" w:space="0" w:color="000000"/>
              <w:right w:val="single" w:sz="4" w:space="0" w:color="000000"/>
            </w:tcBorders>
          </w:tcPr>
          <w:p w:rsidR="00FE399A" w:rsidRPr="00FE399A" w:rsidRDefault="00FE399A" w:rsidP="00FE399A">
            <w:pPr>
              <w:jc w:val="both"/>
            </w:pPr>
            <w:r w:rsidRPr="00FE399A">
              <w:rPr>
                <w:color w:val="000000"/>
                <w:sz w:val="28"/>
                <w:szCs w:val="28"/>
              </w:rPr>
              <w:t>Обеспечить актуализацию до 1 апреля года предоставления дотации плана («дорожной карты») по взысканию дебиторской задолженности по платежам в местный бюджет, пеням и штрафам по этим платежам и реализацию указанного плана.</w:t>
            </w:r>
          </w:p>
        </w:tc>
        <w:tc>
          <w:tcPr>
            <w:tcW w:w="3304" w:type="dxa"/>
            <w:tcBorders>
              <w:top w:val="single" w:sz="4" w:space="0" w:color="000000"/>
              <w:left w:val="single" w:sz="4" w:space="0" w:color="000000"/>
              <w:bottom w:val="single" w:sz="4" w:space="0" w:color="000000"/>
            </w:tcBorders>
          </w:tcPr>
          <w:p w:rsidR="00FE399A" w:rsidRPr="00FE399A" w:rsidRDefault="005603EB" w:rsidP="00FE399A">
            <w:r w:rsidRPr="005603EB">
              <w:rPr>
                <w:sz w:val="28"/>
              </w:rPr>
              <w:t>Финансово – экономическая служба</w:t>
            </w:r>
          </w:p>
        </w:tc>
      </w:tr>
      <w:tr w:rsidR="00FE399A" w:rsidRPr="00FE399A" w:rsidTr="00871036">
        <w:trPr>
          <w:trHeight w:val="1514"/>
        </w:trPr>
        <w:tc>
          <w:tcPr>
            <w:tcW w:w="945" w:type="dxa"/>
            <w:tcBorders>
              <w:top w:val="single" w:sz="4" w:space="0" w:color="000000"/>
              <w:bottom w:val="single" w:sz="4" w:space="0" w:color="000000"/>
              <w:right w:val="single" w:sz="4" w:space="0" w:color="000000"/>
            </w:tcBorders>
          </w:tcPr>
          <w:p w:rsidR="00FE399A" w:rsidRPr="00FE399A" w:rsidRDefault="00FE399A" w:rsidP="00FE399A">
            <w:pPr>
              <w:widowControl w:val="0"/>
              <w:jc w:val="center"/>
              <w:rPr>
                <w:sz w:val="28"/>
              </w:rPr>
            </w:pPr>
            <w:r w:rsidRPr="00FE399A">
              <w:rPr>
                <w:sz w:val="28"/>
              </w:rPr>
              <w:t>1.5.</w:t>
            </w:r>
          </w:p>
        </w:tc>
        <w:tc>
          <w:tcPr>
            <w:tcW w:w="10331" w:type="dxa"/>
            <w:tcBorders>
              <w:top w:val="single" w:sz="4" w:space="0" w:color="000000"/>
              <w:left w:val="single" w:sz="4" w:space="0" w:color="000000"/>
              <w:bottom w:val="single" w:sz="4" w:space="0" w:color="000000"/>
              <w:right w:val="single" w:sz="4" w:space="0" w:color="000000"/>
            </w:tcBorders>
          </w:tcPr>
          <w:p w:rsidR="00FE399A" w:rsidRPr="00FE399A" w:rsidRDefault="00FE399A" w:rsidP="00FE399A">
            <w:pPr>
              <w:jc w:val="both"/>
            </w:pPr>
            <w:r w:rsidRPr="00FE399A">
              <w:rPr>
                <w:color w:val="000000"/>
                <w:sz w:val="28"/>
                <w:szCs w:val="28"/>
              </w:rPr>
              <w:t>Обеспечить утверждение до 1 апреля плана мероприятий по росту доходного потенциала муниципального образования и (или) оптимизации расходов местного бюджета, предусматривающего, в том числе мероприятия по повышению эффективности расходов на содержание бюджетной сети, и его реализацию в году предоставления дотации.</w:t>
            </w:r>
          </w:p>
        </w:tc>
        <w:tc>
          <w:tcPr>
            <w:tcW w:w="3304" w:type="dxa"/>
            <w:tcBorders>
              <w:top w:val="single" w:sz="4" w:space="0" w:color="000000"/>
              <w:left w:val="single" w:sz="4" w:space="0" w:color="000000"/>
              <w:bottom w:val="single" w:sz="4" w:space="0" w:color="000000"/>
            </w:tcBorders>
          </w:tcPr>
          <w:p w:rsidR="00FE399A" w:rsidRPr="00FE399A" w:rsidRDefault="005603EB" w:rsidP="00FE399A">
            <w:r w:rsidRPr="005603EB">
              <w:rPr>
                <w:sz w:val="28"/>
              </w:rPr>
              <w:t>Финансово – экономическая служба</w:t>
            </w:r>
          </w:p>
        </w:tc>
      </w:tr>
      <w:tr w:rsidR="005603EB" w:rsidRPr="00FE399A" w:rsidTr="00871036">
        <w:trPr>
          <w:trHeight w:val="368"/>
        </w:trPr>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jc w:val="center"/>
              <w:rPr>
                <w:sz w:val="28"/>
              </w:rPr>
            </w:pPr>
            <w:r w:rsidRPr="00FE399A">
              <w:rPr>
                <w:sz w:val="28"/>
              </w:rPr>
              <w:t>1.6.</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jc w:val="both"/>
            </w:pPr>
            <w:proofErr w:type="gramStart"/>
            <w:r w:rsidRPr="00FE399A">
              <w:rPr>
                <w:color w:val="000000"/>
                <w:sz w:val="28"/>
                <w:szCs w:val="28"/>
              </w:rPr>
              <w:t xml:space="preserve">Не снижать объемы расходов бюджета муниципального образования, утвержденные решением о бюджете муниципального образования на очередной финансовый год и на плановый период, в части расходов на оплату труда работников бюджетной сферы и начислений на нее, расходов, связанных с </w:t>
            </w:r>
            <w:r w:rsidRPr="00FE399A">
              <w:rPr>
                <w:color w:val="000000"/>
                <w:sz w:val="28"/>
                <w:szCs w:val="28"/>
              </w:rPr>
              <w:lastRenderedPageBreak/>
              <w:t>предоставлением мер социальной поддержки гражданам, путем внесения изменений в решение о бюджете муниципального образования и (или) в показатели сводной бюджетной росписи местного бюджета</w:t>
            </w:r>
            <w:proofErr w:type="gramEnd"/>
            <w:r w:rsidRPr="00FE399A">
              <w:rPr>
                <w:color w:val="000000"/>
                <w:sz w:val="28"/>
                <w:szCs w:val="28"/>
              </w:rPr>
              <w:t xml:space="preserve"> (за исключением случаев экономии средств местного бюджета, реорганизации муниципальных учреждений).</w:t>
            </w:r>
          </w:p>
        </w:tc>
        <w:tc>
          <w:tcPr>
            <w:tcW w:w="3304" w:type="dxa"/>
            <w:tcBorders>
              <w:top w:val="single" w:sz="4" w:space="0" w:color="000000"/>
              <w:left w:val="single" w:sz="4" w:space="0" w:color="000000"/>
              <w:bottom w:val="single" w:sz="4" w:space="0" w:color="000000"/>
            </w:tcBorders>
          </w:tcPr>
          <w:p w:rsidR="005603EB" w:rsidRDefault="005603EB">
            <w:r w:rsidRPr="00E60485">
              <w:rPr>
                <w:sz w:val="28"/>
              </w:rPr>
              <w:lastRenderedPageBreak/>
              <w:t xml:space="preserve">Финансово – экономическая служба </w:t>
            </w:r>
          </w:p>
        </w:tc>
      </w:tr>
      <w:tr w:rsidR="005603EB" w:rsidRPr="00FE399A" w:rsidTr="00871036">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jc w:val="center"/>
              <w:rPr>
                <w:sz w:val="28"/>
              </w:rPr>
            </w:pPr>
            <w:r w:rsidRPr="00FE399A">
              <w:rPr>
                <w:sz w:val="28"/>
              </w:rPr>
              <w:lastRenderedPageBreak/>
              <w:t>1.7.</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jc w:val="both"/>
            </w:pPr>
            <w:r w:rsidRPr="00FE399A">
              <w:rPr>
                <w:color w:val="000000"/>
                <w:sz w:val="28"/>
                <w:szCs w:val="28"/>
              </w:rPr>
              <w:t>Соблюдать нормативы формирования расходов на содержание органов местного самоуправления, установленные Правительством Ростовской области.</w:t>
            </w:r>
          </w:p>
        </w:tc>
        <w:tc>
          <w:tcPr>
            <w:tcW w:w="3304" w:type="dxa"/>
            <w:tcBorders>
              <w:top w:val="single" w:sz="4" w:space="0" w:color="000000"/>
              <w:left w:val="single" w:sz="4" w:space="0" w:color="000000"/>
              <w:bottom w:val="single" w:sz="4" w:space="0" w:color="000000"/>
            </w:tcBorders>
          </w:tcPr>
          <w:p w:rsidR="005603EB" w:rsidRDefault="005603EB">
            <w:r w:rsidRPr="00E60485">
              <w:rPr>
                <w:sz w:val="28"/>
              </w:rPr>
              <w:t xml:space="preserve">Финансово – экономическая служба </w:t>
            </w:r>
          </w:p>
        </w:tc>
      </w:tr>
      <w:tr w:rsidR="005603EB" w:rsidRPr="00FE399A" w:rsidTr="00871036">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jc w:val="center"/>
              <w:rPr>
                <w:sz w:val="28"/>
              </w:rPr>
            </w:pPr>
            <w:r w:rsidRPr="00FE399A">
              <w:rPr>
                <w:sz w:val="28"/>
              </w:rPr>
              <w:t>1.8.</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jc w:val="both"/>
            </w:pPr>
            <w:proofErr w:type="gramStart"/>
            <w:r w:rsidRPr="00FE399A">
              <w:rPr>
                <w:color w:val="000000"/>
                <w:sz w:val="28"/>
                <w:szCs w:val="28"/>
              </w:rPr>
              <w:t>Обеспечить утверждение и (или) актуализацию не позднее 1 апреля очередного финансового года плана («дорожной карты») по погашению (реструктуризации) просроченной кредиторской задолженности бюджета муниципального образования включая бюджетные (автономные) учреждения муниципального образования (без учета объема просроченной кредиторской задолженности за счет средств от приносящей доход деятельности) с установлением ежеквартальных целевых показателей по снижению (</w:t>
            </w:r>
            <w:proofErr w:type="spellStart"/>
            <w:r w:rsidRPr="00FE399A">
              <w:rPr>
                <w:color w:val="000000"/>
                <w:sz w:val="28"/>
                <w:szCs w:val="28"/>
              </w:rPr>
              <w:t>неувеличению</w:t>
            </w:r>
            <w:proofErr w:type="spellEnd"/>
            <w:r w:rsidRPr="00FE399A">
              <w:rPr>
                <w:color w:val="000000"/>
                <w:sz w:val="28"/>
                <w:szCs w:val="28"/>
              </w:rPr>
              <w:t>) просроченной кредиторской задолженности бюджета муниципального образования и бюджетных (автономных</w:t>
            </w:r>
            <w:proofErr w:type="gramEnd"/>
            <w:r w:rsidRPr="00FE399A">
              <w:rPr>
                <w:color w:val="000000"/>
                <w:sz w:val="28"/>
                <w:szCs w:val="28"/>
              </w:rPr>
              <w:t>) учреждений муниципального образования, у которых по состоянию на 1 января финансового года, в котором предоставляется дотация, имеется просроченная кредиторская задолженность бюджета муниципального образования и бюджетных (автономных) учреждений муниципального образования (без учета объема просроченной кредиторской задолженности за счет средств от приносящей доход деятельности).</w:t>
            </w:r>
          </w:p>
        </w:tc>
        <w:tc>
          <w:tcPr>
            <w:tcW w:w="3304" w:type="dxa"/>
            <w:tcBorders>
              <w:top w:val="single" w:sz="4" w:space="0" w:color="000000"/>
              <w:left w:val="single" w:sz="4" w:space="0" w:color="000000"/>
              <w:bottom w:val="single" w:sz="4" w:space="0" w:color="000000"/>
            </w:tcBorders>
          </w:tcPr>
          <w:p w:rsidR="005603EB" w:rsidRDefault="005603EB">
            <w:r w:rsidRPr="00E60485">
              <w:rPr>
                <w:sz w:val="28"/>
              </w:rPr>
              <w:t xml:space="preserve">Финансово – экономическая служба </w:t>
            </w:r>
          </w:p>
        </w:tc>
      </w:tr>
      <w:tr w:rsidR="00FE399A" w:rsidRPr="00FE399A" w:rsidTr="00871036">
        <w:tc>
          <w:tcPr>
            <w:tcW w:w="945" w:type="dxa"/>
            <w:tcBorders>
              <w:top w:val="single" w:sz="4" w:space="0" w:color="000000"/>
              <w:bottom w:val="single" w:sz="4" w:space="0" w:color="000000"/>
              <w:right w:val="single" w:sz="4" w:space="0" w:color="000000"/>
            </w:tcBorders>
          </w:tcPr>
          <w:p w:rsidR="00FE399A" w:rsidRPr="00FE399A" w:rsidRDefault="00FE399A" w:rsidP="00FE399A">
            <w:pPr>
              <w:widowControl w:val="0"/>
              <w:jc w:val="center"/>
              <w:rPr>
                <w:sz w:val="28"/>
              </w:rPr>
            </w:pPr>
            <w:r w:rsidRPr="00FE399A">
              <w:rPr>
                <w:sz w:val="28"/>
              </w:rPr>
              <w:t>1.9.</w:t>
            </w:r>
          </w:p>
        </w:tc>
        <w:tc>
          <w:tcPr>
            <w:tcW w:w="10331" w:type="dxa"/>
            <w:tcBorders>
              <w:top w:val="single" w:sz="4" w:space="0" w:color="000000"/>
              <w:left w:val="single" w:sz="4" w:space="0" w:color="000000"/>
              <w:bottom w:val="single" w:sz="4" w:space="0" w:color="000000"/>
              <w:right w:val="single" w:sz="4" w:space="0" w:color="000000"/>
            </w:tcBorders>
          </w:tcPr>
          <w:p w:rsidR="00FE399A" w:rsidRPr="00FE399A" w:rsidRDefault="00FE399A" w:rsidP="00FE399A">
            <w:pPr>
              <w:jc w:val="both"/>
            </w:pPr>
            <w:r w:rsidRPr="00FE399A">
              <w:rPr>
                <w:color w:val="000000"/>
                <w:sz w:val="28"/>
                <w:szCs w:val="28"/>
              </w:rPr>
              <w:t>Обеспечить реализацию мероприятий указанного в подпункте 2.1.2.3 настоящего пункта плана («дорожной карты») по погашению (реструктуризации) просроченной кредиторской задолженности бюджета муниципального образования и бюджетных (автономных) учреждений муниципального образования (без учета объема просроченной кредиторской задолженности за счет средств от приносящей доход деятельности), с учетом ежеквартального достижения установленных целевых показателей.</w:t>
            </w:r>
          </w:p>
        </w:tc>
        <w:tc>
          <w:tcPr>
            <w:tcW w:w="3304" w:type="dxa"/>
            <w:tcBorders>
              <w:top w:val="single" w:sz="4" w:space="0" w:color="000000"/>
              <w:left w:val="single" w:sz="4" w:space="0" w:color="000000"/>
              <w:bottom w:val="single" w:sz="4" w:space="0" w:color="000000"/>
            </w:tcBorders>
          </w:tcPr>
          <w:p w:rsidR="00FE399A" w:rsidRPr="00FE399A" w:rsidRDefault="005603EB" w:rsidP="00FE399A">
            <w:r w:rsidRPr="005603EB">
              <w:rPr>
                <w:sz w:val="28"/>
              </w:rPr>
              <w:t>Финансово – экономическая служба</w:t>
            </w:r>
          </w:p>
        </w:tc>
      </w:tr>
      <w:tr w:rsidR="00FE399A" w:rsidRPr="00FE399A" w:rsidTr="00871036">
        <w:tc>
          <w:tcPr>
            <w:tcW w:w="945" w:type="dxa"/>
            <w:tcBorders>
              <w:top w:val="single" w:sz="4" w:space="0" w:color="000000"/>
              <w:bottom w:val="single" w:sz="4" w:space="0" w:color="000000"/>
              <w:right w:val="single" w:sz="4" w:space="0" w:color="000000"/>
            </w:tcBorders>
          </w:tcPr>
          <w:p w:rsidR="00FE399A" w:rsidRPr="00FE399A" w:rsidRDefault="00FE399A" w:rsidP="00FE399A">
            <w:pPr>
              <w:widowControl w:val="0"/>
              <w:jc w:val="center"/>
              <w:rPr>
                <w:sz w:val="28"/>
                <w:vertAlign w:val="superscript"/>
              </w:rPr>
            </w:pPr>
            <w:r w:rsidRPr="00FE399A">
              <w:rPr>
                <w:sz w:val="28"/>
              </w:rPr>
              <w:t>1.10.</w:t>
            </w:r>
          </w:p>
        </w:tc>
        <w:tc>
          <w:tcPr>
            <w:tcW w:w="10331" w:type="dxa"/>
            <w:tcBorders>
              <w:top w:val="single" w:sz="4" w:space="0" w:color="000000"/>
              <w:left w:val="single" w:sz="4" w:space="0" w:color="000000"/>
              <w:bottom w:val="single" w:sz="4" w:space="0" w:color="000000"/>
              <w:right w:val="single" w:sz="4" w:space="0" w:color="000000"/>
            </w:tcBorders>
          </w:tcPr>
          <w:p w:rsidR="00FE399A" w:rsidRPr="00FE399A" w:rsidRDefault="00FE399A" w:rsidP="00FE399A">
            <w:pPr>
              <w:jc w:val="both"/>
            </w:pPr>
            <w:r w:rsidRPr="00FE399A">
              <w:rPr>
                <w:color w:val="000000"/>
                <w:sz w:val="28"/>
                <w:szCs w:val="28"/>
              </w:rPr>
              <w:t xml:space="preserve">Обеспечить отсутствие по состоянию на 1-е число каждого месяца просроченной </w:t>
            </w:r>
            <w:r w:rsidRPr="00FE399A">
              <w:rPr>
                <w:color w:val="000000"/>
                <w:sz w:val="28"/>
                <w:szCs w:val="28"/>
              </w:rPr>
              <w:lastRenderedPageBreak/>
              <w:t xml:space="preserve">кредиторской задолженности бюджета муниципального образования, бюджетных и автономных учреждений муниципального образования, источником финансового </w:t>
            </w:r>
            <w:proofErr w:type="gramStart"/>
            <w:r w:rsidRPr="00FE399A">
              <w:rPr>
                <w:color w:val="000000"/>
                <w:sz w:val="28"/>
                <w:szCs w:val="28"/>
              </w:rPr>
              <w:t>обеспечения</w:t>
            </w:r>
            <w:proofErr w:type="gramEnd"/>
            <w:r w:rsidRPr="00FE399A">
              <w:rPr>
                <w:color w:val="000000"/>
                <w:sz w:val="28"/>
                <w:szCs w:val="28"/>
              </w:rPr>
              <w:t xml:space="preserve"> деятельности которых являются средства бюджета муниципального образования (за исключением иных источников финансирования),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на обеспечение мер социальной поддержки граждан.</w:t>
            </w:r>
          </w:p>
        </w:tc>
        <w:tc>
          <w:tcPr>
            <w:tcW w:w="3304" w:type="dxa"/>
            <w:tcBorders>
              <w:top w:val="single" w:sz="4" w:space="0" w:color="000000"/>
              <w:left w:val="single" w:sz="4" w:space="0" w:color="000000"/>
              <w:bottom w:val="single" w:sz="4" w:space="0" w:color="000000"/>
            </w:tcBorders>
          </w:tcPr>
          <w:p w:rsidR="00FE399A" w:rsidRPr="00FE399A" w:rsidRDefault="005603EB" w:rsidP="00FE399A">
            <w:r w:rsidRPr="005603EB">
              <w:rPr>
                <w:sz w:val="28"/>
              </w:rPr>
              <w:lastRenderedPageBreak/>
              <w:t xml:space="preserve">Финансово – </w:t>
            </w:r>
            <w:r w:rsidRPr="005603EB">
              <w:rPr>
                <w:sz w:val="28"/>
              </w:rPr>
              <w:lastRenderedPageBreak/>
              <w:t>экономическая служба</w:t>
            </w:r>
          </w:p>
        </w:tc>
      </w:tr>
      <w:tr w:rsidR="005603EB" w:rsidRPr="00FE399A" w:rsidTr="00871036">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jc w:val="center"/>
              <w:rPr>
                <w:sz w:val="28"/>
              </w:rPr>
            </w:pPr>
            <w:r w:rsidRPr="00FE399A">
              <w:rPr>
                <w:sz w:val="28"/>
              </w:rPr>
              <w:lastRenderedPageBreak/>
              <w:t>1.11.</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jc w:val="both"/>
            </w:pPr>
            <w:r w:rsidRPr="00FE399A">
              <w:rPr>
                <w:color w:val="000000"/>
                <w:sz w:val="28"/>
                <w:szCs w:val="28"/>
              </w:rPr>
              <w:t>Обеспечить отсутствие по состоянию на конец отчетного финансового года просроченной кредиторской задолженности местного бюджета по оплате коммунальных услуг, исполнению публичных нормативных обязательств и просроченной задолженности по долговым обязательствам муниципального образования.</w:t>
            </w:r>
          </w:p>
        </w:tc>
        <w:tc>
          <w:tcPr>
            <w:tcW w:w="3304" w:type="dxa"/>
            <w:tcBorders>
              <w:top w:val="single" w:sz="4" w:space="0" w:color="000000"/>
              <w:left w:val="single" w:sz="4" w:space="0" w:color="000000"/>
              <w:bottom w:val="single" w:sz="4" w:space="0" w:color="000000"/>
            </w:tcBorders>
          </w:tcPr>
          <w:p w:rsidR="005603EB" w:rsidRDefault="005603EB">
            <w:r w:rsidRPr="00862C9B">
              <w:rPr>
                <w:sz w:val="28"/>
              </w:rPr>
              <w:t xml:space="preserve">Финансово – экономическая служба </w:t>
            </w:r>
          </w:p>
        </w:tc>
      </w:tr>
      <w:tr w:rsidR="005603EB" w:rsidRPr="00FE399A" w:rsidTr="00871036">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jc w:val="center"/>
              <w:rPr>
                <w:sz w:val="28"/>
              </w:rPr>
            </w:pPr>
            <w:r w:rsidRPr="00FE399A">
              <w:rPr>
                <w:sz w:val="28"/>
              </w:rPr>
              <w:t>1.12.</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jc w:val="both"/>
            </w:pPr>
            <w:r w:rsidRPr="00FE399A">
              <w:rPr>
                <w:color w:val="000000"/>
                <w:sz w:val="28"/>
                <w:szCs w:val="28"/>
              </w:rPr>
              <w:t>Обеспечить муниципальному образованию при планировании и исполнении местного бюджета в первоочередном порядке расходы на выплату заработной платы с начислениями, а также на предоставление мер социальной поддержки гражданам.</w:t>
            </w:r>
          </w:p>
        </w:tc>
        <w:tc>
          <w:tcPr>
            <w:tcW w:w="3304" w:type="dxa"/>
            <w:tcBorders>
              <w:top w:val="single" w:sz="4" w:space="0" w:color="000000"/>
              <w:left w:val="single" w:sz="4" w:space="0" w:color="000000"/>
              <w:bottom w:val="single" w:sz="4" w:space="0" w:color="000000"/>
            </w:tcBorders>
          </w:tcPr>
          <w:p w:rsidR="005603EB" w:rsidRDefault="005603EB">
            <w:r w:rsidRPr="00862C9B">
              <w:rPr>
                <w:sz w:val="28"/>
              </w:rPr>
              <w:t xml:space="preserve">Финансово – экономическая служба </w:t>
            </w:r>
          </w:p>
        </w:tc>
      </w:tr>
      <w:tr w:rsidR="005603EB" w:rsidRPr="00FE399A" w:rsidTr="00871036">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jc w:val="center"/>
              <w:rPr>
                <w:sz w:val="28"/>
              </w:rPr>
            </w:pPr>
            <w:r w:rsidRPr="00FE399A">
              <w:rPr>
                <w:sz w:val="28"/>
              </w:rPr>
              <w:t>1.13.</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jc w:val="both"/>
            </w:pPr>
            <w:proofErr w:type="gramStart"/>
            <w:r w:rsidRPr="00FE399A">
              <w:rPr>
                <w:color w:val="000000"/>
                <w:sz w:val="28"/>
                <w:szCs w:val="28"/>
              </w:rPr>
              <w:t>Обеспечить утверждение и (или) актуализацию не позднее 1 апреля очередного финансового года плана мероприятий по инвентаризации и оценке эффективности мер социальной поддержки граждан, финансовое обеспечение которых осуществляется за счет средств бюджета муниципального образования, в том числе предусматривающего мероприятия по исключению дублирования мер, обеспечение которых осуществляется за счет средств областного бюджета и бюджета Октябрьского района, и его реализацию.</w:t>
            </w:r>
            <w:proofErr w:type="gramEnd"/>
          </w:p>
        </w:tc>
        <w:tc>
          <w:tcPr>
            <w:tcW w:w="3304" w:type="dxa"/>
            <w:tcBorders>
              <w:top w:val="single" w:sz="4" w:space="0" w:color="000000"/>
              <w:left w:val="single" w:sz="4" w:space="0" w:color="000000"/>
              <w:bottom w:val="single" w:sz="4" w:space="0" w:color="000000"/>
            </w:tcBorders>
          </w:tcPr>
          <w:p w:rsidR="005603EB" w:rsidRDefault="005603EB">
            <w:r w:rsidRPr="00862C9B">
              <w:rPr>
                <w:sz w:val="28"/>
              </w:rPr>
              <w:t xml:space="preserve">Финансово – экономическая служба </w:t>
            </w:r>
          </w:p>
        </w:tc>
      </w:tr>
      <w:tr w:rsidR="00FE399A" w:rsidRPr="00FE399A" w:rsidTr="00871036">
        <w:tc>
          <w:tcPr>
            <w:tcW w:w="945" w:type="dxa"/>
            <w:tcBorders>
              <w:top w:val="single" w:sz="4" w:space="0" w:color="000000"/>
              <w:bottom w:val="single" w:sz="4" w:space="0" w:color="000000"/>
              <w:right w:val="single" w:sz="4" w:space="0" w:color="000000"/>
            </w:tcBorders>
          </w:tcPr>
          <w:p w:rsidR="00FE399A" w:rsidRPr="00FE399A" w:rsidRDefault="00FE399A" w:rsidP="00FE399A">
            <w:pPr>
              <w:widowControl w:val="0"/>
              <w:jc w:val="center"/>
              <w:rPr>
                <w:sz w:val="28"/>
              </w:rPr>
            </w:pPr>
            <w:r w:rsidRPr="00FE399A">
              <w:rPr>
                <w:sz w:val="28"/>
              </w:rPr>
              <w:t>1.14.</w:t>
            </w:r>
          </w:p>
        </w:tc>
        <w:tc>
          <w:tcPr>
            <w:tcW w:w="10331" w:type="dxa"/>
            <w:tcBorders>
              <w:top w:val="single" w:sz="4" w:space="0" w:color="000000"/>
              <w:left w:val="single" w:sz="4" w:space="0" w:color="000000"/>
              <w:bottom w:val="single" w:sz="4" w:space="0" w:color="000000"/>
              <w:right w:val="single" w:sz="4" w:space="0" w:color="000000"/>
            </w:tcBorders>
          </w:tcPr>
          <w:p w:rsidR="00FE399A" w:rsidRPr="00FE399A" w:rsidRDefault="00FE399A" w:rsidP="00FE399A">
            <w:pPr>
              <w:jc w:val="both"/>
            </w:pPr>
            <w:r w:rsidRPr="00FE399A">
              <w:rPr>
                <w:color w:val="000000"/>
                <w:sz w:val="28"/>
                <w:szCs w:val="28"/>
              </w:rPr>
              <w:t>Направлять в финансово – экономическое управление Администрации Октябрьского района отчет об исполнении обязательств Получателя, предусмотренных:</w:t>
            </w:r>
          </w:p>
          <w:p w:rsidR="00FE399A" w:rsidRPr="00FE399A" w:rsidRDefault="00FE399A" w:rsidP="00FE399A">
            <w:pPr>
              <w:jc w:val="both"/>
            </w:pPr>
            <w:r w:rsidRPr="00FE399A">
              <w:rPr>
                <w:color w:val="000000"/>
                <w:sz w:val="28"/>
                <w:szCs w:val="28"/>
              </w:rPr>
              <w:t>Подпунктами 2.1.1 и 2.1.2 пункта 2.1 раздела 2 </w:t>
            </w:r>
            <w:r w:rsidRPr="00FE399A">
              <w:rPr>
                <w:color w:val="000000"/>
                <w:sz w:val="24"/>
                <w:szCs w:val="24"/>
              </w:rPr>
              <w:t xml:space="preserve"> </w:t>
            </w:r>
            <w:r w:rsidRPr="00FE399A">
              <w:rPr>
                <w:color w:val="000000"/>
                <w:sz w:val="28"/>
                <w:szCs w:val="28"/>
              </w:rPr>
              <w:t>настоящего Соглашения, до 1 марта года, следующего за отчетным годом;</w:t>
            </w:r>
          </w:p>
          <w:p w:rsidR="00FE399A" w:rsidRPr="00FE399A" w:rsidRDefault="00FE399A" w:rsidP="00FE399A">
            <w:pPr>
              <w:jc w:val="both"/>
            </w:pPr>
            <w:r w:rsidRPr="00FE399A">
              <w:rPr>
                <w:color w:val="000000"/>
                <w:sz w:val="28"/>
                <w:szCs w:val="28"/>
              </w:rPr>
              <w:lastRenderedPageBreak/>
              <w:t>Подпунктами 2.1.1.4, 2.1.1.5, 2.1.2.1, 2.1.2.3 - 2.1.2.5, 2.1.2.7, 2.1.2.8 пункта 2.1 раздела 2 настоящего Соглашения, до 10-го числа месяца, следующего за отчетным кварталом, начиная с апреля года предоставления дотации.</w:t>
            </w:r>
          </w:p>
        </w:tc>
        <w:tc>
          <w:tcPr>
            <w:tcW w:w="3304" w:type="dxa"/>
            <w:tcBorders>
              <w:top w:val="single" w:sz="4" w:space="0" w:color="000000"/>
              <w:left w:val="single" w:sz="4" w:space="0" w:color="000000"/>
              <w:bottom w:val="single" w:sz="4" w:space="0" w:color="000000"/>
            </w:tcBorders>
          </w:tcPr>
          <w:p w:rsidR="00FE399A" w:rsidRPr="00FE399A" w:rsidRDefault="005603EB" w:rsidP="00FE399A">
            <w:r w:rsidRPr="005603EB">
              <w:rPr>
                <w:sz w:val="28"/>
              </w:rPr>
              <w:lastRenderedPageBreak/>
              <w:t>Финансово – экономическая служба</w:t>
            </w:r>
          </w:p>
        </w:tc>
      </w:tr>
      <w:tr w:rsidR="00FE399A" w:rsidRPr="00FE399A" w:rsidTr="00871036">
        <w:tc>
          <w:tcPr>
            <w:tcW w:w="14580" w:type="dxa"/>
            <w:gridSpan w:val="3"/>
            <w:tcBorders>
              <w:top w:val="single" w:sz="4" w:space="0" w:color="000000"/>
              <w:bottom w:val="single" w:sz="4" w:space="0" w:color="000000"/>
            </w:tcBorders>
          </w:tcPr>
          <w:p w:rsidR="00FE399A" w:rsidRPr="00FE399A" w:rsidRDefault="00FE399A" w:rsidP="005603EB">
            <w:pPr>
              <w:widowControl w:val="0"/>
              <w:spacing w:line="252" w:lineRule="auto"/>
              <w:jc w:val="center"/>
              <w:rPr>
                <w:sz w:val="28"/>
              </w:rPr>
            </w:pPr>
            <w:r w:rsidRPr="00FE399A">
              <w:rPr>
                <w:sz w:val="28"/>
              </w:rPr>
              <w:lastRenderedPageBreak/>
              <w:t xml:space="preserve">2. Обязательства, предусмотренные Соглашением о предоставлении дотации для частичной компенсации дополнительных расходов на повышение оплаты труда </w:t>
            </w:r>
            <w:r w:rsidR="005603EB">
              <w:rPr>
                <w:sz w:val="28"/>
              </w:rPr>
              <w:t>Мокрологского</w:t>
            </w:r>
            <w:r w:rsidRPr="00FE399A">
              <w:rPr>
                <w:sz w:val="28"/>
              </w:rPr>
              <w:t xml:space="preserve"> сельского поселения Октябрьского района от 30.12.2025 № 28/1</w:t>
            </w:r>
            <w:r w:rsidR="005603EB">
              <w:rPr>
                <w:sz w:val="28"/>
              </w:rPr>
              <w:t>1</w:t>
            </w:r>
            <w:r w:rsidRPr="00FE399A">
              <w:rPr>
                <w:sz w:val="28"/>
              </w:rPr>
              <w:t>зп</w:t>
            </w:r>
          </w:p>
        </w:tc>
      </w:tr>
      <w:tr w:rsidR="005603EB" w:rsidRPr="00FE399A" w:rsidTr="00871036">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spacing w:line="252" w:lineRule="auto"/>
              <w:jc w:val="center"/>
              <w:rPr>
                <w:sz w:val="28"/>
              </w:rPr>
            </w:pPr>
            <w:r w:rsidRPr="00FE399A">
              <w:rPr>
                <w:sz w:val="28"/>
              </w:rPr>
              <w:t>2.1.</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jc w:val="both"/>
            </w:pPr>
            <w:r w:rsidRPr="00FE399A">
              <w:rPr>
                <w:color w:val="000000"/>
                <w:sz w:val="28"/>
                <w:szCs w:val="28"/>
              </w:rPr>
              <w:t>Обеспечить направление в полном объеме дотации на финансовое обеспечение расходов на оплату труда.</w:t>
            </w:r>
          </w:p>
        </w:tc>
        <w:tc>
          <w:tcPr>
            <w:tcW w:w="3304" w:type="dxa"/>
            <w:tcBorders>
              <w:top w:val="single" w:sz="4" w:space="0" w:color="000000"/>
              <w:left w:val="single" w:sz="4" w:space="0" w:color="000000"/>
              <w:bottom w:val="single" w:sz="4" w:space="0" w:color="000000"/>
            </w:tcBorders>
          </w:tcPr>
          <w:p w:rsidR="005603EB" w:rsidRDefault="005603EB">
            <w:r w:rsidRPr="00686D6C">
              <w:rPr>
                <w:sz w:val="28"/>
              </w:rPr>
              <w:t xml:space="preserve">Финансово – экономическая служба </w:t>
            </w:r>
          </w:p>
        </w:tc>
      </w:tr>
      <w:tr w:rsidR="005603EB" w:rsidRPr="00FE399A" w:rsidTr="00871036">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spacing w:line="252" w:lineRule="auto"/>
              <w:jc w:val="center"/>
              <w:rPr>
                <w:sz w:val="28"/>
              </w:rPr>
            </w:pPr>
            <w:r w:rsidRPr="00FE399A">
              <w:rPr>
                <w:sz w:val="28"/>
              </w:rPr>
              <w:t>2.2.</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jc w:val="both"/>
            </w:pPr>
            <w:proofErr w:type="gramStart"/>
            <w:r w:rsidRPr="00FE399A">
              <w:rPr>
                <w:color w:val="000000"/>
                <w:sz w:val="28"/>
                <w:szCs w:val="28"/>
              </w:rPr>
              <w:t>Обеспечить в решении муниципального образования о бюджете на 2026 год и на плановый период 2027 и 2028 годов, а также в проектах решений о внесении изменений в решение муниципального образования о бюджете на 2026 год и на плановый период 2027 и 2028 годов плановый период в полном объеме расходы на оплату труда и начисления на оплату труда.</w:t>
            </w:r>
            <w:proofErr w:type="gramEnd"/>
          </w:p>
        </w:tc>
        <w:tc>
          <w:tcPr>
            <w:tcW w:w="3304" w:type="dxa"/>
            <w:tcBorders>
              <w:top w:val="single" w:sz="4" w:space="0" w:color="000000"/>
              <w:left w:val="single" w:sz="4" w:space="0" w:color="000000"/>
              <w:bottom w:val="single" w:sz="4" w:space="0" w:color="000000"/>
            </w:tcBorders>
          </w:tcPr>
          <w:p w:rsidR="005603EB" w:rsidRDefault="005603EB">
            <w:r w:rsidRPr="00686D6C">
              <w:rPr>
                <w:sz w:val="28"/>
              </w:rPr>
              <w:t xml:space="preserve">Финансово – экономическая служба </w:t>
            </w:r>
          </w:p>
        </w:tc>
      </w:tr>
      <w:tr w:rsidR="005603EB" w:rsidRPr="00FE399A" w:rsidTr="00871036">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spacing w:line="252" w:lineRule="auto"/>
              <w:jc w:val="center"/>
              <w:rPr>
                <w:sz w:val="28"/>
              </w:rPr>
            </w:pPr>
            <w:r w:rsidRPr="00FE399A">
              <w:rPr>
                <w:sz w:val="28"/>
              </w:rPr>
              <w:t>2.3.</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jc w:val="both"/>
            </w:pPr>
            <w:r w:rsidRPr="00FE399A">
              <w:rPr>
                <w:color w:val="000000"/>
                <w:sz w:val="28"/>
                <w:szCs w:val="28"/>
              </w:rPr>
              <w:t>Обеспечить планирование в проекте решения муниципального образования о бюджете на 2027 год и на плановый период 2028 и 2029 годов в полном объеме расходов на оплату труда и начисления на оплату труда.</w:t>
            </w:r>
          </w:p>
        </w:tc>
        <w:tc>
          <w:tcPr>
            <w:tcW w:w="3304" w:type="dxa"/>
            <w:tcBorders>
              <w:top w:val="single" w:sz="4" w:space="0" w:color="000000"/>
              <w:left w:val="single" w:sz="4" w:space="0" w:color="000000"/>
              <w:bottom w:val="single" w:sz="4" w:space="0" w:color="000000"/>
            </w:tcBorders>
          </w:tcPr>
          <w:p w:rsidR="005603EB" w:rsidRDefault="005603EB">
            <w:r w:rsidRPr="00686D6C">
              <w:rPr>
                <w:sz w:val="28"/>
              </w:rPr>
              <w:t xml:space="preserve">Финансово – экономическая служба </w:t>
            </w:r>
          </w:p>
        </w:tc>
      </w:tr>
      <w:tr w:rsidR="005603EB" w:rsidRPr="00FE399A" w:rsidTr="00871036">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spacing w:line="252" w:lineRule="auto"/>
              <w:jc w:val="center"/>
              <w:rPr>
                <w:sz w:val="28"/>
              </w:rPr>
            </w:pPr>
            <w:r w:rsidRPr="00FE399A">
              <w:rPr>
                <w:sz w:val="28"/>
              </w:rPr>
              <w:t>2.4.</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widowControl w:val="0"/>
              <w:spacing w:line="252" w:lineRule="auto"/>
              <w:jc w:val="both"/>
              <w:rPr>
                <w:sz w:val="28"/>
              </w:rPr>
            </w:pPr>
            <w:r w:rsidRPr="00FE399A">
              <w:rPr>
                <w:color w:val="000000"/>
                <w:sz w:val="28"/>
                <w:szCs w:val="28"/>
              </w:rPr>
              <w:t>Обеспечить отсутствие просроченной кредиторской задолженности по оплате труда и уплате страховых взносов по обязательному социальному страхованию на выплаты по оплате труда работников и иным выплатам персоналу.</w:t>
            </w:r>
          </w:p>
        </w:tc>
        <w:tc>
          <w:tcPr>
            <w:tcW w:w="3304" w:type="dxa"/>
            <w:tcBorders>
              <w:top w:val="single" w:sz="4" w:space="0" w:color="000000"/>
              <w:left w:val="single" w:sz="4" w:space="0" w:color="000000"/>
              <w:bottom w:val="single" w:sz="4" w:space="0" w:color="000000"/>
            </w:tcBorders>
          </w:tcPr>
          <w:p w:rsidR="005603EB" w:rsidRDefault="005603EB">
            <w:r w:rsidRPr="005B4546">
              <w:rPr>
                <w:sz w:val="28"/>
              </w:rPr>
              <w:t xml:space="preserve">Финансово – экономическая служба </w:t>
            </w:r>
          </w:p>
        </w:tc>
      </w:tr>
      <w:tr w:rsidR="005603EB" w:rsidRPr="00FE399A" w:rsidTr="00871036">
        <w:tc>
          <w:tcPr>
            <w:tcW w:w="945" w:type="dxa"/>
            <w:tcBorders>
              <w:top w:val="single" w:sz="4" w:space="0" w:color="000000"/>
              <w:bottom w:val="single" w:sz="4" w:space="0" w:color="000000"/>
              <w:right w:val="single" w:sz="4" w:space="0" w:color="000000"/>
            </w:tcBorders>
          </w:tcPr>
          <w:p w:rsidR="005603EB" w:rsidRPr="00FE399A" w:rsidRDefault="005603EB" w:rsidP="00FE399A">
            <w:pPr>
              <w:widowControl w:val="0"/>
              <w:jc w:val="center"/>
              <w:rPr>
                <w:sz w:val="28"/>
              </w:rPr>
            </w:pPr>
            <w:r w:rsidRPr="00FE399A">
              <w:rPr>
                <w:sz w:val="28"/>
              </w:rPr>
              <w:t>2.5.</w:t>
            </w:r>
          </w:p>
        </w:tc>
        <w:tc>
          <w:tcPr>
            <w:tcW w:w="10331" w:type="dxa"/>
            <w:tcBorders>
              <w:top w:val="single" w:sz="4" w:space="0" w:color="000000"/>
              <w:left w:val="single" w:sz="4" w:space="0" w:color="000000"/>
              <w:bottom w:val="single" w:sz="4" w:space="0" w:color="000000"/>
              <w:right w:val="single" w:sz="4" w:space="0" w:color="000000"/>
            </w:tcBorders>
          </w:tcPr>
          <w:p w:rsidR="005603EB" w:rsidRPr="00FE399A" w:rsidRDefault="005603EB" w:rsidP="00FE399A">
            <w:pPr>
              <w:jc w:val="both"/>
            </w:pPr>
            <w:r w:rsidRPr="00FE399A">
              <w:rPr>
                <w:color w:val="000000"/>
                <w:sz w:val="28"/>
                <w:szCs w:val="28"/>
              </w:rPr>
              <w:t>Направлять в Министерство отчет об исполнении обязательств Получателя, предусмотренных:</w:t>
            </w:r>
          </w:p>
          <w:p w:rsidR="005603EB" w:rsidRPr="00FE399A" w:rsidRDefault="005603EB" w:rsidP="00FE399A">
            <w:pPr>
              <w:jc w:val="both"/>
            </w:pPr>
            <w:r w:rsidRPr="00FE399A">
              <w:rPr>
                <w:color w:val="000000"/>
                <w:sz w:val="28"/>
                <w:szCs w:val="28"/>
              </w:rPr>
              <w:t>подпунктами 2.1.1 - 2.1.4</w:t>
            </w:r>
            <w:r w:rsidRPr="00FE399A">
              <w:rPr>
                <w:color w:val="000000"/>
                <w:sz w:val="24"/>
                <w:szCs w:val="24"/>
              </w:rPr>
              <w:t xml:space="preserve"> </w:t>
            </w:r>
            <w:r w:rsidRPr="00FE399A">
              <w:rPr>
                <w:color w:val="000000"/>
                <w:sz w:val="28"/>
                <w:szCs w:val="28"/>
              </w:rPr>
              <w:t>настоящего Соглашения, до 1 февраля года, следующего за отчетным годом;</w:t>
            </w:r>
          </w:p>
          <w:p w:rsidR="005603EB" w:rsidRPr="00FE399A" w:rsidRDefault="005603EB" w:rsidP="00FE399A">
            <w:pPr>
              <w:jc w:val="both"/>
            </w:pPr>
            <w:r w:rsidRPr="00FE399A">
              <w:rPr>
                <w:color w:val="000000"/>
                <w:sz w:val="28"/>
                <w:szCs w:val="28"/>
              </w:rPr>
              <w:t>подпунктами 2.1.1, 2.1.2, 2.1.4 настоящего Соглашения, до 20-го числа месяца, следующего за отчетным кварталом, начиная с апреля 2026 года.</w:t>
            </w:r>
          </w:p>
        </w:tc>
        <w:tc>
          <w:tcPr>
            <w:tcW w:w="3304" w:type="dxa"/>
            <w:tcBorders>
              <w:top w:val="single" w:sz="4" w:space="0" w:color="000000"/>
              <w:left w:val="single" w:sz="4" w:space="0" w:color="000000"/>
              <w:bottom w:val="single" w:sz="4" w:space="0" w:color="000000"/>
            </w:tcBorders>
          </w:tcPr>
          <w:p w:rsidR="005603EB" w:rsidRDefault="005603EB">
            <w:r w:rsidRPr="005B4546">
              <w:rPr>
                <w:sz w:val="28"/>
              </w:rPr>
              <w:t xml:space="preserve">Финансово – экономическая служба </w:t>
            </w:r>
          </w:p>
        </w:tc>
      </w:tr>
    </w:tbl>
    <w:p w:rsidR="00FE399A" w:rsidRPr="00FE399A" w:rsidRDefault="00FE399A" w:rsidP="00FE399A">
      <w:pPr>
        <w:ind w:firstLine="709"/>
        <w:rPr>
          <w:sz w:val="28"/>
        </w:rPr>
      </w:pPr>
    </w:p>
    <w:p w:rsidR="005B20F7" w:rsidRDefault="005B20F7" w:rsidP="00BD0459">
      <w:pPr>
        <w:shd w:val="clear" w:color="auto" w:fill="FFFFFF"/>
        <w:spacing w:line="322" w:lineRule="exact"/>
        <w:ind w:right="499"/>
        <w:jc w:val="center"/>
        <w:rPr>
          <w:sz w:val="28"/>
          <w:szCs w:val="28"/>
        </w:rPr>
      </w:pPr>
    </w:p>
    <w:sectPr w:rsidR="005B20F7" w:rsidSect="005578E6">
      <w:pgSz w:w="16838" w:h="11905" w:orient="landscape"/>
      <w:pgMar w:top="1134" w:right="567" w:bottom="1134" w:left="1134"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002" w:rsidRDefault="00C91002" w:rsidP="000141AE">
      <w:r>
        <w:separator/>
      </w:r>
    </w:p>
  </w:endnote>
  <w:endnote w:type="continuationSeparator" w:id="0">
    <w:p w:rsidR="00C91002" w:rsidRDefault="00C91002" w:rsidP="00014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002" w:rsidRDefault="00C91002" w:rsidP="000141AE">
      <w:r>
        <w:separator/>
      </w:r>
    </w:p>
  </w:footnote>
  <w:footnote w:type="continuationSeparator" w:id="0">
    <w:p w:rsidR="00C91002" w:rsidRDefault="00C91002" w:rsidP="000141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2EC" w:rsidRDefault="00E532EC">
    <w:pPr>
      <w:pStyle w:val="a8"/>
    </w:pPr>
  </w:p>
  <w:p w:rsidR="00E532EC" w:rsidRDefault="00E532E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07C85"/>
    <w:multiLevelType w:val="multilevel"/>
    <w:tmpl w:val="81D2DDB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
    <w:nsid w:val="46F56BDF"/>
    <w:multiLevelType w:val="hybridMultilevel"/>
    <w:tmpl w:val="2C842352"/>
    <w:lvl w:ilvl="0" w:tplc="F7EA6BF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734FB1"/>
    <w:multiLevelType w:val="hybridMultilevel"/>
    <w:tmpl w:val="B5421D0C"/>
    <w:lvl w:ilvl="0" w:tplc="82F80BFA">
      <w:start w:val="1"/>
      <w:numFmt w:val="decimal"/>
      <w:lvlText w:val="%1."/>
      <w:lvlJc w:val="left"/>
      <w:pPr>
        <w:ind w:left="720" w:hanging="360"/>
      </w:pPr>
      <w:rPr>
        <w:rFonts w:eastAsia="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A61093"/>
    <w:multiLevelType w:val="hybridMultilevel"/>
    <w:tmpl w:val="2EE6B6B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282"/>
    <w:rsid w:val="00003A1D"/>
    <w:rsid w:val="00007780"/>
    <w:rsid w:val="000141AE"/>
    <w:rsid w:val="000165A1"/>
    <w:rsid w:val="00017D21"/>
    <w:rsid w:val="00032C7F"/>
    <w:rsid w:val="000366A5"/>
    <w:rsid w:val="0004774D"/>
    <w:rsid w:val="00047904"/>
    <w:rsid w:val="000512FC"/>
    <w:rsid w:val="00052989"/>
    <w:rsid w:val="0005664F"/>
    <w:rsid w:val="00061633"/>
    <w:rsid w:val="000631E0"/>
    <w:rsid w:val="00066BD7"/>
    <w:rsid w:val="00096403"/>
    <w:rsid w:val="0009653A"/>
    <w:rsid w:val="000D3F41"/>
    <w:rsid w:val="000F1CA6"/>
    <w:rsid w:val="000F2F0E"/>
    <w:rsid w:val="00104C19"/>
    <w:rsid w:val="00106D20"/>
    <w:rsid w:val="00140406"/>
    <w:rsid w:val="00154B36"/>
    <w:rsid w:val="00154C72"/>
    <w:rsid w:val="00156C84"/>
    <w:rsid w:val="00156E25"/>
    <w:rsid w:val="00170907"/>
    <w:rsid w:val="001711E6"/>
    <w:rsid w:val="00172DBF"/>
    <w:rsid w:val="001761FA"/>
    <w:rsid w:val="00180DD9"/>
    <w:rsid w:val="001878FB"/>
    <w:rsid w:val="00192738"/>
    <w:rsid w:val="001960E4"/>
    <w:rsid w:val="001B0636"/>
    <w:rsid w:val="001D4C8B"/>
    <w:rsid w:val="001E2D7D"/>
    <w:rsid w:val="001E44BD"/>
    <w:rsid w:val="001E71CB"/>
    <w:rsid w:val="001E7EDB"/>
    <w:rsid w:val="001F0E2D"/>
    <w:rsid w:val="00214653"/>
    <w:rsid w:val="00216232"/>
    <w:rsid w:val="0023536C"/>
    <w:rsid w:val="00240E18"/>
    <w:rsid w:val="002448B8"/>
    <w:rsid w:val="002605B8"/>
    <w:rsid w:val="00261158"/>
    <w:rsid w:val="00280789"/>
    <w:rsid w:val="00287D53"/>
    <w:rsid w:val="00297AF1"/>
    <w:rsid w:val="002A3E55"/>
    <w:rsid w:val="002A3FD9"/>
    <w:rsid w:val="002B2EFC"/>
    <w:rsid w:val="002C4499"/>
    <w:rsid w:val="002F13CC"/>
    <w:rsid w:val="00305950"/>
    <w:rsid w:val="003160DE"/>
    <w:rsid w:val="003222C0"/>
    <w:rsid w:val="00330AD9"/>
    <w:rsid w:val="003323A7"/>
    <w:rsid w:val="00337AAB"/>
    <w:rsid w:val="00352675"/>
    <w:rsid w:val="0039559F"/>
    <w:rsid w:val="003957BF"/>
    <w:rsid w:val="003A346C"/>
    <w:rsid w:val="003C4B15"/>
    <w:rsid w:val="003C741F"/>
    <w:rsid w:val="003D3E5D"/>
    <w:rsid w:val="003D57B1"/>
    <w:rsid w:val="003E300F"/>
    <w:rsid w:val="003E4FD8"/>
    <w:rsid w:val="003E53D0"/>
    <w:rsid w:val="003E7F21"/>
    <w:rsid w:val="003F233C"/>
    <w:rsid w:val="003F3613"/>
    <w:rsid w:val="003F7B4C"/>
    <w:rsid w:val="00400E30"/>
    <w:rsid w:val="0042716D"/>
    <w:rsid w:val="00435C66"/>
    <w:rsid w:val="00440B46"/>
    <w:rsid w:val="00442CDE"/>
    <w:rsid w:val="00446FE4"/>
    <w:rsid w:val="004516AA"/>
    <w:rsid w:val="00452B75"/>
    <w:rsid w:val="00454DF3"/>
    <w:rsid w:val="00462F5D"/>
    <w:rsid w:val="004641E0"/>
    <w:rsid w:val="00472E7E"/>
    <w:rsid w:val="00485355"/>
    <w:rsid w:val="00490FAA"/>
    <w:rsid w:val="0049527C"/>
    <w:rsid w:val="004964E1"/>
    <w:rsid w:val="004A0AB9"/>
    <w:rsid w:val="004C3D4D"/>
    <w:rsid w:val="004E214A"/>
    <w:rsid w:val="004E3A00"/>
    <w:rsid w:val="004E5863"/>
    <w:rsid w:val="004F0CFF"/>
    <w:rsid w:val="005000B2"/>
    <w:rsid w:val="0050065B"/>
    <w:rsid w:val="00502349"/>
    <w:rsid w:val="005063CC"/>
    <w:rsid w:val="00526AC8"/>
    <w:rsid w:val="00532769"/>
    <w:rsid w:val="0053768C"/>
    <w:rsid w:val="00550221"/>
    <w:rsid w:val="005510E5"/>
    <w:rsid w:val="005547CE"/>
    <w:rsid w:val="005556E1"/>
    <w:rsid w:val="005578E6"/>
    <w:rsid w:val="005603EB"/>
    <w:rsid w:val="00561C5C"/>
    <w:rsid w:val="00575562"/>
    <w:rsid w:val="00581F51"/>
    <w:rsid w:val="00586B34"/>
    <w:rsid w:val="0058742B"/>
    <w:rsid w:val="0059169D"/>
    <w:rsid w:val="00593A64"/>
    <w:rsid w:val="005A2FD8"/>
    <w:rsid w:val="005B20F7"/>
    <w:rsid w:val="005C69CC"/>
    <w:rsid w:val="005D5EAE"/>
    <w:rsid w:val="005E634D"/>
    <w:rsid w:val="005E6462"/>
    <w:rsid w:val="005E7B1F"/>
    <w:rsid w:val="005F597A"/>
    <w:rsid w:val="0060450F"/>
    <w:rsid w:val="00611556"/>
    <w:rsid w:val="00612A5B"/>
    <w:rsid w:val="00614F76"/>
    <w:rsid w:val="0062171D"/>
    <w:rsid w:val="0065560D"/>
    <w:rsid w:val="00657FC7"/>
    <w:rsid w:val="006676FA"/>
    <w:rsid w:val="006845AF"/>
    <w:rsid w:val="0069609C"/>
    <w:rsid w:val="006970DA"/>
    <w:rsid w:val="006B399C"/>
    <w:rsid w:val="006B3D56"/>
    <w:rsid w:val="006B4F7B"/>
    <w:rsid w:val="006C6261"/>
    <w:rsid w:val="006D7D2D"/>
    <w:rsid w:val="006E7C1C"/>
    <w:rsid w:val="006F2497"/>
    <w:rsid w:val="00706794"/>
    <w:rsid w:val="00717260"/>
    <w:rsid w:val="007254B1"/>
    <w:rsid w:val="0073069E"/>
    <w:rsid w:val="00730A7E"/>
    <w:rsid w:val="007342C7"/>
    <w:rsid w:val="007420F7"/>
    <w:rsid w:val="00743DA0"/>
    <w:rsid w:val="00743F3B"/>
    <w:rsid w:val="00772937"/>
    <w:rsid w:val="00781EEF"/>
    <w:rsid w:val="00796ADF"/>
    <w:rsid w:val="00797982"/>
    <w:rsid w:val="00797FCF"/>
    <w:rsid w:val="007A4A56"/>
    <w:rsid w:val="007B15EE"/>
    <w:rsid w:val="007D0B41"/>
    <w:rsid w:val="007D4E5D"/>
    <w:rsid w:val="007E01B8"/>
    <w:rsid w:val="007F769F"/>
    <w:rsid w:val="0081241E"/>
    <w:rsid w:val="00812ABC"/>
    <w:rsid w:val="008268D9"/>
    <w:rsid w:val="0083255F"/>
    <w:rsid w:val="00834463"/>
    <w:rsid w:val="00846FBE"/>
    <w:rsid w:val="00866AE6"/>
    <w:rsid w:val="008836EE"/>
    <w:rsid w:val="00883A8D"/>
    <w:rsid w:val="00895C79"/>
    <w:rsid w:val="008A4E70"/>
    <w:rsid w:val="008A5370"/>
    <w:rsid w:val="008C0323"/>
    <w:rsid w:val="008C6EC1"/>
    <w:rsid w:val="008D0655"/>
    <w:rsid w:val="008D18B7"/>
    <w:rsid w:val="008D67F8"/>
    <w:rsid w:val="008E01E7"/>
    <w:rsid w:val="008E3EDA"/>
    <w:rsid w:val="008E669D"/>
    <w:rsid w:val="008E6F29"/>
    <w:rsid w:val="008F14EB"/>
    <w:rsid w:val="008F1B4E"/>
    <w:rsid w:val="008F7720"/>
    <w:rsid w:val="008F7DE8"/>
    <w:rsid w:val="0091455F"/>
    <w:rsid w:val="00921A4F"/>
    <w:rsid w:val="00927BF3"/>
    <w:rsid w:val="00930B9D"/>
    <w:rsid w:val="00936CEB"/>
    <w:rsid w:val="00936D66"/>
    <w:rsid w:val="009375DA"/>
    <w:rsid w:val="00961E8E"/>
    <w:rsid w:val="00971688"/>
    <w:rsid w:val="00975E22"/>
    <w:rsid w:val="00982791"/>
    <w:rsid w:val="00984002"/>
    <w:rsid w:val="00984244"/>
    <w:rsid w:val="00984A04"/>
    <w:rsid w:val="0099632F"/>
    <w:rsid w:val="009A4F5C"/>
    <w:rsid w:val="009C4E73"/>
    <w:rsid w:val="009D67DA"/>
    <w:rsid w:val="00A26491"/>
    <w:rsid w:val="00A32024"/>
    <w:rsid w:val="00A34389"/>
    <w:rsid w:val="00A4140A"/>
    <w:rsid w:val="00A43539"/>
    <w:rsid w:val="00A46282"/>
    <w:rsid w:val="00A64429"/>
    <w:rsid w:val="00A65EEF"/>
    <w:rsid w:val="00AA64A8"/>
    <w:rsid w:val="00AB2D43"/>
    <w:rsid w:val="00AD7F84"/>
    <w:rsid w:val="00AF4ECE"/>
    <w:rsid w:val="00AF7787"/>
    <w:rsid w:val="00AF7E79"/>
    <w:rsid w:val="00B03B73"/>
    <w:rsid w:val="00B1005B"/>
    <w:rsid w:val="00B11BD1"/>
    <w:rsid w:val="00B364F6"/>
    <w:rsid w:val="00B733EC"/>
    <w:rsid w:val="00B73F86"/>
    <w:rsid w:val="00B77337"/>
    <w:rsid w:val="00B8564F"/>
    <w:rsid w:val="00BA23F4"/>
    <w:rsid w:val="00BA480E"/>
    <w:rsid w:val="00BB5267"/>
    <w:rsid w:val="00BC53F0"/>
    <w:rsid w:val="00BD0459"/>
    <w:rsid w:val="00BD7B3C"/>
    <w:rsid w:val="00BE5DDA"/>
    <w:rsid w:val="00C036D1"/>
    <w:rsid w:val="00C07AB9"/>
    <w:rsid w:val="00C2663B"/>
    <w:rsid w:val="00C37019"/>
    <w:rsid w:val="00C373A6"/>
    <w:rsid w:val="00C37FBF"/>
    <w:rsid w:val="00C50A0E"/>
    <w:rsid w:val="00C52960"/>
    <w:rsid w:val="00C57B2B"/>
    <w:rsid w:val="00C632C1"/>
    <w:rsid w:val="00C65647"/>
    <w:rsid w:val="00C663C5"/>
    <w:rsid w:val="00C72682"/>
    <w:rsid w:val="00C854A5"/>
    <w:rsid w:val="00C864EB"/>
    <w:rsid w:val="00C91002"/>
    <w:rsid w:val="00C93572"/>
    <w:rsid w:val="00CC0285"/>
    <w:rsid w:val="00CC222E"/>
    <w:rsid w:val="00CD11C4"/>
    <w:rsid w:val="00CE12B9"/>
    <w:rsid w:val="00CE48D5"/>
    <w:rsid w:val="00D02268"/>
    <w:rsid w:val="00D06257"/>
    <w:rsid w:val="00D16883"/>
    <w:rsid w:val="00D17B81"/>
    <w:rsid w:val="00D351EF"/>
    <w:rsid w:val="00D57893"/>
    <w:rsid w:val="00D81504"/>
    <w:rsid w:val="00D83B8E"/>
    <w:rsid w:val="00D84115"/>
    <w:rsid w:val="00D85310"/>
    <w:rsid w:val="00D90871"/>
    <w:rsid w:val="00D9185B"/>
    <w:rsid w:val="00D92D60"/>
    <w:rsid w:val="00D93082"/>
    <w:rsid w:val="00DA2489"/>
    <w:rsid w:val="00DA30B3"/>
    <w:rsid w:val="00DB3F36"/>
    <w:rsid w:val="00DD502D"/>
    <w:rsid w:val="00DE3CE5"/>
    <w:rsid w:val="00DE441C"/>
    <w:rsid w:val="00DF0A27"/>
    <w:rsid w:val="00E112FF"/>
    <w:rsid w:val="00E11B17"/>
    <w:rsid w:val="00E24333"/>
    <w:rsid w:val="00E267D7"/>
    <w:rsid w:val="00E31E21"/>
    <w:rsid w:val="00E32FBF"/>
    <w:rsid w:val="00E46490"/>
    <w:rsid w:val="00E532EC"/>
    <w:rsid w:val="00E61C63"/>
    <w:rsid w:val="00E6539E"/>
    <w:rsid w:val="00E67938"/>
    <w:rsid w:val="00E74C5E"/>
    <w:rsid w:val="00E779C6"/>
    <w:rsid w:val="00E87A67"/>
    <w:rsid w:val="00E91472"/>
    <w:rsid w:val="00EA27DA"/>
    <w:rsid w:val="00EB6222"/>
    <w:rsid w:val="00ED79D4"/>
    <w:rsid w:val="00EE2558"/>
    <w:rsid w:val="00F03B01"/>
    <w:rsid w:val="00F05DBE"/>
    <w:rsid w:val="00F14AA4"/>
    <w:rsid w:val="00F1586D"/>
    <w:rsid w:val="00F16802"/>
    <w:rsid w:val="00F16F89"/>
    <w:rsid w:val="00F23D71"/>
    <w:rsid w:val="00F325D5"/>
    <w:rsid w:val="00F37038"/>
    <w:rsid w:val="00F375C3"/>
    <w:rsid w:val="00F4665F"/>
    <w:rsid w:val="00F549C8"/>
    <w:rsid w:val="00F557F4"/>
    <w:rsid w:val="00F604B9"/>
    <w:rsid w:val="00F74387"/>
    <w:rsid w:val="00F7725A"/>
    <w:rsid w:val="00F80B3F"/>
    <w:rsid w:val="00F936E1"/>
    <w:rsid w:val="00F95744"/>
    <w:rsid w:val="00F960F4"/>
    <w:rsid w:val="00F9685D"/>
    <w:rsid w:val="00FC2465"/>
    <w:rsid w:val="00FD4542"/>
    <w:rsid w:val="00FD55AF"/>
    <w:rsid w:val="00FE399A"/>
    <w:rsid w:val="00FE473E"/>
    <w:rsid w:val="00FF7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1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85310"/>
    <w:pPr>
      <w:keepNext/>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62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62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4628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D85310"/>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D85310"/>
    <w:rPr>
      <w:rFonts w:ascii="Tahoma" w:hAnsi="Tahoma" w:cs="Tahoma"/>
      <w:sz w:val="16"/>
      <w:szCs w:val="16"/>
    </w:rPr>
  </w:style>
  <w:style w:type="character" w:customStyle="1" w:styleId="a4">
    <w:name w:val="Текст выноски Знак"/>
    <w:basedOn w:val="a0"/>
    <w:link w:val="a3"/>
    <w:uiPriority w:val="99"/>
    <w:semiHidden/>
    <w:rsid w:val="00D85310"/>
    <w:rPr>
      <w:rFonts w:ascii="Tahoma" w:eastAsia="Times New Roman" w:hAnsi="Tahoma" w:cs="Tahoma"/>
      <w:sz w:val="16"/>
      <w:szCs w:val="16"/>
      <w:lang w:eastAsia="ru-RU"/>
    </w:rPr>
  </w:style>
  <w:style w:type="paragraph" w:styleId="a5">
    <w:name w:val="List Paragraph"/>
    <w:basedOn w:val="a"/>
    <w:link w:val="a6"/>
    <w:qFormat/>
    <w:rsid w:val="00AF7787"/>
    <w:pPr>
      <w:ind w:left="720"/>
      <w:contextualSpacing/>
    </w:pPr>
  </w:style>
  <w:style w:type="paragraph" w:styleId="a7">
    <w:name w:val="Normal (Web)"/>
    <w:basedOn w:val="a"/>
    <w:uiPriority w:val="99"/>
    <w:rsid w:val="00440B46"/>
    <w:pPr>
      <w:spacing w:before="100" w:beforeAutospacing="1" w:after="100" w:afterAutospacing="1"/>
    </w:pPr>
    <w:rPr>
      <w:sz w:val="24"/>
      <w:szCs w:val="24"/>
    </w:rPr>
  </w:style>
  <w:style w:type="paragraph" w:styleId="a8">
    <w:name w:val="header"/>
    <w:basedOn w:val="a"/>
    <w:link w:val="a9"/>
    <w:rsid w:val="002448B8"/>
    <w:pPr>
      <w:tabs>
        <w:tab w:val="center" w:pos="4703"/>
        <w:tab w:val="right" w:pos="9406"/>
      </w:tabs>
    </w:pPr>
  </w:style>
  <w:style w:type="character" w:customStyle="1" w:styleId="a9">
    <w:name w:val="Верхний колонтитул Знак"/>
    <w:basedOn w:val="a0"/>
    <w:link w:val="a8"/>
    <w:rsid w:val="002448B8"/>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0141AE"/>
    <w:pPr>
      <w:tabs>
        <w:tab w:val="center" w:pos="4677"/>
        <w:tab w:val="right" w:pos="9355"/>
      </w:tabs>
    </w:pPr>
  </w:style>
  <w:style w:type="character" w:customStyle="1" w:styleId="ab">
    <w:name w:val="Нижний колонтитул Знак"/>
    <w:basedOn w:val="a0"/>
    <w:link w:val="aa"/>
    <w:uiPriority w:val="99"/>
    <w:rsid w:val="000141AE"/>
    <w:rPr>
      <w:rFonts w:ascii="Times New Roman" w:eastAsia="Times New Roman" w:hAnsi="Times New Roman" w:cs="Times New Roman"/>
      <w:sz w:val="20"/>
      <w:szCs w:val="20"/>
      <w:lang w:eastAsia="ru-RU"/>
    </w:rPr>
  </w:style>
  <w:style w:type="table" w:styleId="ac">
    <w:name w:val="Table Grid"/>
    <w:basedOn w:val="a1"/>
    <w:uiPriority w:val="59"/>
    <w:rsid w:val="00984A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59"/>
    <w:rsid w:val="00106D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link w:val="a5"/>
    <w:rsid w:val="00BD0459"/>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1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85310"/>
    <w:pPr>
      <w:keepNext/>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62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62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4628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D85310"/>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D85310"/>
    <w:rPr>
      <w:rFonts w:ascii="Tahoma" w:hAnsi="Tahoma" w:cs="Tahoma"/>
      <w:sz w:val="16"/>
      <w:szCs w:val="16"/>
    </w:rPr>
  </w:style>
  <w:style w:type="character" w:customStyle="1" w:styleId="a4">
    <w:name w:val="Текст выноски Знак"/>
    <w:basedOn w:val="a0"/>
    <w:link w:val="a3"/>
    <w:uiPriority w:val="99"/>
    <w:semiHidden/>
    <w:rsid w:val="00D85310"/>
    <w:rPr>
      <w:rFonts w:ascii="Tahoma" w:eastAsia="Times New Roman" w:hAnsi="Tahoma" w:cs="Tahoma"/>
      <w:sz w:val="16"/>
      <w:szCs w:val="16"/>
      <w:lang w:eastAsia="ru-RU"/>
    </w:rPr>
  </w:style>
  <w:style w:type="paragraph" w:styleId="a5">
    <w:name w:val="List Paragraph"/>
    <w:basedOn w:val="a"/>
    <w:link w:val="a6"/>
    <w:qFormat/>
    <w:rsid w:val="00AF7787"/>
    <w:pPr>
      <w:ind w:left="720"/>
      <w:contextualSpacing/>
    </w:pPr>
  </w:style>
  <w:style w:type="paragraph" w:styleId="a7">
    <w:name w:val="Normal (Web)"/>
    <w:basedOn w:val="a"/>
    <w:uiPriority w:val="99"/>
    <w:rsid w:val="00440B46"/>
    <w:pPr>
      <w:spacing w:before="100" w:beforeAutospacing="1" w:after="100" w:afterAutospacing="1"/>
    </w:pPr>
    <w:rPr>
      <w:sz w:val="24"/>
      <w:szCs w:val="24"/>
    </w:rPr>
  </w:style>
  <w:style w:type="paragraph" w:styleId="a8">
    <w:name w:val="header"/>
    <w:basedOn w:val="a"/>
    <w:link w:val="a9"/>
    <w:rsid w:val="002448B8"/>
    <w:pPr>
      <w:tabs>
        <w:tab w:val="center" w:pos="4703"/>
        <w:tab w:val="right" w:pos="9406"/>
      </w:tabs>
    </w:pPr>
  </w:style>
  <w:style w:type="character" w:customStyle="1" w:styleId="a9">
    <w:name w:val="Верхний колонтитул Знак"/>
    <w:basedOn w:val="a0"/>
    <w:link w:val="a8"/>
    <w:rsid w:val="002448B8"/>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0141AE"/>
    <w:pPr>
      <w:tabs>
        <w:tab w:val="center" w:pos="4677"/>
        <w:tab w:val="right" w:pos="9355"/>
      </w:tabs>
    </w:pPr>
  </w:style>
  <w:style w:type="character" w:customStyle="1" w:styleId="ab">
    <w:name w:val="Нижний колонтитул Знак"/>
    <w:basedOn w:val="a0"/>
    <w:link w:val="aa"/>
    <w:uiPriority w:val="99"/>
    <w:rsid w:val="000141AE"/>
    <w:rPr>
      <w:rFonts w:ascii="Times New Roman" w:eastAsia="Times New Roman" w:hAnsi="Times New Roman" w:cs="Times New Roman"/>
      <w:sz w:val="20"/>
      <w:szCs w:val="20"/>
      <w:lang w:eastAsia="ru-RU"/>
    </w:rPr>
  </w:style>
  <w:style w:type="table" w:styleId="ac">
    <w:name w:val="Table Grid"/>
    <w:basedOn w:val="a1"/>
    <w:uiPriority w:val="59"/>
    <w:rsid w:val="00984A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59"/>
    <w:rsid w:val="00106D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link w:val="a5"/>
    <w:rsid w:val="00BD0459"/>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A60DC-12A1-46C6-8FDB-D33B6B403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7</Pages>
  <Words>1980</Words>
  <Characters>11292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Бюджетный отдел</dc:creator>
  <cp:keywords/>
  <dc:description/>
  <cp:lastModifiedBy>Admin</cp:lastModifiedBy>
  <cp:revision>21</cp:revision>
  <cp:lastPrinted>2026-05-28T10:48:00Z</cp:lastPrinted>
  <dcterms:created xsi:type="dcterms:W3CDTF">2026-03-27T08:41:00Z</dcterms:created>
  <dcterms:modified xsi:type="dcterms:W3CDTF">2026-07-21T06:54:00Z</dcterms:modified>
</cp:coreProperties>
</file>