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758" w:rsidRDefault="00D973AB">
      <w:pPr>
        <w:jc w:val="center"/>
      </w:pPr>
      <w:r>
        <w:rPr>
          <w:b/>
          <w:noProof/>
        </w:rPr>
        <w:drawing>
          <wp:inline distT="0" distB="0" distL="0" distR="0">
            <wp:extent cx="509269" cy="888364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09269" cy="88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758" w:rsidRDefault="00D35758">
      <w:pPr>
        <w:jc w:val="center"/>
        <w:rPr>
          <w:sz w:val="28"/>
        </w:rPr>
      </w:pPr>
    </w:p>
    <w:p w:rsidR="00D35758" w:rsidRDefault="00D973AB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  <w:r>
        <w:rPr>
          <w:b/>
          <w:sz w:val="28"/>
        </w:rPr>
        <w:br/>
        <w:t>РОСТОВСКАЯ ОБЛАСТЬ</w:t>
      </w:r>
      <w:r>
        <w:rPr>
          <w:b/>
          <w:sz w:val="28"/>
        </w:rPr>
        <w:br/>
        <w:t>ОКТЯБРЬСКИЙ РАЙОН</w:t>
      </w:r>
    </w:p>
    <w:p w:rsidR="00D35758" w:rsidRDefault="00D973AB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D35758" w:rsidRDefault="00D973AB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D35758" w:rsidRDefault="00D35758">
      <w:pPr>
        <w:jc w:val="center"/>
        <w:rPr>
          <w:b/>
          <w:sz w:val="28"/>
        </w:rPr>
      </w:pPr>
    </w:p>
    <w:p w:rsidR="00D35758" w:rsidRDefault="00D973AB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D35758" w:rsidRDefault="00D35758">
      <w:pPr>
        <w:jc w:val="center"/>
        <w:rPr>
          <w:sz w:val="28"/>
        </w:rPr>
      </w:pPr>
    </w:p>
    <w:p w:rsidR="00D35758" w:rsidRDefault="00847B6D">
      <w:pPr>
        <w:rPr>
          <w:sz w:val="28"/>
        </w:rPr>
      </w:pPr>
      <w:r>
        <w:rPr>
          <w:sz w:val="28"/>
        </w:rPr>
        <w:t>14.09.</w:t>
      </w:r>
      <w:r w:rsidR="00D973AB">
        <w:rPr>
          <w:sz w:val="28"/>
        </w:rPr>
        <w:t xml:space="preserve">2026                                                 № </w:t>
      </w:r>
      <w:r>
        <w:rPr>
          <w:sz w:val="28"/>
        </w:rPr>
        <w:t>30</w:t>
      </w:r>
      <w:r w:rsidR="00D973AB">
        <w:rPr>
          <w:sz w:val="28"/>
        </w:rPr>
        <w:t xml:space="preserve">                                   п. Новозарянский</w:t>
      </w:r>
    </w:p>
    <w:p w:rsidR="00D35758" w:rsidRDefault="00D35758">
      <w:pPr>
        <w:jc w:val="both"/>
        <w:rPr>
          <w:b/>
          <w:sz w:val="28"/>
        </w:rPr>
      </w:pPr>
    </w:p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5220"/>
      </w:tblGrid>
      <w:tr w:rsidR="00D35758">
        <w:trPr>
          <w:trHeight w:val="360"/>
        </w:trPr>
        <w:tc>
          <w:tcPr>
            <w:tcW w:w="5220" w:type="dxa"/>
          </w:tcPr>
          <w:p w:rsidR="00D973AB" w:rsidRPr="00D973AB" w:rsidRDefault="00D973AB" w:rsidP="00D973AB">
            <w:pPr>
              <w:jc w:val="both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 xml:space="preserve">Об утверждении плана мероприятий по </w:t>
            </w:r>
          </w:p>
          <w:p w:rsidR="00D973AB" w:rsidRPr="00D973AB" w:rsidRDefault="00D973AB" w:rsidP="00D973AB">
            <w:pPr>
              <w:jc w:val="both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 xml:space="preserve">профилактике терроризма и экстремизма, </w:t>
            </w:r>
          </w:p>
          <w:p w:rsidR="00D35758" w:rsidRPr="00D973AB" w:rsidRDefault="00D973AB" w:rsidP="00D973AB">
            <w:pPr>
              <w:jc w:val="both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 xml:space="preserve">а также </w:t>
            </w:r>
            <w:r>
              <w:rPr>
                <w:sz w:val="28"/>
                <w:szCs w:val="28"/>
              </w:rPr>
              <w:t xml:space="preserve">минимизации и (или) ликвидации </w:t>
            </w:r>
            <w:r w:rsidRPr="00D973AB">
              <w:rPr>
                <w:sz w:val="28"/>
                <w:szCs w:val="28"/>
              </w:rPr>
              <w:t>после</w:t>
            </w:r>
            <w:r>
              <w:rPr>
                <w:sz w:val="28"/>
                <w:szCs w:val="28"/>
              </w:rPr>
              <w:t xml:space="preserve">дствий проявления терроризма и </w:t>
            </w:r>
            <w:r w:rsidRPr="00D973AB">
              <w:rPr>
                <w:sz w:val="28"/>
                <w:szCs w:val="28"/>
              </w:rPr>
              <w:t>экстремизма  на территории Мокрологского</w:t>
            </w:r>
            <w:r>
              <w:rPr>
                <w:sz w:val="28"/>
                <w:szCs w:val="28"/>
              </w:rPr>
              <w:t xml:space="preserve"> </w:t>
            </w:r>
            <w:r w:rsidRPr="00D973AB">
              <w:rPr>
                <w:sz w:val="28"/>
                <w:szCs w:val="28"/>
              </w:rPr>
              <w:t>сельского поселения на 2026 -2027 год</w:t>
            </w:r>
            <w:r w:rsidRPr="00D973AB">
              <w:rPr>
                <w:sz w:val="28"/>
              </w:rPr>
              <w:t>.</w:t>
            </w:r>
          </w:p>
          <w:p w:rsidR="00D35758" w:rsidRDefault="00D35758">
            <w:pPr>
              <w:ind w:left="180"/>
              <w:rPr>
                <w:sz w:val="28"/>
              </w:rPr>
            </w:pPr>
          </w:p>
        </w:tc>
      </w:tr>
    </w:tbl>
    <w:p w:rsidR="00D35758" w:rsidRDefault="00D973AB" w:rsidP="00D973AB">
      <w:pPr>
        <w:ind w:firstLine="709"/>
        <w:jc w:val="both"/>
        <w:rPr>
          <w:sz w:val="28"/>
        </w:rPr>
      </w:pPr>
      <w:r w:rsidRPr="00732B1E">
        <w:rPr>
          <w:sz w:val="28"/>
          <w:szCs w:val="28"/>
        </w:rPr>
        <w:t xml:space="preserve">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Федеральным законом </w:t>
      </w:r>
      <w:hyperlink r:id="rId6" w:history="1">
        <w:r w:rsidRPr="00732B1E">
          <w:rPr>
            <w:sz w:val="28"/>
            <w:szCs w:val="28"/>
          </w:rPr>
          <w:t>от 20.03.2025 №33-ФЗ</w:t>
        </w:r>
      </w:hyperlink>
      <w:r w:rsidRPr="00732B1E"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732B1E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</w:t>
      </w:r>
      <w:r w:rsidRPr="00732B1E">
        <w:rPr>
          <w:sz w:val="28"/>
          <w:szCs w:val="28"/>
        </w:rPr>
        <w:t>постановлением Администрации Мокрологского сельского поселения № 211 от 14.11.2018 «Об утверждении муниципальной программы Мокрологского сельского поселения Октябрьского района «Обеспечение общественного порядка и противодействие преступности»</w:t>
      </w:r>
      <w:r>
        <w:rPr>
          <w:sz w:val="28"/>
          <w:szCs w:val="28"/>
        </w:rPr>
        <w:t>,</w:t>
      </w:r>
      <w:r w:rsidRPr="00732B1E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ем</w:t>
      </w:r>
      <w:r w:rsidRPr="00732B1E">
        <w:rPr>
          <w:sz w:val="28"/>
          <w:szCs w:val="28"/>
        </w:rPr>
        <w:t xml:space="preserve"> об участии в профилактике терр</w:t>
      </w:r>
      <w:r>
        <w:rPr>
          <w:sz w:val="28"/>
          <w:szCs w:val="28"/>
        </w:rPr>
        <w:t>оризма и экстремизма, а также</w:t>
      </w:r>
      <w:r w:rsidRPr="00732B1E">
        <w:rPr>
          <w:sz w:val="28"/>
          <w:szCs w:val="28"/>
        </w:rPr>
        <w:t xml:space="preserve"> минимизации и (или) ликвидации последствий  проявлений терроризма и экстремизма на территории </w:t>
      </w:r>
      <w:r>
        <w:rPr>
          <w:sz w:val="28"/>
          <w:szCs w:val="28"/>
        </w:rPr>
        <w:t>Мокрологского</w:t>
      </w:r>
      <w:r w:rsidRPr="00732B1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</w:t>
      </w:r>
      <w:r w:rsidRPr="00732B1E">
        <w:rPr>
          <w:sz w:val="28"/>
          <w:szCs w:val="28"/>
        </w:rPr>
        <w:t>Уставом муниципального  образования  «Мокрологское сельское поселение»</w:t>
      </w:r>
      <w:r>
        <w:rPr>
          <w:sz w:val="28"/>
        </w:rPr>
        <w:t>:</w:t>
      </w:r>
    </w:p>
    <w:p w:rsidR="00D973AB" w:rsidRPr="00D973AB" w:rsidRDefault="00D973AB" w:rsidP="00D973AB">
      <w:pPr>
        <w:widowControl w:val="0"/>
        <w:ind w:left="567" w:firstLine="709"/>
        <w:jc w:val="both"/>
        <w:rPr>
          <w:sz w:val="28"/>
        </w:rPr>
      </w:pPr>
      <w:r>
        <w:rPr>
          <w:sz w:val="28"/>
        </w:rPr>
        <w:t>1.</w:t>
      </w:r>
      <w:r w:rsidRPr="00D973AB">
        <w:rPr>
          <w:sz w:val="28"/>
        </w:rPr>
        <w:t xml:space="preserve">Утвердить план мероприятий по профилактике терроризма и экстремизма, а также минимизации и (или) ликвидации последствий проявления терроризма и экстремизма  на территории </w:t>
      </w:r>
      <w:r>
        <w:rPr>
          <w:sz w:val="28"/>
        </w:rPr>
        <w:t>Мокрологского</w:t>
      </w:r>
      <w:r w:rsidRPr="00D973AB">
        <w:rPr>
          <w:sz w:val="28"/>
        </w:rPr>
        <w:t xml:space="preserve"> сельского поселения на 2025 год (прилагается).</w:t>
      </w:r>
    </w:p>
    <w:p w:rsidR="00D973AB" w:rsidRPr="00D973AB" w:rsidRDefault="00D973AB" w:rsidP="00D973AB">
      <w:pPr>
        <w:widowControl w:val="0"/>
        <w:ind w:left="567" w:firstLine="709"/>
        <w:jc w:val="both"/>
        <w:rPr>
          <w:sz w:val="28"/>
        </w:rPr>
      </w:pPr>
      <w:r>
        <w:rPr>
          <w:sz w:val="28"/>
        </w:rPr>
        <w:t>2.</w:t>
      </w:r>
      <w:r w:rsidRPr="00D973AB">
        <w:rPr>
          <w:sz w:val="28"/>
        </w:rPr>
        <w:t>Контроль за исполнением настоящего распоряжения оставляю за собой.</w:t>
      </w:r>
    </w:p>
    <w:p w:rsidR="00D973AB" w:rsidRPr="00D973AB" w:rsidRDefault="00D973AB" w:rsidP="00D973AB">
      <w:pPr>
        <w:widowControl w:val="0"/>
        <w:ind w:left="567" w:firstLine="709"/>
        <w:jc w:val="both"/>
        <w:rPr>
          <w:sz w:val="28"/>
        </w:rPr>
      </w:pPr>
    </w:p>
    <w:p w:rsidR="00D973AB" w:rsidRPr="00D973AB" w:rsidRDefault="00D973AB" w:rsidP="00D973AB">
      <w:pPr>
        <w:ind w:firstLine="709"/>
        <w:jc w:val="both"/>
        <w:rPr>
          <w:sz w:val="28"/>
          <w:szCs w:val="28"/>
        </w:rPr>
      </w:pPr>
    </w:p>
    <w:p w:rsidR="00D35758" w:rsidRDefault="00D35758">
      <w:pPr>
        <w:jc w:val="both"/>
        <w:rPr>
          <w:sz w:val="28"/>
        </w:rPr>
      </w:pPr>
    </w:p>
    <w:p w:rsidR="00D35758" w:rsidRDefault="00D973AB">
      <w:pPr>
        <w:jc w:val="both"/>
        <w:rPr>
          <w:b/>
          <w:sz w:val="28"/>
        </w:rPr>
      </w:pPr>
      <w:r>
        <w:rPr>
          <w:b/>
          <w:sz w:val="28"/>
        </w:rPr>
        <w:t xml:space="preserve">Глава Администрации </w:t>
      </w:r>
    </w:p>
    <w:p w:rsidR="00D35758" w:rsidRDefault="00D973AB">
      <w:pPr>
        <w:jc w:val="both"/>
        <w:rPr>
          <w:b/>
          <w:sz w:val="28"/>
        </w:rPr>
      </w:pPr>
      <w:r>
        <w:rPr>
          <w:b/>
          <w:sz w:val="28"/>
        </w:rPr>
        <w:t>Мокрологского сельского  поселения                                                  Г.В. Кочин</w:t>
      </w:r>
    </w:p>
    <w:p w:rsidR="00D973AB" w:rsidRPr="00D973AB" w:rsidRDefault="00D973AB" w:rsidP="00D973AB">
      <w:pPr>
        <w:ind w:left="4956" w:firstLine="431"/>
        <w:jc w:val="right"/>
        <w:rPr>
          <w:sz w:val="28"/>
          <w:szCs w:val="28"/>
        </w:rPr>
      </w:pPr>
      <w:r w:rsidRPr="00D973AB">
        <w:rPr>
          <w:b/>
          <w:sz w:val="28"/>
          <w:szCs w:val="28"/>
        </w:rPr>
        <w:lastRenderedPageBreak/>
        <w:tab/>
      </w:r>
      <w:r w:rsidRPr="00D973AB">
        <w:rPr>
          <w:sz w:val="28"/>
          <w:szCs w:val="28"/>
        </w:rPr>
        <w:t xml:space="preserve">Приложение </w:t>
      </w:r>
    </w:p>
    <w:p w:rsidR="00D973AB" w:rsidRPr="00D973AB" w:rsidRDefault="00D973AB" w:rsidP="00D973AB">
      <w:pPr>
        <w:ind w:left="4956" w:firstLine="431"/>
        <w:jc w:val="right"/>
        <w:rPr>
          <w:sz w:val="28"/>
          <w:szCs w:val="28"/>
        </w:rPr>
      </w:pPr>
      <w:r w:rsidRPr="00D973AB">
        <w:rPr>
          <w:sz w:val="28"/>
          <w:szCs w:val="28"/>
        </w:rPr>
        <w:t>к распоряжению администрации</w:t>
      </w:r>
    </w:p>
    <w:p w:rsidR="00D973AB" w:rsidRPr="00D973AB" w:rsidRDefault="00D973AB" w:rsidP="00D973AB">
      <w:pPr>
        <w:ind w:left="5387"/>
        <w:jc w:val="right"/>
        <w:rPr>
          <w:sz w:val="28"/>
          <w:szCs w:val="28"/>
        </w:rPr>
      </w:pPr>
      <w:r w:rsidRPr="00D973AB">
        <w:rPr>
          <w:sz w:val="28"/>
          <w:szCs w:val="28"/>
        </w:rPr>
        <w:t xml:space="preserve">Мокрологского сельского поселения Подгоренского муниципального района </w:t>
      </w:r>
    </w:p>
    <w:p w:rsidR="00D973AB" w:rsidRPr="00D973AB" w:rsidRDefault="00D973AB" w:rsidP="00D973AB">
      <w:pPr>
        <w:ind w:left="5387"/>
        <w:jc w:val="right"/>
        <w:rPr>
          <w:sz w:val="28"/>
          <w:szCs w:val="28"/>
        </w:rPr>
      </w:pPr>
      <w:r w:rsidRPr="00D973AB">
        <w:rPr>
          <w:sz w:val="28"/>
          <w:szCs w:val="28"/>
        </w:rPr>
        <w:t xml:space="preserve">от </w:t>
      </w:r>
      <w:r w:rsidR="00847B6D">
        <w:rPr>
          <w:sz w:val="28"/>
          <w:szCs w:val="28"/>
        </w:rPr>
        <w:t>14.09.</w:t>
      </w:r>
      <w:r>
        <w:rPr>
          <w:sz w:val="28"/>
          <w:szCs w:val="28"/>
        </w:rPr>
        <w:t>2026</w:t>
      </w:r>
      <w:r w:rsidRPr="00D973AB">
        <w:rPr>
          <w:sz w:val="28"/>
          <w:szCs w:val="28"/>
        </w:rPr>
        <w:t xml:space="preserve"> №</w:t>
      </w:r>
      <w:r w:rsidR="00847B6D">
        <w:rPr>
          <w:sz w:val="28"/>
          <w:szCs w:val="28"/>
        </w:rPr>
        <w:t>30</w:t>
      </w:r>
    </w:p>
    <w:p w:rsidR="00D973AB" w:rsidRPr="00D973AB" w:rsidRDefault="00D973AB" w:rsidP="00D973AB">
      <w:pPr>
        <w:rPr>
          <w:sz w:val="28"/>
          <w:szCs w:val="28"/>
        </w:rPr>
      </w:pPr>
    </w:p>
    <w:p w:rsidR="00D973AB" w:rsidRPr="00D973AB" w:rsidRDefault="00D973AB" w:rsidP="00D973AB">
      <w:pPr>
        <w:rPr>
          <w:sz w:val="28"/>
          <w:szCs w:val="28"/>
        </w:rPr>
      </w:pPr>
    </w:p>
    <w:p w:rsidR="00D973AB" w:rsidRPr="00D973AB" w:rsidRDefault="00D973AB" w:rsidP="00D973AB">
      <w:pPr>
        <w:jc w:val="center"/>
        <w:rPr>
          <w:sz w:val="28"/>
          <w:szCs w:val="28"/>
        </w:rPr>
      </w:pPr>
      <w:r w:rsidRPr="00D973AB">
        <w:rPr>
          <w:sz w:val="28"/>
          <w:szCs w:val="28"/>
        </w:rPr>
        <w:t>ПЛАН</w:t>
      </w:r>
    </w:p>
    <w:p w:rsidR="00D973AB" w:rsidRPr="00D973AB" w:rsidRDefault="00D973AB" w:rsidP="00D973AB">
      <w:pPr>
        <w:jc w:val="center"/>
        <w:rPr>
          <w:sz w:val="28"/>
          <w:szCs w:val="28"/>
        </w:rPr>
      </w:pPr>
      <w:r w:rsidRPr="00D973AB">
        <w:rPr>
          <w:sz w:val="28"/>
          <w:szCs w:val="28"/>
        </w:rPr>
        <w:t>мероприятий по профилактике терроризма и экстремизма</w:t>
      </w:r>
    </w:p>
    <w:p w:rsidR="00D973AB" w:rsidRPr="00D973AB" w:rsidRDefault="00D973AB" w:rsidP="00D973AB">
      <w:pPr>
        <w:jc w:val="center"/>
        <w:rPr>
          <w:sz w:val="28"/>
          <w:szCs w:val="28"/>
        </w:rPr>
      </w:pPr>
      <w:r w:rsidRPr="00D973AB">
        <w:rPr>
          <w:sz w:val="28"/>
          <w:szCs w:val="28"/>
        </w:rPr>
        <w:t>на территории Мокрологского сельского поселения.</w:t>
      </w:r>
    </w:p>
    <w:p w:rsidR="00D973AB" w:rsidRPr="00D973AB" w:rsidRDefault="00D973AB" w:rsidP="00D973AB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060"/>
        <w:gridCol w:w="1598"/>
        <w:gridCol w:w="2127"/>
        <w:gridCol w:w="2160"/>
      </w:tblGrid>
      <w:tr w:rsidR="00D973AB" w:rsidRPr="00D973AB" w:rsidTr="00C06559">
        <w:trPr>
          <w:trHeight w:val="6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№ п/п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Ответственный за проведение</w:t>
            </w:r>
          </w:p>
        </w:tc>
      </w:tr>
      <w:tr w:rsidR="00D973AB" w:rsidRPr="00D973AB" w:rsidTr="00C06559">
        <w:trPr>
          <w:trHeight w:val="6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 xml:space="preserve">Проведение профилактических бесед </w:t>
            </w:r>
          </w:p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>с жителями поселения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2026-2027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СДК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</w:p>
        </w:tc>
      </w:tr>
      <w:tr w:rsidR="00D973AB" w:rsidRPr="00D973AB" w:rsidTr="00C06559">
        <w:trPr>
          <w:trHeight w:val="6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 xml:space="preserve">Проведение профилактических бесед </w:t>
            </w:r>
          </w:p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>с рабочими коллективами сельского поселения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2026-2027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СДК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  <w:r w:rsidRPr="00D973AB">
              <w:rPr>
                <w:sz w:val="28"/>
                <w:szCs w:val="28"/>
                <w:lang w:eastAsia="en-US"/>
              </w:rPr>
              <w:t xml:space="preserve">, </w:t>
            </w:r>
          </w:p>
        </w:tc>
      </w:tr>
      <w:tr w:rsidR="00D973AB" w:rsidRPr="00D973AB" w:rsidTr="00C06559">
        <w:trPr>
          <w:trHeight w:val="6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 xml:space="preserve">Обход нежилых зданий (домовладений)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</w:p>
        </w:tc>
      </w:tr>
      <w:tr w:rsidR="00D973AB" w:rsidRPr="00D973AB" w:rsidTr="00C06559">
        <w:trPr>
          <w:trHeight w:val="6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4.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 xml:space="preserve">Предупреждение органов внутренних дел о планируемых массовых мероприятиях в общественных местах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>Не позднее чем за 48 часов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 xml:space="preserve">Администрация поселения </w:t>
            </w:r>
          </w:p>
        </w:tc>
      </w:tr>
      <w:tr w:rsidR="00D973AB" w:rsidRPr="00D973AB" w:rsidTr="00C06559">
        <w:trPr>
          <w:trHeight w:val="6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5.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>Проведение инструктажей с работниками администрации, по вопросу постоянной бдительности и порядку действий при обнаружении подозрительных предметов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>1 раз в полугодие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973AB">
              <w:rPr>
                <w:sz w:val="28"/>
                <w:szCs w:val="28"/>
                <w:lang w:eastAsia="en-US"/>
              </w:rPr>
              <w:t>Администрация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  <w:r w:rsidRPr="00D973AB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973AB" w:rsidRPr="00D973AB" w:rsidTr="00C06559">
        <w:trPr>
          <w:trHeight w:val="8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Совершенствование механизмов противодействия деструктивной деятельности иностранных или международных неправительственных организаций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</w:p>
        </w:tc>
      </w:tr>
      <w:tr w:rsidR="00D973AB" w:rsidRPr="00D973AB" w:rsidTr="00C06559">
        <w:trPr>
          <w:trHeight w:val="8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7.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 xml:space="preserve">Проведение мониторинга межрасовых, межнациональных (межэтнических) и межконфессиональных отношений, </w:t>
            </w:r>
            <w:proofErr w:type="spellStart"/>
            <w:r w:rsidRPr="00D973AB">
              <w:rPr>
                <w:sz w:val="28"/>
                <w:szCs w:val="28"/>
              </w:rPr>
              <w:t>социально</w:t>
            </w:r>
            <w:r w:rsidRPr="00D973AB">
              <w:rPr>
                <w:sz w:val="28"/>
                <w:szCs w:val="28"/>
              </w:rPr>
              <w:softHyphen/>
              <w:t>политической</w:t>
            </w:r>
            <w:proofErr w:type="spellEnd"/>
            <w:r w:rsidRPr="00D973AB">
              <w:rPr>
                <w:sz w:val="28"/>
                <w:szCs w:val="28"/>
              </w:rPr>
              <w:t xml:space="preserve"> ситуации в целях предотвращения возникновения конфликтов либо их обострения, а также выявления причин и условий экстремистских проявлений и минимизации их последствий, в том числе с использованием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</w:p>
        </w:tc>
      </w:tr>
      <w:tr w:rsidR="00D973AB" w:rsidRPr="00D973AB" w:rsidTr="00C06559">
        <w:trPr>
          <w:trHeight w:val="9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8.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 xml:space="preserve">Реализация мер правового и информационного характера по недопущению использования </w:t>
            </w:r>
            <w:r w:rsidRPr="00D973AB">
              <w:rPr>
                <w:sz w:val="28"/>
                <w:szCs w:val="28"/>
              </w:rPr>
              <w:lastRenderedPageBreak/>
              <w:t>этнического и религиозного факторов в избирательном процессе и в предвыборных программах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lastRenderedPageBreak/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</w:p>
        </w:tc>
      </w:tr>
      <w:tr w:rsidR="00D973AB" w:rsidRPr="00D973AB" w:rsidTr="00C06559">
        <w:trPr>
          <w:trHeight w:val="12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9.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Своевременное реагирование субъектов противодействия экстремизму и институтов гражданского общества на возникновение конфликтных ситуаций и факторов, способствующих этому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</w:p>
        </w:tc>
      </w:tr>
      <w:tr w:rsidR="00D973AB" w:rsidRPr="00D973AB" w:rsidTr="00C06559">
        <w:trPr>
          <w:trHeight w:val="2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10.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Мотивирование граждан к информированию субъектов противодействия экстремизму о ставших им известными фактах подготовки к осуществлению экстремистской деятельности, а также о любых обстоятельствах, которые могут способствовать предупреждению экстремистской деятельности, ликвидации или минимизации ее последствий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  <w:r w:rsidRPr="00D973AB">
              <w:rPr>
                <w:sz w:val="28"/>
                <w:szCs w:val="28"/>
              </w:rPr>
              <w:t>.</w:t>
            </w:r>
          </w:p>
        </w:tc>
      </w:tr>
      <w:tr w:rsidR="00D973AB" w:rsidRPr="00D973AB" w:rsidTr="00C06559">
        <w:trPr>
          <w:trHeight w:val="2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 xml:space="preserve">Проведение социологических исследований по вопросам противодействия экстремизму, а также оценка эффективности </w:t>
            </w:r>
            <w:r w:rsidRPr="00D973AB">
              <w:rPr>
                <w:sz w:val="28"/>
                <w:szCs w:val="28"/>
              </w:rPr>
              <w:lastRenderedPageBreak/>
              <w:t>деятельности субъектов противодействия экстремизму по профилактике экстремизма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lastRenderedPageBreak/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  <w:r w:rsidRPr="00D973AB">
              <w:rPr>
                <w:sz w:val="28"/>
                <w:szCs w:val="28"/>
              </w:rPr>
              <w:t>.</w:t>
            </w:r>
          </w:p>
        </w:tc>
      </w:tr>
      <w:tr w:rsidR="00D973AB" w:rsidRPr="00D973AB" w:rsidTr="00C06559">
        <w:trPr>
          <w:trHeight w:val="2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Формирование в обществе атмосферы неприятия пропаганды и оправдания экстремистской идеологии, ксенофобии, национальной или религиозной исключительности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 w:rsidRPr="00D973AB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AB" w:rsidRPr="00D973AB" w:rsidRDefault="00D973AB" w:rsidP="00C0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Рабочая группа</w:t>
            </w:r>
            <w:r w:rsidRPr="00D973AB">
              <w:rPr>
                <w:sz w:val="28"/>
                <w:szCs w:val="28"/>
              </w:rPr>
              <w:t>.</w:t>
            </w:r>
          </w:p>
        </w:tc>
      </w:tr>
    </w:tbl>
    <w:p w:rsidR="00D973AB" w:rsidRPr="00D973AB" w:rsidRDefault="00D973AB" w:rsidP="00847B6D">
      <w:pPr>
        <w:rPr>
          <w:sz w:val="28"/>
          <w:szCs w:val="28"/>
        </w:rPr>
      </w:pPr>
      <w:bookmarkStart w:id="0" w:name="_GoBack"/>
      <w:bookmarkEnd w:id="0"/>
    </w:p>
    <w:sectPr w:rsidR="00D973AB" w:rsidRPr="00D973AB">
      <w:pgSz w:w="11906" w:h="16838"/>
      <w:pgMar w:top="1134" w:right="567" w:bottom="90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26C"/>
    <w:multiLevelType w:val="hybridMultilevel"/>
    <w:tmpl w:val="DE087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D35758"/>
    <w:rsid w:val="00847B6D"/>
    <w:rsid w:val="00D35758"/>
    <w:rsid w:val="00D973AB"/>
    <w:rsid w:val="00E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8946"/>
  <w15:docId w15:val="{8A760F5D-CFAE-4FFA-A190-539A0586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mallCaps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 Spacing"/>
    <w:link w:val="a4"/>
  </w:style>
  <w:style w:type="character" w:customStyle="1" w:styleId="a4">
    <w:name w:val="Без интервала Знак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a9">
    <w:name w:val="Знак Знак Знак Знак"/>
    <w:basedOn w:val="a"/>
    <w:link w:val="aa"/>
    <w:pPr>
      <w:widowControl w:val="0"/>
      <w:spacing w:after="160" w:line="240" w:lineRule="exact"/>
      <w:jc w:val="right"/>
    </w:pPr>
    <w:rPr>
      <w:sz w:val="20"/>
    </w:rPr>
  </w:style>
  <w:style w:type="character" w:customStyle="1" w:styleId="aa">
    <w:name w:val="Знак Знак Знак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mallCaps/>
      <w:sz w:val="28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c">
    <w:name w:val="Subtitle"/>
    <w:basedOn w:val="a"/>
    <w:link w:val="ad"/>
    <w:uiPriority w:val="11"/>
    <w:qFormat/>
    <w:pPr>
      <w:jc w:val="center"/>
    </w:pPr>
    <w:rPr>
      <w:b/>
      <w:sz w:val="28"/>
    </w:rPr>
  </w:style>
  <w:style w:type="character" w:customStyle="1" w:styleId="ad">
    <w:name w:val="Подзаголовок Знак"/>
    <w:basedOn w:val="1"/>
    <w:link w:val="ac"/>
    <w:rPr>
      <w:b/>
      <w:sz w:val="28"/>
    </w:rPr>
  </w:style>
  <w:style w:type="paragraph" w:styleId="ae">
    <w:name w:val="Title"/>
    <w:basedOn w:val="a"/>
    <w:link w:val="af"/>
    <w:uiPriority w:val="10"/>
    <w:qFormat/>
    <w:pPr>
      <w:jc w:val="center"/>
    </w:pPr>
    <w:rPr>
      <w:rFonts w:ascii="Arial" w:hAnsi="Arial"/>
      <w:sz w:val="52"/>
    </w:rPr>
  </w:style>
  <w:style w:type="character" w:customStyle="1" w:styleId="af">
    <w:name w:val="Заголовок Знак"/>
    <w:basedOn w:val="1"/>
    <w:link w:val="ae"/>
    <w:rPr>
      <w:rFonts w:ascii="Arial" w:hAnsi="Arial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TFNum36">
    <w:name w:val="RTF_Num 3 6"/>
    <w:rsid w:val="00D9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E63199DC-B27A-4C23-8403-F68F22FF8F72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mokrolog2018</dc:creator>
  <cp:lastModifiedBy>Пользователь Windows</cp:lastModifiedBy>
  <cp:revision>2</cp:revision>
  <cp:lastPrinted>2026-09-17T06:20:00Z</cp:lastPrinted>
  <dcterms:created xsi:type="dcterms:W3CDTF">2026-09-17T06:20:00Z</dcterms:created>
  <dcterms:modified xsi:type="dcterms:W3CDTF">2026-09-17T06:20:00Z</dcterms:modified>
</cp:coreProperties>
</file>