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1B0" w:rsidRDefault="009F0A85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2836227</wp:posOffset>
            </wp:positionH>
            <wp:positionV relativeFrom="page">
              <wp:posOffset>523875</wp:posOffset>
            </wp:positionV>
            <wp:extent cx="519430" cy="89979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1943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41B0" w:rsidRDefault="002A41B0">
      <w:pPr>
        <w:jc w:val="center"/>
        <w:rPr>
          <w:b/>
          <w:sz w:val="28"/>
        </w:rPr>
      </w:pPr>
    </w:p>
    <w:p w:rsidR="002A41B0" w:rsidRDefault="002A41B0">
      <w:pPr>
        <w:jc w:val="center"/>
        <w:rPr>
          <w:b/>
          <w:sz w:val="28"/>
        </w:rPr>
      </w:pPr>
    </w:p>
    <w:p w:rsidR="002A41B0" w:rsidRDefault="002A41B0">
      <w:pPr>
        <w:jc w:val="center"/>
        <w:rPr>
          <w:b/>
          <w:sz w:val="28"/>
        </w:rPr>
      </w:pPr>
    </w:p>
    <w:p w:rsidR="002A41B0" w:rsidRDefault="002A41B0">
      <w:pPr>
        <w:jc w:val="center"/>
        <w:rPr>
          <w:b/>
          <w:sz w:val="28"/>
        </w:rPr>
      </w:pPr>
    </w:p>
    <w:p w:rsidR="002A41B0" w:rsidRDefault="009F0A85">
      <w:pPr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2A41B0" w:rsidRDefault="009F0A85">
      <w:pPr>
        <w:jc w:val="center"/>
        <w:rPr>
          <w:b/>
          <w:sz w:val="28"/>
        </w:rPr>
      </w:pPr>
      <w:r>
        <w:rPr>
          <w:b/>
          <w:sz w:val="28"/>
        </w:rPr>
        <w:t>РОСТОВСКАЯ ОБЛАСТЬ</w:t>
      </w:r>
    </w:p>
    <w:p w:rsidR="002A41B0" w:rsidRDefault="009F0A85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2A41B0" w:rsidRDefault="009F0A85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</w:t>
      </w:r>
      <w:r>
        <w:rPr>
          <w:b/>
          <w:sz w:val="28"/>
        </w:rPr>
        <w:t>Мокрологское сельское поселение»</w:t>
      </w:r>
    </w:p>
    <w:p w:rsidR="002A41B0" w:rsidRDefault="009F0A85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</w:t>
      </w:r>
      <w:r>
        <w:rPr>
          <w:b/>
          <w:sz w:val="28"/>
        </w:rPr>
        <w:t xml:space="preserve"> сельского поселения</w:t>
      </w:r>
    </w:p>
    <w:p w:rsidR="002A41B0" w:rsidRDefault="002A41B0">
      <w:pPr>
        <w:jc w:val="center"/>
        <w:rPr>
          <w:b/>
        </w:rPr>
      </w:pPr>
    </w:p>
    <w:p w:rsidR="002A41B0" w:rsidRDefault="009F0A85">
      <w:pPr>
        <w:pStyle w:val="10"/>
        <w:jc w:val="center"/>
        <w:rPr>
          <w:sz w:val="28"/>
        </w:rPr>
      </w:pPr>
      <w:r>
        <w:rPr>
          <w:sz w:val="28"/>
        </w:rPr>
        <w:t>ПОСТАНОВЛЕНИЕ</w:t>
      </w:r>
    </w:p>
    <w:p w:rsidR="002A41B0" w:rsidRDefault="002A41B0"/>
    <w:p w:rsidR="002A41B0" w:rsidRDefault="009F0A85">
      <w:pPr>
        <w:rPr>
          <w:sz w:val="28"/>
        </w:rPr>
      </w:pPr>
      <w:r>
        <w:rPr>
          <w:sz w:val="28"/>
        </w:rPr>
        <w:t>22.04.</w:t>
      </w:r>
      <w:r>
        <w:rPr>
          <w:sz w:val="28"/>
        </w:rPr>
        <w:t>2026                                                 №51</w:t>
      </w:r>
      <w:r>
        <w:rPr>
          <w:sz w:val="28"/>
        </w:rPr>
        <w:t xml:space="preserve">                           п. Новозарянский</w:t>
      </w:r>
    </w:p>
    <w:p w:rsidR="002A41B0" w:rsidRDefault="002A41B0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</w:tblGrid>
      <w:tr w:rsidR="002A41B0">
        <w:trPr>
          <w:trHeight w:val="752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в постановление администрации Мокрологского сельского поселения от 12.08.2019 №101 «Об утверждении  перечня  должностных лиц Администрации Мокрологского сельского поселения, уполномоченных </w:t>
            </w:r>
            <w:r>
              <w:rPr>
                <w:sz w:val="28"/>
              </w:rPr>
              <w:t>составлять протоколы об административных  правонарушениях»</w:t>
            </w:r>
          </w:p>
        </w:tc>
      </w:tr>
    </w:tbl>
    <w:p w:rsidR="002A41B0" w:rsidRDefault="009F0A85">
      <w:pPr>
        <w:ind w:firstLine="720"/>
        <w:jc w:val="both"/>
        <w:rPr>
          <w:sz w:val="28"/>
        </w:rPr>
      </w:pPr>
      <w:r>
        <w:rPr>
          <w:sz w:val="28"/>
        </w:rPr>
        <w:t>В соответстви</w:t>
      </w:r>
      <w:bookmarkStart w:id="0" w:name="_GoBack"/>
      <w:bookmarkEnd w:id="0"/>
      <w:r>
        <w:rPr>
          <w:sz w:val="28"/>
        </w:rPr>
        <w:t>е с Областным законом от 25.10.2002 г. № 273-ЗС «</w:t>
      </w:r>
      <w:r>
        <w:rPr>
          <w:sz w:val="28"/>
        </w:rPr>
        <w:t>Об административных правонарушениях», руководствуясь</w:t>
      </w:r>
      <w:r>
        <w:rPr>
          <w:sz w:val="28"/>
        </w:rPr>
        <w:t xml:space="preserve"> Уставом муниципального образования «</w:t>
      </w:r>
      <w:r>
        <w:rPr>
          <w:sz w:val="28"/>
        </w:rPr>
        <w:t xml:space="preserve">Мокрологское сельское поселение», </w:t>
      </w:r>
    </w:p>
    <w:p w:rsidR="002A41B0" w:rsidRDefault="009F0A85">
      <w:pPr>
        <w:ind w:right="283"/>
        <w:jc w:val="both"/>
        <w:rPr>
          <w:sz w:val="28"/>
        </w:rPr>
      </w:pPr>
      <w:r>
        <w:rPr>
          <w:sz w:val="28"/>
        </w:rPr>
        <w:t xml:space="preserve">  </w:t>
      </w:r>
    </w:p>
    <w:p w:rsidR="002A41B0" w:rsidRDefault="009F0A85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2A41B0" w:rsidRDefault="002A41B0">
      <w:pPr>
        <w:jc w:val="center"/>
        <w:rPr>
          <w:b/>
          <w:sz w:val="28"/>
        </w:rPr>
      </w:pPr>
    </w:p>
    <w:p w:rsidR="002A41B0" w:rsidRDefault="009F0A85">
      <w:pPr>
        <w:ind w:firstLine="720"/>
        <w:jc w:val="both"/>
        <w:rPr>
          <w:sz w:val="28"/>
        </w:rPr>
      </w:pPr>
      <w:r>
        <w:rPr>
          <w:sz w:val="28"/>
        </w:rPr>
        <w:t>1.Внести изменения в постановления администрации Мокрологского сельского поселения от 12.08.2019 г. №101 «Об утверждении перечня должностных лиц Администрации Мокрологского сельского поселения, уполномоченных составлять протоколы об администр</w:t>
      </w:r>
      <w:r>
        <w:rPr>
          <w:sz w:val="28"/>
        </w:rPr>
        <w:t>ативных правонарушениях».</w:t>
      </w:r>
    </w:p>
    <w:p w:rsidR="002A41B0" w:rsidRDefault="009F0A85">
      <w:pPr>
        <w:ind w:firstLine="720"/>
        <w:jc w:val="both"/>
        <w:rPr>
          <w:sz w:val="28"/>
        </w:rPr>
      </w:pPr>
      <w:r>
        <w:rPr>
          <w:sz w:val="28"/>
        </w:rPr>
        <w:t>1.1. приложение 1 к постановлению администрации Мокрологского сельского поселения от 12.08.2019 г. №101 «Об утверждении перечня должностных лиц Администрации Мокрологского сельского поселения, уполномоченных составлять протоколы о</w:t>
      </w:r>
      <w:r>
        <w:rPr>
          <w:sz w:val="28"/>
        </w:rPr>
        <w:t>б административных правонарушениях» изложить в новой редакции согласно приложению 1 к данному постановлению.</w:t>
      </w:r>
    </w:p>
    <w:p w:rsidR="002A41B0" w:rsidRDefault="009F0A85">
      <w:pPr>
        <w:ind w:firstLine="720"/>
        <w:jc w:val="both"/>
        <w:rPr>
          <w:sz w:val="28"/>
        </w:rPr>
      </w:pPr>
      <w:r>
        <w:rPr>
          <w:sz w:val="28"/>
        </w:rPr>
        <w:t>2. Настоящее постановление вступает в силу с момента его подписания и подлежит официальному обнародованию.</w:t>
      </w:r>
    </w:p>
    <w:p w:rsidR="002A41B0" w:rsidRDefault="009F0A85">
      <w:pPr>
        <w:ind w:firstLine="720"/>
        <w:jc w:val="both"/>
        <w:rPr>
          <w:sz w:val="28"/>
        </w:rPr>
      </w:pPr>
      <w:r>
        <w:rPr>
          <w:sz w:val="28"/>
        </w:rPr>
        <w:t>3. Постановление администрации от 14.08.</w:t>
      </w:r>
      <w:r>
        <w:rPr>
          <w:sz w:val="28"/>
        </w:rPr>
        <w:t xml:space="preserve">2023 №72 «Об утверждении перечня должностных лиц Администрации Мокрологского сельского поселения, </w:t>
      </w:r>
      <w:r>
        <w:rPr>
          <w:sz w:val="28"/>
        </w:rPr>
        <w:lastRenderedPageBreak/>
        <w:t>уполномоченных составлять протоколы об административных правонарушениях» считать утратившим силу.</w:t>
      </w:r>
    </w:p>
    <w:p w:rsidR="002A41B0" w:rsidRDefault="009F0A85">
      <w:pPr>
        <w:ind w:firstLine="720"/>
        <w:jc w:val="both"/>
        <w:rPr>
          <w:sz w:val="28"/>
        </w:rPr>
      </w:pPr>
      <w:r>
        <w:rPr>
          <w:sz w:val="28"/>
        </w:rPr>
        <w:t>4. Постановление администрации от 15.07.2024 №82 «Об утвержд</w:t>
      </w:r>
      <w:r>
        <w:rPr>
          <w:sz w:val="28"/>
        </w:rPr>
        <w:t>ении перечня должностных лиц Администрации Мокрологского сельского поселения, уполномоченных составлять протоколы об административных правонарушениях» считать утратившим силу</w:t>
      </w:r>
    </w:p>
    <w:p w:rsidR="002A41B0" w:rsidRDefault="009F0A85">
      <w:pPr>
        <w:ind w:firstLine="720"/>
        <w:jc w:val="both"/>
        <w:rPr>
          <w:sz w:val="28"/>
        </w:rPr>
      </w:pPr>
      <w:r>
        <w:rPr>
          <w:sz w:val="28"/>
        </w:rPr>
        <w:t>5. Контроль за исполнением данного постановления возложить на заместителя Главы А</w:t>
      </w:r>
      <w:r>
        <w:rPr>
          <w:sz w:val="28"/>
        </w:rPr>
        <w:t>дминистрации Мокрологского сельского поселения по ЖКХ, строительству и благоустройству.</w:t>
      </w:r>
    </w:p>
    <w:p w:rsidR="002A41B0" w:rsidRDefault="002A41B0">
      <w:pPr>
        <w:ind w:right="-1"/>
        <w:jc w:val="both"/>
        <w:rPr>
          <w:sz w:val="28"/>
        </w:rPr>
      </w:pPr>
    </w:p>
    <w:p w:rsidR="002A41B0" w:rsidRDefault="002A41B0">
      <w:pPr>
        <w:ind w:right="-1"/>
        <w:jc w:val="both"/>
        <w:rPr>
          <w:sz w:val="28"/>
        </w:rPr>
      </w:pPr>
    </w:p>
    <w:p w:rsidR="002A41B0" w:rsidRDefault="002A41B0">
      <w:pPr>
        <w:ind w:right="-1"/>
        <w:jc w:val="both"/>
        <w:rPr>
          <w:sz w:val="28"/>
        </w:rPr>
      </w:pPr>
    </w:p>
    <w:p w:rsidR="002A41B0" w:rsidRDefault="009F0A85">
      <w:pPr>
        <w:ind w:firstLine="720"/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2A41B0" w:rsidRDefault="009F0A85">
      <w:pPr>
        <w:tabs>
          <w:tab w:val="left" w:pos="7371"/>
        </w:tabs>
        <w:jc w:val="both"/>
        <w:rPr>
          <w:sz w:val="28"/>
        </w:rPr>
      </w:pPr>
      <w:r>
        <w:rPr>
          <w:sz w:val="28"/>
        </w:rPr>
        <w:t>Мокрологского сельского поселения</w:t>
      </w:r>
      <w:r>
        <w:rPr>
          <w:sz w:val="28"/>
        </w:rPr>
        <w:tab/>
        <w:t>Г.В. Кочин</w:t>
      </w:r>
    </w:p>
    <w:p w:rsidR="002A41B0" w:rsidRDefault="002A41B0">
      <w:pPr>
        <w:tabs>
          <w:tab w:val="left" w:pos="7371"/>
        </w:tabs>
        <w:jc w:val="both"/>
        <w:rPr>
          <w:sz w:val="28"/>
        </w:rPr>
      </w:pPr>
    </w:p>
    <w:p w:rsidR="002A41B0" w:rsidRDefault="009F0A85">
      <w:pPr>
        <w:jc w:val="right"/>
        <w:rPr>
          <w:sz w:val="28"/>
        </w:rPr>
      </w:pPr>
      <w:r>
        <w:rPr>
          <w:sz w:val="28"/>
        </w:rPr>
        <w:t xml:space="preserve">  </w:t>
      </w: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2A41B0" w:rsidRDefault="002A41B0">
      <w:pPr>
        <w:jc w:val="right"/>
        <w:rPr>
          <w:sz w:val="28"/>
        </w:rPr>
      </w:pPr>
    </w:p>
    <w:p w:rsidR="009F0A85" w:rsidRDefault="009F0A85">
      <w:pPr>
        <w:jc w:val="center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                                                                       </w:t>
      </w:r>
    </w:p>
    <w:p w:rsidR="002A41B0" w:rsidRDefault="009F0A85">
      <w:pPr>
        <w:jc w:val="center"/>
        <w:rPr>
          <w:sz w:val="28"/>
        </w:rPr>
      </w:pPr>
      <w:r>
        <w:rPr>
          <w:sz w:val="28"/>
        </w:rPr>
        <w:lastRenderedPageBreak/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Приложение к постановлению</w:t>
      </w:r>
    </w:p>
    <w:p w:rsidR="002A41B0" w:rsidRDefault="009F0A85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Администрации Мокрологского </w:t>
      </w:r>
    </w:p>
    <w:p w:rsidR="002A41B0" w:rsidRDefault="009F0A85">
      <w:pPr>
        <w:jc w:val="center"/>
        <w:rPr>
          <w:sz w:val="28"/>
        </w:rPr>
      </w:pPr>
      <w:r>
        <w:rPr>
          <w:sz w:val="28"/>
        </w:rPr>
        <w:t xml:space="preserve">                                              </w:t>
      </w:r>
      <w:r>
        <w:rPr>
          <w:sz w:val="28"/>
        </w:rPr>
        <w:t xml:space="preserve">                                                   сельского поселения</w:t>
      </w:r>
    </w:p>
    <w:p w:rsidR="002A41B0" w:rsidRDefault="009F0A85">
      <w:pPr>
        <w:jc w:val="right"/>
        <w:rPr>
          <w:sz w:val="28"/>
        </w:rPr>
      </w:pPr>
      <w:r>
        <w:rPr>
          <w:sz w:val="28"/>
        </w:rPr>
        <w:t>от 22.04.</w:t>
      </w:r>
      <w:r>
        <w:rPr>
          <w:sz w:val="28"/>
        </w:rPr>
        <w:t>2026 №51</w:t>
      </w:r>
    </w:p>
    <w:p w:rsidR="002A41B0" w:rsidRDefault="002A41B0">
      <w:pPr>
        <w:jc w:val="right"/>
        <w:rPr>
          <w:sz w:val="24"/>
        </w:rPr>
      </w:pPr>
    </w:p>
    <w:p w:rsidR="002A41B0" w:rsidRDefault="002A41B0">
      <w:pPr>
        <w:jc w:val="center"/>
        <w:rPr>
          <w:sz w:val="24"/>
        </w:rPr>
      </w:pPr>
    </w:p>
    <w:p w:rsidR="002A41B0" w:rsidRDefault="009F0A85">
      <w:pPr>
        <w:jc w:val="center"/>
        <w:rPr>
          <w:sz w:val="28"/>
        </w:rPr>
      </w:pPr>
      <w:r>
        <w:rPr>
          <w:sz w:val="28"/>
        </w:rPr>
        <w:t>ПЕРЕЧЕНЬ</w:t>
      </w:r>
    </w:p>
    <w:p w:rsidR="002A41B0" w:rsidRDefault="009F0A85">
      <w:pPr>
        <w:jc w:val="center"/>
        <w:rPr>
          <w:sz w:val="28"/>
        </w:rPr>
      </w:pPr>
      <w:r>
        <w:rPr>
          <w:sz w:val="28"/>
        </w:rPr>
        <w:t>должностных лиц Администрации Мокрологского сельского полселения, уполномоченных составлять протоколы об административных</w:t>
      </w:r>
      <w:r>
        <w:rPr>
          <w:sz w:val="28"/>
        </w:rPr>
        <w:t xml:space="preserve"> правонарушениях</w:t>
      </w:r>
    </w:p>
    <w:p w:rsidR="002A41B0" w:rsidRDefault="002A41B0">
      <w:pPr>
        <w:jc w:val="center"/>
        <w:rPr>
          <w:sz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84"/>
        <w:gridCol w:w="5005"/>
        <w:gridCol w:w="2502"/>
      </w:tblGrid>
      <w:tr w:rsidR="002A41B0">
        <w:trPr>
          <w:trHeight w:val="90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статьи </w:t>
            </w:r>
            <w:r>
              <w:rPr>
                <w:sz w:val="28"/>
              </w:rPr>
              <w:t>Областного закона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статьи</w:t>
            </w:r>
            <w:r>
              <w:rPr>
                <w:sz w:val="28"/>
              </w:rPr>
              <w:t xml:space="preserve"> Областного </w:t>
            </w:r>
            <w:proofErr w:type="gramStart"/>
            <w:r>
              <w:rPr>
                <w:sz w:val="28"/>
              </w:rPr>
              <w:t>закона  «</w:t>
            </w:r>
            <w:proofErr w:type="gramEnd"/>
            <w:r>
              <w:rPr>
                <w:sz w:val="28"/>
              </w:rPr>
              <w:t>Об  административных  правонарушениях» №273 –ЗС от 25.10.2002г.</w:t>
            </w:r>
          </w:p>
          <w:p w:rsidR="002A41B0" w:rsidRDefault="002A41B0">
            <w:pPr>
              <w:jc w:val="center"/>
              <w:rPr>
                <w:sz w:val="28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Должность лица, уполномоченного  составлять  протоколы  об  административных правонарушениях</w:t>
            </w:r>
          </w:p>
        </w:tc>
      </w:tr>
      <w:tr w:rsidR="002A41B0">
        <w:trPr>
          <w:trHeight w:val="25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2A41B0">
        <w:trPr>
          <w:trHeight w:val="829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rPr>
                <w:sz w:val="28"/>
              </w:rPr>
            </w:pPr>
            <w:r>
              <w:rPr>
                <w:sz w:val="28"/>
              </w:rPr>
              <w:t xml:space="preserve">Неисполнение </w:t>
            </w:r>
            <w:r>
              <w:rPr>
                <w:sz w:val="28"/>
              </w:rPr>
              <w:t>решений, принятых на местных референдумах;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</w:tc>
      </w:tr>
      <w:tr w:rsidR="002A41B0">
        <w:trPr>
          <w:trHeight w:val="829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rPr>
                <w:sz w:val="28"/>
              </w:rPr>
            </w:pPr>
            <w:r>
              <w:rPr>
                <w:sz w:val="28"/>
              </w:rPr>
              <w:t>Нарушение тишины и покоя граждан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  <w:p w:rsidR="002A41B0" w:rsidRDefault="002A41B0">
            <w:pPr>
              <w:jc w:val="both"/>
              <w:rPr>
                <w:sz w:val="28"/>
              </w:rPr>
            </w:pPr>
          </w:p>
        </w:tc>
      </w:tr>
      <w:tr w:rsidR="002A41B0">
        <w:trPr>
          <w:trHeight w:val="25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rPr>
                <w:sz w:val="28"/>
              </w:rPr>
            </w:pPr>
            <w:r>
              <w:rPr>
                <w:sz w:val="28"/>
              </w:rPr>
              <w:t>Нарушение правил размещения и содержания мест погребения</w:t>
            </w:r>
          </w:p>
          <w:p w:rsidR="002A41B0" w:rsidRDefault="002A41B0">
            <w:pPr>
              <w:rPr>
                <w:sz w:val="28"/>
              </w:rPr>
            </w:pPr>
          </w:p>
          <w:p w:rsidR="002A41B0" w:rsidRDefault="002A41B0">
            <w:pPr>
              <w:rPr>
                <w:sz w:val="28"/>
              </w:rPr>
            </w:pPr>
          </w:p>
          <w:p w:rsidR="002A41B0" w:rsidRDefault="002A41B0">
            <w:pPr>
              <w:rPr>
                <w:sz w:val="28"/>
              </w:rPr>
            </w:pPr>
          </w:p>
          <w:p w:rsidR="002A41B0" w:rsidRDefault="002A41B0">
            <w:pPr>
              <w:rPr>
                <w:sz w:val="28"/>
              </w:rPr>
            </w:pPr>
          </w:p>
          <w:p w:rsidR="002A41B0" w:rsidRDefault="002A41B0">
            <w:pPr>
              <w:rPr>
                <w:sz w:val="28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87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2.5</w:t>
            </w: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lastRenderedPageBreak/>
              <w:t>Отсутствие предупредительных надписей о запрете нахождения детей на объектах (территориях, помещениях) юридических</w:t>
            </w:r>
            <w:r>
              <w:rPr>
                <w:rFonts w:ascii="Times New Roman" w:hAnsi="Times New Roman"/>
                <w:b w:val="0"/>
                <w:sz w:val="28"/>
              </w:rPr>
              <w:t xml:space="preserve"> лиц или граждан, осуществляющих </w:t>
            </w:r>
            <w:r>
              <w:rPr>
                <w:rFonts w:ascii="Times New Roman" w:hAnsi="Times New Roman"/>
                <w:b w:val="0"/>
                <w:sz w:val="28"/>
              </w:rPr>
              <w:lastRenderedPageBreak/>
              <w:t>предпринимательскую деятельность без образования юридического лица</w:t>
            </w:r>
          </w:p>
          <w:p w:rsidR="002A41B0" w:rsidRDefault="002A41B0">
            <w:pPr>
              <w:rPr>
                <w:sz w:val="28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Заместитель Главы 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 инспектор по работе с молодежью</w:t>
            </w:r>
            <w:r>
              <w:rPr>
                <w:sz w:val="28"/>
              </w:rPr>
              <w:t xml:space="preserve"> культуре и спорту</w:t>
            </w:r>
          </w:p>
        </w:tc>
      </w:tr>
      <w:tr w:rsidR="002A41B0">
        <w:trPr>
          <w:trHeight w:val="107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2.10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41B0" w:rsidRDefault="009F0A85">
            <w:pPr>
              <w:rPr>
                <w:sz w:val="28"/>
              </w:rPr>
            </w:pPr>
            <w:r>
              <w:rPr>
                <w:sz w:val="28"/>
              </w:rPr>
              <w:t>Занятие попрошайничеством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2A41B0">
            <w:pPr>
              <w:jc w:val="both"/>
              <w:rPr>
                <w:sz w:val="28"/>
              </w:rPr>
            </w:pPr>
          </w:p>
        </w:tc>
      </w:tr>
      <w:tr w:rsidR="002A41B0">
        <w:trPr>
          <w:trHeight w:val="104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>
            <w:pPr>
              <w:jc w:val="center"/>
              <w:rPr>
                <w:sz w:val="28"/>
              </w:rPr>
            </w:pPr>
          </w:p>
        </w:tc>
        <w:tc>
          <w:tcPr>
            <w:tcW w:w="5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>
            <w:pPr>
              <w:rPr>
                <w:sz w:val="28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104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2.13</w:t>
            </w:r>
          </w:p>
        </w:tc>
        <w:tc>
          <w:tcPr>
            <w:tcW w:w="5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Невыполнение мероприятий (мер) обеспечения безопасности людей на водных </w:t>
            </w:r>
            <w:r>
              <w:rPr>
                <w:sz w:val="28"/>
              </w:rPr>
              <w:t>объектах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</w:tc>
      </w:tr>
      <w:tr w:rsidR="002A41B0">
        <w:trPr>
          <w:trHeight w:val="104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2.14</w:t>
            </w:r>
          </w:p>
        </w:tc>
        <w:tc>
          <w:tcPr>
            <w:tcW w:w="50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rStyle w:val="1"/>
                <w:sz w:val="28"/>
              </w:rPr>
              <w:t>Нарушение запретов использования маломерных судов на водных объектах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</w:tc>
      </w:tr>
      <w:tr w:rsidR="002A41B0">
        <w:trPr>
          <w:trHeight w:val="39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Нарушение порядка распоряжения объектом нежилого фонда, находящимся в муниципальной </w:t>
            </w:r>
            <w:r>
              <w:rPr>
                <w:sz w:val="28"/>
              </w:rPr>
              <w:lastRenderedPageBreak/>
              <w:t>собственности и использование данного объекта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Глава Администрации Мокрологского </w:t>
            </w:r>
            <w:r>
              <w:rPr>
                <w:sz w:val="28"/>
              </w:rPr>
              <w:lastRenderedPageBreak/>
              <w:t>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 инспектор по имущественным вопросам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</w:tc>
      </w:tr>
      <w:tr w:rsidR="002A41B0">
        <w:trPr>
          <w:trHeight w:val="21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pStyle w:val="ConsPlusTitle"/>
              <w:jc w:val="both"/>
              <w:outlineLvl w:val="1"/>
              <w:rPr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правил содержания сельскохозяйственных животных и птицы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</w:t>
            </w:r>
            <w:r>
              <w:rPr>
                <w:sz w:val="28"/>
              </w:rPr>
              <w:t xml:space="preserve">ЖКХ, строительству и благоустройству 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  <w:p w:rsidR="002A41B0" w:rsidRDefault="002A41B0">
            <w:pPr>
              <w:jc w:val="both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</w:tc>
      </w:tr>
      <w:tr w:rsidR="002A41B0">
        <w:trPr>
          <w:trHeight w:val="162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и правил охраны зеленых насаждений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69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порядка действий по предотвращению выжигания сухой растительности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67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Нарушение правил благоустройства территорий поселений и </w:t>
            </w:r>
            <w:r>
              <w:rPr>
                <w:sz w:val="28"/>
              </w:rPr>
              <w:t>городских округов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126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участия собственников зданий (помещений в них) и сооружений в благоустройстве прилегающих территорий;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88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Невнесение платы за пользование на платной основе парковками (парковочными местами)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39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5.4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Размещение </w:t>
            </w:r>
            <w:r>
              <w:rPr>
                <w:sz w:val="28"/>
              </w:rPr>
              <w:t>информационных материалов вне установленных для этой цели мест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25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5.5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rPr>
                <w:sz w:val="28"/>
              </w:rPr>
            </w:pPr>
            <w:r>
              <w:rPr>
                <w:sz w:val="28"/>
              </w:rPr>
              <w:t>Воспрепятствование установке указателей с наименованиями улиц и номерами домов(аншлагов)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130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рационального использования земель сельскохозяйственного назначения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земельным вопросам</w:t>
            </w:r>
          </w:p>
        </w:tc>
      </w:tr>
      <w:tr w:rsidR="002A41B0">
        <w:trPr>
          <w:trHeight w:val="130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6.4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допустимых нормативов (норм) нагрузки на пастбища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Администрации Мокрологского </w:t>
            </w:r>
            <w:r>
              <w:rPr>
                <w:sz w:val="28"/>
              </w:rPr>
              <w:t>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земельным вопросам</w:t>
            </w:r>
          </w:p>
        </w:tc>
      </w:tr>
      <w:tr w:rsidR="002A41B0">
        <w:trPr>
          <w:trHeight w:val="105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организации торговли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ЖКХ, строи</w:t>
            </w:r>
            <w:r>
              <w:rPr>
                <w:sz w:val="28"/>
              </w:rPr>
              <w:t>тельству и благоустройству</w:t>
            </w: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2A41B0">
            <w:pPr>
              <w:jc w:val="center"/>
              <w:rPr>
                <w:sz w:val="28"/>
              </w:rPr>
            </w:pPr>
          </w:p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экономическим вопросам</w:t>
            </w:r>
          </w:p>
        </w:tc>
      </w:tr>
      <w:tr w:rsidR="002A41B0">
        <w:trPr>
          <w:trHeight w:val="54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Торговля в неустановленных местах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1431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8.8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установленных областным законом ограничений в сфере розничной продажи безалкогольных тонизирующих напитков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</w:t>
            </w:r>
            <w:r>
              <w:rPr>
                <w:sz w:val="28"/>
              </w:rPr>
              <w:t>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</w:tc>
      </w:tr>
      <w:tr w:rsidR="002A41B0">
        <w:trPr>
          <w:trHeight w:val="57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8.10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57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ч.2 ст.9.1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pStyle w:val="ConsPlusNormal"/>
              <w:spacing w:before="20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Предоставление органам  местного самоуправления и (или) должностным лицам местного самоуправления заведомо ложной информации, ставшей основанием для принятия ими решений, в результате которых были нарушены права и свободы граждан, законные интересы юридиче</w:t>
            </w:r>
            <w:r>
              <w:rPr>
                <w:rFonts w:ascii="Times New Roman" w:hAnsi="Times New Roman"/>
                <w:sz w:val="28"/>
              </w:rPr>
              <w:t>ских лиц, если эти действия не содержат признаков административного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правонарушения, предусмотренного </w:t>
            </w:r>
            <w:hyperlink r:id="rId6" w:tooltip="Кодекс" w:history="1">
              <w:r>
                <w:rPr>
                  <w:rFonts w:ascii="Times New Roman" w:hAnsi="Times New Roman"/>
                  <w:sz w:val="28"/>
                </w:rPr>
                <w:t>Кодексом</w:t>
              </w:r>
            </w:hyperlink>
            <w:r>
              <w:rPr>
                <w:rFonts w:ascii="Times New Roman" w:hAnsi="Times New Roman"/>
                <w:sz w:val="28"/>
              </w:rPr>
              <w:t xml:space="preserve"> Российской Федерации об административных правонарушениях, -</w:t>
            </w:r>
          </w:p>
          <w:p w:rsidR="002A41B0" w:rsidRDefault="009F0A85">
            <w:pPr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.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570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Использование официальных символов муниципального образования в нарушение установленных правил.</w:t>
            </w:r>
          </w:p>
          <w:p w:rsidR="002A41B0" w:rsidRDefault="002A41B0">
            <w:pPr>
              <w:jc w:val="both"/>
              <w:rPr>
                <w:sz w:val="28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2A41B0"/>
        </w:tc>
      </w:tr>
      <w:tr w:rsidR="002A41B0">
        <w:trPr>
          <w:trHeight w:val="57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41B0" w:rsidRDefault="002A41B0">
            <w:pPr>
              <w:jc w:val="center"/>
              <w:rPr>
                <w:sz w:val="28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Ч.2 ст.9.9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Неисполнение или нарушение решения сформированного на территории муниципального образования в соответствии с </w:t>
            </w:r>
            <w:hyperlink r:id="rId7" w:tooltip="Федеральный закон от 06.03.2006 N 35-ФЗ (ред. от 26.05.2021)" w:history="1">
              <w:r>
                <w:rPr>
                  <w:sz w:val="28"/>
                </w:rPr>
                <w:t xml:space="preserve">частью </w:t>
              </w:r>
              <w:r>
                <w:rPr>
                  <w:sz w:val="28"/>
                </w:rPr>
                <w:t>4.1 статьи 5</w:t>
              </w:r>
            </w:hyperlink>
            <w:r>
              <w:rPr>
                <w:sz w:val="28"/>
              </w:rPr>
              <w:t xml:space="preserve"> Федерального закона от 6 марта 2006 года N 35-ФЗ "О противодействии терроризму" коллегиального органа по профилактике терроризма, а также по минимизации и (или) ликвидации последствий его проявлений, которое принято в пределах компетенции у</w:t>
            </w:r>
            <w:r>
              <w:rPr>
                <w:sz w:val="28"/>
              </w:rPr>
              <w:t xml:space="preserve">казанного органа, за исключением случаев, когда ответственность за </w:t>
            </w:r>
            <w:r>
              <w:rPr>
                <w:sz w:val="28"/>
              </w:rPr>
              <w:lastRenderedPageBreak/>
              <w:t>неисполнение указанного решения предусмотрена федеральным законом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Глава Администрации Мокрологского сельского поселения,</w:t>
            </w:r>
          </w:p>
          <w:p w:rsidR="002A41B0" w:rsidRDefault="009F0A8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2A41B0" w:rsidRDefault="009F0A85">
            <w:pPr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</w:tc>
      </w:tr>
    </w:tbl>
    <w:p w:rsidR="002A41B0" w:rsidRDefault="002A41B0">
      <w:pPr>
        <w:rPr>
          <w:sz w:val="28"/>
        </w:rPr>
      </w:pPr>
    </w:p>
    <w:p w:rsidR="002A41B0" w:rsidRDefault="002A41B0">
      <w:pPr>
        <w:rPr>
          <w:sz w:val="28"/>
        </w:rPr>
      </w:pPr>
    </w:p>
    <w:p w:rsidR="002A41B0" w:rsidRDefault="002A41B0">
      <w:pPr>
        <w:rPr>
          <w:sz w:val="28"/>
        </w:rPr>
      </w:pPr>
    </w:p>
    <w:p w:rsidR="002A41B0" w:rsidRDefault="009F0A85">
      <w:pPr>
        <w:rPr>
          <w:sz w:val="28"/>
        </w:rPr>
      </w:pPr>
      <w:r>
        <w:rPr>
          <w:sz w:val="28"/>
        </w:rPr>
        <w:t xml:space="preserve">Старший инспектор ВУС                                                              </w:t>
      </w:r>
      <w:proofErr w:type="spellStart"/>
      <w:r>
        <w:rPr>
          <w:sz w:val="28"/>
        </w:rPr>
        <w:t>М.П.Фомина</w:t>
      </w:r>
      <w:proofErr w:type="spellEnd"/>
    </w:p>
    <w:sectPr w:rsidR="002A41B0">
      <w:pgSz w:w="11906" w:h="16838"/>
      <w:pgMar w:top="1134" w:right="566" w:bottom="113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73D0F"/>
    <w:multiLevelType w:val="multilevel"/>
    <w:tmpl w:val="59DEFE50"/>
    <w:lvl w:ilvl="0">
      <w:start w:val="1"/>
      <w:numFmt w:val="upperRoman"/>
      <w:pStyle w:val="7"/>
      <w:lvlText w:val="%1."/>
      <w:lvlJc w:val="left"/>
      <w:pPr>
        <w:tabs>
          <w:tab w:val="left" w:pos="1571"/>
        </w:tabs>
        <w:ind w:left="1571" w:hanging="720"/>
      </w:pPr>
    </w:lvl>
    <w:lvl w:ilvl="1">
      <w:start w:val="1"/>
      <w:numFmt w:val="decimal"/>
      <w:lvlText w:val="%1.%2."/>
      <w:lvlJc w:val="left"/>
      <w:pPr>
        <w:tabs>
          <w:tab w:val="left" w:pos="1571"/>
        </w:tabs>
        <w:ind w:left="1571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left" w:pos="1571"/>
        </w:tabs>
        <w:ind w:left="1571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left" w:pos="2651"/>
        </w:tabs>
        <w:ind w:left="2651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left" w:pos="2651"/>
        </w:tabs>
        <w:ind w:left="2651" w:hanging="1800"/>
      </w:pPr>
      <w:rPr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1B0"/>
    <w:rsid w:val="002A41B0"/>
    <w:rsid w:val="009F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F0FB2"/>
  <w15:docId w15:val="{4A7794CC-11A7-4AF7-B943-9932A4A2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1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23">
    <w:name w:val="Body Text Indent 2"/>
    <w:basedOn w:val="a"/>
    <w:link w:val="24"/>
    <w:pPr>
      <w:ind w:firstLine="851"/>
      <w:jc w:val="both"/>
    </w:pPr>
    <w:rPr>
      <w:sz w:val="26"/>
    </w:rPr>
  </w:style>
  <w:style w:type="character" w:customStyle="1" w:styleId="24">
    <w:name w:val="Основной текст с отступом 2 Знак"/>
    <w:basedOn w:val="1"/>
    <w:link w:val="23"/>
    <w:rPr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ody Text Indent"/>
    <w:basedOn w:val="a"/>
    <w:link w:val="a6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character" w:customStyle="1" w:styleId="50">
    <w:name w:val="Заголовок 5 Знак"/>
    <w:basedOn w:val="1"/>
    <w:link w:val="5"/>
    <w:rPr>
      <w:sz w:val="26"/>
    </w:rPr>
  </w:style>
  <w:style w:type="paragraph" w:styleId="33">
    <w:name w:val="Body Text Indent 3"/>
    <w:basedOn w:val="a"/>
    <w:link w:val="34"/>
    <w:pPr>
      <w:ind w:firstLine="851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  <w:link w:val="81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6"/>
    </w:rPr>
  </w:style>
  <w:style w:type="paragraph" w:styleId="ac">
    <w:name w:val="Body Text"/>
    <w:basedOn w:val="a"/>
    <w:link w:val="ad"/>
    <w:rPr>
      <w:sz w:val="24"/>
    </w:rPr>
  </w:style>
  <w:style w:type="character" w:customStyle="1" w:styleId="ad">
    <w:name w:val="Основной текст Знак"/>
    <w:basedOn w:val="1"/>
    <w:link w:val="ac"/>
    <w:rPr>
      <w:sz w:val="24"/>
    </w:rPr>
  </w:style>
  <w:style w:type="paragraph" w:styleId="25">
    <w:name w:val="Body Text 2"/>
    <w:basedOn w:val="a"/>
    <w:link w:val="26"/>
    <w:pPr>
      <w:ind w:right="340"/>
    </w:pPr>
    <w:rPr>
      <w:sz w:val="24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A09F4F6DB411C90A7DCD2420ADE5D969C2FE74C85B3A58E4ED04348CB9C0C583FF5825BE9471FF8B2FFD0FDB56C3AC7988406BR0pAK&#1054;&#1087;&#1088;&#1086;&#1090;&#1080;&#1074;&#1086;&#1076;&#1077;&#1081;&#1089;&#1090;&#1074;&#1080;&#1080;&#1090;&#1077;&#1088;&#1088;&#1086;&#1088;&#1080;&#1079;&#1084;&#1091;%7b&#1050;&#1086;&#1085;&#1089;&#1091;&#1083;&#1100;&#1090;&#1072;&#1085;&#1090;&#1055;&#1083;&#1102;&#1089;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6A09F4F6DB411C90A7DCD2420ADE5D969CDF870CC5F3A58E4ED04348CB9C0C591FF002CB89A3BAEC864F20FDCR4p9K&#1056;&#1086;&#1089;&#1089;&#1080;&#1081;&#1089;&#1082;&#1086;&#1081;&#1060;&#1077;&#1076;&#1077;&#1088;&#1072;&#1094;&#1080;&#1080;&#1086;&#1073;&#1072;&#1076;&#1084;&#1080;&#1085;&#1080;&#1089;&#1090;&#1088;&#1072;&#1090;&#1080;&#1074;&#1085;&#1099;&#1093;&#1087;&#1088;&#1072;&#1074;&#1086;&#1085;&#1072;&#1088;&#1091;&#1096;&#1077;&#1085;&#1080;&#1103;&#1093;&#1086;&#1090;%2030.12.2001%20N%20195-&#1060;&#1047;%20(&#1088;&#1077;&#1076;.%20&#1086;&#1090;%2011.06.2021)%20(&#1089;%20&#1080;&#1079;&#1084;.%20&#1080;%20&#1076;&#1086;&#1087;.,%20&#1074;&#1089;&#1090;&#1091;&#1087;.%20&#1074;%20&#1089;&#1080;&#1083;&#1091;%20&#1089;%2029.06.2021)------------%20&#1053;&#1077;&#1076;&#1077;&#1081;&#1089;&#1090;&#1074;&#1091;&#1102;&#1097;&#1072;&#1103;%20&#1088;&#1077;&#1076;&#1072;&#1082;&#1094;&#1080;&#1103;%7b&#1050;&#1086;&#1085;&#1089;&#1091;&#1083;&#1100;&#1090;&#1072;&#1085;&#1090;&#1055;&#1083;&#1102;&#1089;%7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cp:lastPrinted>2026-04-22T05:27:00Z</cp:lastPrinted>
  <dcterms:created xsi:type="dcterms:W3CDTF">2026-04-22T05:29:00Z</dcterms:created>
  <dcterms:modified xsi:type="dcterms:W3CDTF">2026-04-22T05:29:00Z</dcterms:modified>
</cp:coreProperties>
</file>