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530" w:rsidRPr="005F318E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>
            <wp:extent cx="541020" cy="89916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530" w:rsidRPr="005F318E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highlight w:val="magenta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>РОССИЙСКАЯ ФЕДЕРАЦИЯ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 xml:space="preserve">РОСТОВСКАЯ ОБЛАСТЬ 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>ОКТЯБРЬСКИЙ РАЙОН</w:t>
      </w:r>
    </w:p>
    <w:p w:rsidR="00AD6530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Муниципальное образование «Мокрологское сельское поселение</w:t>
      </w:r>
      <w:r w:rsidRPr="00360FED">
        <w:rPr>
          <w:rFonts w:eastAsia="Times New Roman"/>
          <w:b/>
          <w:sz w:val="28"/>
          <w:szCs w:val="28"/>
          <w:lang w:eastAsia="ru-RU"/>
        </w:rPr>
        <w:t>»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Администрация Мокрологского сельского поселения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AD6530" w:rsidRPr="001C193E" w:rsidRDefault="00AD6530" w:rsidP="00AD6530">
      <w:pPr>
        <w:tabs>
          <w:tab w:val="center" w:pos="4898"/>
          <w:tab w:val="left" w:pos="8265"/>
        </w:tabs>
        <w:suppressAutoHyphens w:val="0"/>
        <w:autoSpaceDE w:val="0"/>
        <w:autoSpaceDN w:val="0"/>
        <w:adjustRightInd w:val="0"/>
        <w:rPr>
          <w:rFonts w:eastAsia="Times New Roman"/>
          <w:b/>
          <w:sz w:val="28"/>
          <w:szCs w:val="28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ab/>
      </w:r>
      <w:r w:rsidR="00E2180A">
        <w:rPr>
          <w:rFonts w:eastAsia="Times New Roman"/>
          <w:b/>
          <w:sz w:val="28"/>
          <w:szCs w:val="28"/>
          <w:lang w:eastAsia="ru-RU"/>
        </w:rPr>
        <w:t>П</w:t>
      </w:r>
      <w:r w:rsidR="009C168B">
        <w:rPr>
          <w:rFonts w:eastAsia="Times New Roman"/>
          <w:b/>
          <w:sz w:val="28"/>
          <w:szCs w:val="28"/>
          <w:lang w:eastAsia="ru-RU"/>
        </w:rPr>
        <w:t>ОСТАНОВЛЕНИЕ</w:t>
      </w:r>
      <w:r w:rsidRPr="001C193E">
        <w:rPr>
          <w:rFonts w:eastAsia="Times New Roman"/>
          <w:b/>
          <w:sz w:val="28"/>
          <w:szCs w:val="28"/>
          <w:lang w:eastAsia="ru-RU"/>
        </w:rPr>
        <w:tab/>
      </w:r>
    </w:p>
    <w:p w:rsidR="00AD6530" w:rsidRPr="005F318E" w:rsidRDefault="00AD6530" w:rsidP="00AD6530">
      <w:pPr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AD6530" w:rsidRDefault="00CF7E46" w:rsidP="00AD6530">
      <w:pPr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_____</w:t>
      </w:r>
      <w:r w:rsidR="001414AE">
        <w:rPr>
          <w:rFonts w:eastAsia="Times New Roman"/>
          <w:sz w:val="28"/>
          <w:szCs w:val="28"/>
          <w:lang w:eastAsia="ru-RU"/>
        </w:rPr>
        <w:t>2021</w:t>
      </w:r>
      <w:r w:rsidR="00AD6530" w:rsidRPr="005F318E">
        <w:rPr>
          <w:rFonts w:eastAsia="Times New Roman"/>
          <w:sz w:val="28"/>
          <w:szCs w:val="28"/>
          <w:lang w:eastAsia="ru-RU"/>
        </w:rPr>
        <w:t xml:space="preserve">                   </w:t>
      </w:r>
      <w:r w:rsidR="00AD6530">
        <w:rPr>
          <w:rFonts w:eastAsia="Times New Roman"/>
          <w:sz w:val="28"/>
          <w:szCs w:val="28"/>
          <w:lang w:eastAsia="ru-RU"/>
        </w:rPr>
        <w:t xml:space="preserve">                          № </w:t>
      </w:r>
      <w:r>
        <w:rPr>
          <w:rFonts w:eastAsia="Times New Roman"/>
          <w:sz w:val="28"/>
          <w:szCs w:val="28"/>
          <w:lang w:eastAsia="ru-RU"/>
        </w:rPr>
        <w:t>__</w:t>
      </w:r>
      <w:r w:rsidR="00AD6530">
        <w:rPr>
          <w:rFonts w:eastAsia="Times New Roman"/>
          <w:sz w:val="28"/>
          <w:szCs w:val="28"/>
          <w:lang w:eastAsia="ru-RU"/>
        </w:rPr>
        <w:t xml:space="preserve">                              </w:t>
      </w:r>
      <w:r w:rsidR="001C193E">
        <w:rPr>
          <w:rFonts w:eastAsia="Times New Roman"/>
          <w:sz w:val="28"/>
          <w:szCs w:val="28"/>
          <w:lang w:eastAsia="ru-RU"/>
        </w:rPr>
        <w:t xml:space="preserve">  </w:t>
      </w:r>
      <w:r w:rsidR="00AD6530">
        <w:rPr>
          <w:rFonts w:eastAsia="Times New Roman"/>
          <w:sz w:val="28"/>
          <w:szCs w:val="28"/>
          <w:lang w:eastAsia="ru-RU"/>
        </w:rPr>
        <w:t>п. Новозарянский</w:t>
      </w:r>
    </w:p>
    <w:p w:rsidR="006153F4" w:rsidRPr="006153F4" w:rsidRDefault="006153F4" w:rsidP="006153F4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 xml:space="preserve">Об утверждении программы профилактики </w:t>
      </w:r>
    </w:p>
    <w:p w:rsidR="006153F4" w:rsidRPr="006153F4" w:rsidRDefault="006153F4" w:rsidP="006153F4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 xml:space="preserve">рисков причинения вреда (ущерба) охраняемым </w:t>
      </w:r>
    </w:p>
    <w:p w:rsidR="006153F4" w:rsidRPr="006153F4" w:rsidRDefault="006153F4" w:rsidP="006153F4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 xml:space="preserve">законом ценностям по муниципальному контролю </w:t>
      </w:r>
    </w:p>
    <w:p w:rsidR="006153F4" w:rsidRPr="006153F4" w:rsidRDefault="006153F4" w:rsidP="006153F4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>в сфере благоустройства на 2022 год</w:t>
      </w:r>
    </w:p>
    <w:p w:rsidR="006153F4" w:rsidRPr="006153F4" w:rsidRDefault="006153F4" w:rsidP="006153F4">
      <w:pPr>
        <w:pStyle w:val="a7"/>
        <w:spacing w:before="0" w:beforeAutospacing="0" w:after="0"/>
        <w:ind w:firstLine="709"/>
        <w:jc w:val="both"/>
        <w:rPr>
          <w:sz w:val="28"/>
          <w:szCs w:val="28"/>
        </w:rPr>
      </w:pPr>
      <w:r w:rsidRPr="006153F4">
        <w:rPr>
          <w:sz w:val="28"/>
          <w:szCs w:val="28"/>
        </w:rPr>
        <w:t xml:space="preserve">В соответствии с Федеральным законом от 31.07.2020 № 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</w:t>
      </w:r>
      <w:r>
        <w:rPr>
          <w:sz w:val="28"/>
          <w:szCs w:val="28"/>
        </w:rPr>
        <w:t>собрания депутатов Мокрологского сельского поселения</w:t>
      </w:r>
      <w:r w:rsidRPr="006153F4">
        <w:rPr>
          <w:sz w:val="28"/>
          <w:szCs w:val="28"/>
        </w:rPr>
        <w:t xml:space="preserve"> от </w:t>
      </w:r>
      <w:r>
        <w:rPr>
          <w:sz w:val="28"/>
          <w:szCs w:val="28"/>
        </w:rPr>
        <w:t>17</w:t>
      </w:r>
      <w:r w:rsidRPr="006153F4">
        <w:rPr>
          <w:sz w:val="28"/>
          <w:szCs w:val="28"/>
        </w:rPr>
        <w:t>.09.2021 г. № </w:t>
      </w:r>
      <w:r>
        <w:rPr>
          <w:sz w:val="28"/>
          <w:szCs w:val="28"/>
        </w:rPr>
        <w:t>166</w:t>
      </w:r>
      <w:r w:rsidRPr="006153F4">
        <w:rPr>
          <w:sz w:val="28"/>
          <w:szCs w:val="28"/>
        </w:rPr>
        <w:t xml:space="preserve"> «Об утверждении положения о муниципальном контроле в сфере благоустройства</w:t>
      </w:r>
      <w:r>
        <w:rPr>
          <w:sz w:val="28"/>
          <w:szCs w:val="28"/>
        </w:rPr>
        <w:t xml:space="preserve"> на территории Мокрологского сельского поселения</w:t>
      </w:r>
      <w:r w:rsidRPr="006153F4">
        <w:rPr>
          <w:sz w:val="28"/>
          <w:szCs w:val="28"/>
        </w:rPr>
        <w:t>», руководствуясь Устав</w:t>
      </w:r>
      <w:r>
        <w:rPr>
          <w:sz w:val="28"/>
          <w:szCs w:val="28"/>
        </w:rPr>
        <w:t>ом муниципального образования «Мокрологское сельское поселение»</w:t>
      </w:r>
    </w:p>
    <w:p w:rsidR="00E2180A" w:rsidRDefault="00E2180A" w:rsidP="00C516D6">
      <w:pPr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ПОСТАНОВЛЯЮ:</w:t>
      </w:r>
    </w:p>
    <w:p w:rsidR="009C168B" w:rsidRDefault="009C168B" w:rsidP="00C516D6">
      <w:pPr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</w:p>
    <w:p w:rsidR="006153F4" w:rsidRPr="006153F4" w:rsidRDefault="006153F4" w:rsidP="006153F4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>1. 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2022 год, согласно приложению, к настоящему постановлению.</w:t>
      </w:r>
    </w:p>
    <w:p w:rsidR="006153F4" w:rsidRPr="006153F4" w:rsidRDefault="006153F4" w:rsidP="006153F4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 xml:space="preserve">2. Разместить настоящее постановление на официальном сайте </w:t>
      </w:r>
      <w:r>
        <w:rPr>
          <w:rFonts w:eastAsia="Times New Roman"/>
          <w:sz w:val="28"/>
          <w:szCs w:val="28"/>
          <w:lang w:eastAsia="ru-RU"/>
        </w:rPr>
        <w:t>Мокрологского сельского поселения в сети «Интернет».</w:t>
      </w:r>
    </w:p>
    <w:p w:rsidR="006153F4" w:rsidRPr="006153F4" w:rsidRDefault="006153F4" w:rsidP="006153F4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>3. Настоящее постановление вступает в силу с 1 января 2022 года.</w:t>
      </w:r>
    </w:p>
    <w:p w:rsidR="001C193E" w:rsidRDefault="001C193E" w:rsidP="00C516D6">
      <w:pPr>
        <w:suppressAutoHyphens w:val="0"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  <w:lang w:eastAsia="ru-RU"/>
        </w:rPr>
      </w:pPr>
    </w:p>
    <w:p w:rsidR="001C193E" w:rsidRDefault="001C193E" w:rsidP="00C516D6">
      <w:pPr>
        <w:suppressAutoHyphens w:val="0"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  <w:lang w:eastAsia="ru-RU"/>
        </w:rPr>
      </w:pPr>
    </w:p>
    <w:p w:rsidR="002A205E" w:rsidRDefault="002A205E" w:rsidP="00C516D6">
      <w:pPr>
        <w:suppressAutoHyphens w:val="0"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  <w:lang w:eastAsia="ru-RU"/>
        </w:rPr>
      </w:pPr>
    </w:p>
    <w:p w:rsidR="001C193E" w:rsidRDefault="00AE2A01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Глава</w:t>
      </w:r>
      <w:r w:rsidR="001C193E">
        <w:rPr>
          <w:rFonts w:eastAsia="Times New Roman"/>
          <w:sz w:val="28"/>
          <w:szCs w:val="28"/>
          <w:lang w:eastAsia="ru-RU"/>
        </w:rPr>
        <w:t xml:space="preserve"> Администрации </w:t>
      </w:r>
    </w:p>
    <w:p w:rsidR="001C193E" w:rsidRDefault="001C193E" w:rsidP="008F2B84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Мокрологского сельского поселения                     </w:t>
      </w:r>
      <w:r w:rsidR="009C168B">
        <w:rPr>
          <w:rFonts w:eastAsia="Times New Roman"/>
          <w:sz w:val="28"/>
          <w:szCs w:val="28"/>
          <w:lang w:eastAsia="ru-RU"/>
        </w:rPr>
        <w:t xml:space="preserve">                     </w:t>
      </w:r>
      <w:r w:rsidR="00AE2A01">
        <w:rPr>
          <w:rFonts w:eastAsia="Times New Roman"/>
          <w:sz w:val="28"/>
          <w:szCs w:val="28"/>
          <w:lang w:eastAsia="ru-RU"/>
        </w:rPr>
        <w:t>Г.В.</w:t>
      </w:r>
      <w:r w:rsidR="008437B5">
        <w:rPr>
          <w:rFonts w:eastAsia="Times New Roman"/>
          <w:sz w:val="28"/>
          <w:szCs w:val="28"/>
          <w:lang w:eastAsia="ru-RU"/>
        </w:rPr>
        <w:t xml:space="preserve"> Кочин</w:t>
      </w:r>
    </w:p>
    <w:p w:rsidR="004E3044" w:rsidRDefault="004E3044" w:rsidP="001C193E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  <w:sectPr w:rsidR="004E3044" w:rsidSect="009C168B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4E3044" w:rsidRPr="000A66EF" w:rsidRDefault="004E3044" w:rsidP="004E3044">
      <w:pPr>
        <w:pStyle w:val="a7"/>
        <w:pageBreakBefore/>
        <w:spacing w:before="0" w:beforeAutospacing="0" w:after="0"/>
        <w:ind w:firstLine="709"/>
        <w:jc w:val="right"/>
        <w:rPr>
          <w:sz w:val="28"/>
          <w:szCs w:val="28"/>
        </w:rPr>
      </w:pPr>
      <w:r w:rsidRPr="000A66EF">
        <w:rPr>
          <w:color w:val="000000"/>
          <w:sz w:val="28"/>
          <w:szCs w:val="28"/>
        </w:rPr>
        <w:lastRenderedPageBreak/>
        <w:t>Приложение</w:t>
      </w:r>
    </w:p>
    <w:p w:rsidR="004E3044" w:rsidRPr="000A66EF" w:rsidRDefault="004E3044" w:rsidP="004E3044">
      <w:pPr>
        <w:pStyle w:val="a7"/>
        <w:spacing w:before="0" w:beforeAutospacing="0" w:after="0"/>
        <w:ind w:firstLine="709"/>
        <w:jc w:val="right"/>
        <w:rPr>
          <w:sz w:val="28"/>
          <w:szCs w:val="28"/>
        </w:rPr>
      </w:pPr>
      <w:r w:rsidRPr="000A66EF">
        <w:rPr>
          <w:color w:val="000000"/>
          <w:sz w:val="28"/>
          <w:szCs w:val="28"/>
        </w:rPr>
        <w:t>к постановлению</w:t>
      </w:r>
    </w:p>
    <w:p w:rsidR="004E3044" w:rsidRPr="000A66EF" w:rsidRDefault="004E3044" w:rsidP="004E3044">
      <w:pPr>
        <w:pStyle w:val="a7"/>
        <w:spacing w:before="0" w:beforeAutospacing="0" w:after="0"/>
        <w:ind w:firstLine="709"/>
        <w:jc w:val="right"/>
        <w:rPr>
          <w:sz w:val="28"/>
          <w:szCs w:val="28"/>
        </w:rPr>
      </w:pPr>
      <w:r w:rsidRPr="000A66EF">
        <w:rPr>
          <w:color w:val="000000"/>
          <w:sz w:val="28"/>
          <w:szCs w:val="28"/>
        </w:rPr>
        <w:t xml:space="preserve">Администрации </w:t>
      </w:r>
      <w:r w:rsidRPr="000A66EF">
        <w:rPr>
          <w:color w:val="000000"/>
          <w:sz w:val="28"/>
          <w:szCs w:val="28"/>
          <w:shd w:val="clear" w:color="auto" w:fill="FFFFFF"/>
        </w:rPr>
        <w:t>Мокрологского сельского поселения</w:t>
      </w:r>
    </w:p>
    <w:p w:rsidR="004E3044" w:rsidRPr="000A66EF" w:rsidRDefault="004E3044" w:rsidP="004E3044">
      <w:pPr>
        <w:pStyle w:val="a7"/>
        <w:spacing w:before="0" w:beforeAutospacing="0" w:after="0"/>
        <w:ind w:firstLine="709"/>
        <w:jc w:val="right"/>
        <w:rPr>
          <w:sz w:val="28"/>
          <w:szCs w:val="28"/>
        </w:rPr>
      </w:pPr>
      <w:r w:rsidRPr="000A66EF">
        <w:rPr>
          <w:color w:val="000000"/>
          <w:sz w:val="28"/>
          <w:szCs w:val="28"/>
        </w:rPr>
        <w:t xml:space="preserve">от </w:t>
      </w:r>
      <w:r w:rsidR="00CF7E46">
        <w:rPr>
          <w:color w:val="000000"/>
          <w:sz w:val="28"/>
          <w:szCs w:val="28"/>
        </w:rPr>
        <w:t>__</w:t>
      </w:r>
      <w:bookmarkStart w:id="0" w:name="_GoBack"/>
      <w:bookmarkEnd w:id="0"/>
      <w:r w:rsidR="000A66EF">
        <w:rPr>
          <w:color w:val="000000"/>
          <w:sz w:val="28"/>
          <w:szCs w:val="28"/>
        </w:rPr>
        <w:t>.2021</w:t>
      </w:r>
      <w:r w:rsidRPr="000A66EF">
        <w:rPr>
          <w:color w:val="000000"/>
          <w:sz w:val="28"/>
          <w:szCs w:val="28"/>
        </w:rPr>
        <w:t>_№_</w:t>
      </w:r>
      <w:r w:rsidR="00CF7E46">
        <w:rPr>
          <w:color w:val="000000"/>
          <w:sz w:val="28"/>
          <w:szCs w:val="28"/>
        </w:rPr>
        <w:t>__</w:t>
      </w:r>
      <w:r w:rsidRPr="000A66EF">
        <w:rPr>
          <w:color w:val="000000"/>
          <w:sz w:val="28"/>
          <w:szCs w:val="28"/>
        </w:rPr>
        <w:t>__</w:t>
      </w:r>
    </w:p>
    <w:p w:rsidR="004E3044" w:rsidRPr="000A66EF" w:rsidRDefault="004E3044" w:rsidP="004E3044">
      <w:pPr>
        <w:pStyle w:val="a7"/>
        <w:spacing w:before="0" w:beforeAutospacing="0" w:after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:rsidR="004E3044" w:rsidRPr="004E3044" w:rsidRDefault="004E3044" w:rsidP="004E3044">
      <w:pPr>
        <w:pStyle w:val="a7"/>
        <w:spacing w:before="0" w:beforeAutospacing="0" w:after="0"/>
        <w:jc w:val="center"/>
        <w:rPr>
          <w:sz w:val="28"/>
          <w:szCs w:val="28"/>
        </w:rPr>
      </w:pPr>
      <w:r w:rsidRPr="004E3044">
        <w:rPr>
          <w:b/>
          <w:bCs/>
          <w:color w:val="000000"/>
          <w:sz w:val="28"/>
          <w:szCs w:val="28"/>
          <w:shd w:val="clear" w:color="auto" w:fill="FFFFFF"/>
        </w:rPr>
        <w:t>ПРОГРАММА</w:t>
      </w:r>
    </w:p>
    <w:p w:rsidR="004E3044" w:rsidRPr="004E3044" w:rsidRDefault="004E3044" w:rsidP="004E3044">
      <w:pPr>
        <w:pStyle w:val="a7"/>
        <w:spacing w:before="0" w:beforeAutospacing="0" w:after="0"/>
        <w:jc w:val="center"/>
        <w:rPr>
          <w:sz w:val="28"/>
          <w:szCs w:val="28"/>
        </w:rPr>
      </w:pPr>
      <w:r w:rsidRPr="004E3044">
        <w:rPr>
          <w:b/>
          <w:bCs/>
          <w:color w:val="000000"/>
          <w:sz w:val="28"/>
          <w:szCs w:val="28"/>
          <w:shd w:val="clear" w:color="auto" w:fill="FFFFFF"/>
        </w:rPr>
        <w:t xml:space="preserve">профилактики рисков причинения вреда (ущерба) охраняемым законом ценностям по муниципальному контролю </w:t>
      </w:r>
    </w:p>
    <w:p w:rsidR="004E3044" w:rsidRPr="004E3044" w:rsidRDefault="004E3044" w:rsidP="004E3044">
      <w:pPr>
        <w:pStyle w:val="a7"/>
        <w:spacing w:before="0" w:beforeAutospacing="0" w:after="0"/>
        <w:ind w:firstLine="709"/>
        <w:jc w:val="center"/>
        <w:rPr>
          <w:sz w:val="28"/>
          <w:szCs w:val="28"/>
          <w:lang w:val="en-US"/>
        </w:rPr>
      </w:pPr>
      <w:r w:rsidRPr="004E3044">
        <w:rPr>
          <w:b/>
          <w:bCs/>
          <w:color w:val="000000"/>
          <w:sz w:val="28"/>
          <w:szCs w:val="28"/>
          <w:shd w:val="clear" w:color="auto" w:fill="FFFFFF"/>
        </w:rPr>
        <w:t>в сфере благоустройства на 2022 год</w:t>
      </w:r>
    </w:p>
    <w:p w:rsidR="004E3044" w:rsidRPr="004E3044" w:rsidRDefault="004E3044" w:rsidP="004E3044">
      <w:pPr>
        <w:pStyle w:val="a7"/>
        <w:spacing w:before="0" w:beforeAutospacing="0" w:after="0"/>
        <w:ind w:firstLine="709"/>
        <w:rPr>
          <w:sz w:val="28"/>
          <w:szCs w:val="28"/>
        </w:rPr>
      </w:pPr>
    </w:p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92"/>
        <w:gridCol w:w="2966"/>
        <w:gridCol w:w="1024"/>
        <w:gridCol w:w="1564"/>
        <w:gridCol w:w="908"/>
        <w:gridCol w:w="2699"/>
        <w:gridCol w:w="4950"/>
      </w:tblGrid>
      <w:tr w:rsidR="004E3044" w:rsidRPr="004E3044" w:rsidTr="000A66EF">
        <w:trPr>
          <w:tblCellSpacing w:w="0" w:type="dxa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I. А</w:t>
            </w:r>
            <w:r w:rsidRPr="004E3044">
              <w:rPr>
                <w:b/>
                <w:bCs/>
                <w:sz w:val="28"/>
                <w:szCs w:val="28"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№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Значение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Характеристика значения</w:t>
            </w:r>
          </w:p>
        </w:tc>
      </w:tr>
      <w:tr w:rsidR="004E3044" w:rsidRPr="004E3044" w:rsidTr="000A66EF">
        <w:trPr>
          <w:trHeight w:val="2687"/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1.1.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4E3044">
              <w:rPr>
                <w:sz w:val="28"/>
                <w:szCs w:val="28"/>
              </w:rPr>
              <w:t xml:space="preserve">нализ текущего состояния осуществления </w:t>
            </w: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муниципального контроля в сфере благоустройства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1.1. Программа профилактики </w:t>
            </w: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рисков причинения вреда (ущерба) охраняемым законом ценностям по муниципальному контролю в сфере благоустройства на 2022 год</w:t>
            </w:r>
            <w:r w:rsidRPr="004E3044">
              <w:rPr>
                <w:sz w:val="28"/>
                <w:szCs w:val="28"/>
              </w:rPr>
              <w:t xml:space="preserve">, требований, установленных муниципальными правовыми актами, при осуществлении муниципального контроля за соблюдение правил благоустройства территории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поселения, разработана в целях организации осуществления Администрацией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 мероприятий по профилактике нарушений требований, 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правовыми актами Тюменской области, требований установленных муниципальными правовыми актами,  при осуществлении муниципального контроля за соблюдением Правил благоустройства территории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</w:t>
            </w:r>
            <w:r w:rsidRPr="004E3044">
              <w:rPr>
                <w:sz w:val="28"/>
                <w:szCs w:val="28"/>
              </w:rPr>
              <w:lastRenderedPageBreak/>
              <w:t>поселения.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1.2. Программа распространяет свое действие на муниципальный контроль за соблюдением Правил благоустройства территории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поселения. 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1.3. Уполномоченным органом по осуществлению муниципального контроля в сфере благоустройства является Администрация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поселения. 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1.4. Субъектами профилактических мероприятий в рамках Программы яв</w:t>
            </w:r>
            <w:r>
              <w:rPr>
                <w:sz w:val="28"/>
                <w:szCs w:val="28"/>
              </w:rPr>
              <w:t xml:space="preserve">ляются граждане и организации, </w:t>
            </w:r>
            <w:r w:rsidRPr="004E3044">
              <w:rPr>
                <w:sz w:val="28"/>
                <w:szCs w:val="28"/>
              </w:rPr>
              <w:t xml:space="preserve">деятельность, действия или </w:t>
            </w:r>
            <w:proofErr w:type="gramStart"/>
            <w:r w:rsidRPr="004E3044">
              <w:rPr>
                <w:sz w:val="28"/>
                <w:szCs w:val="28"/>
              </w:rPr>
              <w:t>результаты</w:t>
            </w:r>
            <w:proofErr w:type="gramEnd"/>
            <w:r w:rsidRPr="004E3044">
              <w:rPr>
                <w:sz w:val="28"/>
                <w:szCs w:val="28"/>
              </w:rPr>
              <w:t xml:space="preserve"> деятельности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 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Муниципальный контроль в сфере благоустройства осуществляется в соответствии с: 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- Федеральным законом от 31.07.2020 N 248-ФЗ "О государственном контроле (надзоре) и муниципальном контроле в Российской Федерации";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- Федеральным законом от 06.10.2003 N 131-ФЗ "Об общих принципах организации местного самоуправления в Российской Федерации";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- Федеральным законом от 02.05.2006 N 59-ФЗ "О порядке рассмотрения обращений граждан Российской Федерации";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- Правилами благоустройства территории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поселения, утвержденными решением </w:t>
            </w:r>
            <w:r>
              <w:rPr>
                <w:sz w:val="28"/>
                <w:szCs w:val="28"/>
              </w:rPr>
              <w:t>собрания депутатов</w:t>
            </w:r>
            <w:r w:rsidRPr="004E304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 от ________г. №______.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1.6. Плановых проверок в отношении граждан и организаций в 2021 году предусмотрено не было в связи с тем, что контроль за соблюдением требований в сфере благоустройства на территории поселения осуществлялся не в рамках муниципального контроля.  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lastRenderedPageBreak/>
              <w:t xml:space="preserve">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 требований, на </w:t>
            </w:r>
            <w:proofErr w:type="gramStart"/>
            <w:r w:rsidRPr="004E3044">
              <w:rPr>
                <w:sz w:val="28"/>
                <w:szCs w:val="28"/>
              </w:rPr>
              <w:t>официально</w:t>
            </w:r>
            <w:r>
              <w:rPr>
                <w:sz w:val="28"/>
                <w:szCs w:val="28"/>
              </w:rPr>
              <w:t>м</w:t>
            </w:r>
            <w:proofErr w:type="gramEnd"/>
            <w:r w:rsidRPr="004E3044">
              <w:rPr>
                <w:sz w:val="28"/>
                <w:szCs w:val="28"/>
              </w:rPr>
              <w:t xml:space="preserve"> сайта </w:t>
            </w:r>
            <w:r>
              <w:rPr>
                <w:sz w:val="28"/>
                <w:szCs w:val="28"/>
              </w:rPr>
              <w:t xml:space="preserve">Мокрологского сельского поселения </w:t>
            </w:r>
            <w:r w:rsidRPr="004E3044">
              <w:rPr>
                <w:sz w:val="28"/>
                <w:szCs w:val="28"/>
              </w:rPr>
              <w:t xml:space="preserve">размещены Правила благоустройства территории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поселения. </w:t>
            </w:r>
          </w:p>
          <w:p w:rsid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1.7. Анализ рисков реализации Программы. 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 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1.8. Анализ и оценка рисков причинения вреда охраняемым законом ценностям. Несоблюдение контролируемыми лицами обязательных требований, требований, установленных муниципальными правовыми актами, в сфере благоустройства по содержанию территорий, объектов и элементов благоустройства может повлечь за собой отрицательное влияние на общий вид благоустройства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 и создание неблагоприятной среды проживания и жизнедеятельности в нем населения. 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Описание текущего развития профилактической деятельности Администрации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</w:t>
            </w:r>
            <w:proofErr w:type="gramStart"/>
            <w:r w:rsidRPr="004E3044">
              <w:rPr>
                <w:sz w:val="28"/>
                <w:szCs w:val="28"/>
              </w:rPr>
              <w:t xml:space="preserve">требований, установленных Правилами благоустройства территории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 осуществляется</w:t>
            </w:r>
            <w:proofErr w:type="gramEnd"/>
            <w:r w:rsidRPr="004E3044">
              <w:rPr>
                <w:sz w:val="28"/>
                <w:szCs w:val="28"/>
              </w:rPr>
              <w:t>:</w:t>
            </w:r>
          </w:p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-  информирование о необходимости соблюдения Правил благоустройства территории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поселения, посредством официального сайта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4E3044">
              <w:rPr>
                <w:sz w:val="28"/>
                <w:szCs w:val="28"/>
              </w:rPr>
              <w:t>, публикации в периодических изданиях, социальных сетей;</w:t>
            </w:r>
          </w:p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- совместная организация и проведение мероприятий по уборке территории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поселения;</w:t>
            </w:r>
          </w:p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- выдача предупреждений. 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1.3.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Характеристика проблем, на решение которых направлена программа профилактики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shd w:val="clear" w:color="auto" w:fill="FFFFFF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Причинами нарушений обязательных требований в сфере благоустройства являются:</w:t>
            </w:r>
          </w:p>
          <w:p w:rsidR="004E3044" w:rsidRPr="004E3044" w:rsidRDefault="004E3044" w:rsidP="004A723E">
            <w:pPr>
              <w:shd w:val="clear" w:color="auto" w:fill="FFFFFF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а) не сформировано понимание исполнения требований в сфере благоустройства у </w:t>
            </w:r>
            <w:r w:rsidRPr="004E3044">
              <w:rPr>
                <w:sz w:val="28"/>
                <w:szCs w:val="28"/>
              </w:rPr>
              <w:lastRenderedPageBreak/>
              <w:t>субъектов контроля;</w:t>
            </w:r>
          </w:p>
          <w:p w:rsidR="004E3044" w:rsidRPr="004E3044" w:rsidRDefault="004E3044" w:rsidP="004A723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б) необходимость дополнительного информирования субъектов контроля по вопросам соблюдения требований в сфере благоустройства;</w:t>
            </w:r>
          </w:p>
          <w:p w:rsidR="004E3044" w:rsidRPr="004E3044" w:rsidRDefault="004E3044" w:rsidP="004A723E">
            <w:pPr>
              <w:shd w:val="clear" w:color="auto" w:fill="FFFFFF"/>
              <w:jc w:val="both"/>
              <w:rPr>
                <w:color w:val="304855"/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в) не создана система обратной связи с субъектами контроля по вопросам применения требований правил благоустройства.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II. Ц</w:t>
            </w:r>
            <w:r w:rsidRPr="004E3044">
              <w:rPr>
                <w:b/>
                <w:bCs/>
                <w:sz w:val="28"/>
                <w:szCs w:val="28"/>
              </w:rPr>
              <w:t>ели и задачи реализации программы профилактики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№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  <w:shd w:val="clear" w:color="auto" w:fill="FFFFFF"/>
              </w:rPr>
              <w:t>Характеристика значения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2.1.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Цели реализации программы профилактики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  <w:shd w:val="clear" w:color="auto" w:fill="FFFFFF"/>
              </w:rPr>
              <w:t>1. Стимулирование добросовестного соблюдения обязательных требований всеми контролируемыми лицами.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  <w:shd w:val="clear" w:color="auto" w:fill="FFFFFF"/>
              </w:rPr>
              <w:t>2.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  <w:shd w:val="clear" w:color="auto" w:fill="FFFFFF"/>
              </w:rPr>
              <w:t>3. 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2.2.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Задачи реализации программы профилактики</w:t>
            </w:r>
          </w:p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1. Полнота и своевременность информирования контролируемых лиц и иных заинтересованных лиц по вопросам соблюдения обязательных требований.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2.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3. 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4. 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устранения или снижения рисков их возникновения.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  <w:shd w:val="clear" w:color="auto" w:fill="FFFFFF"/>
              </w:rPr>
              <w:t>5. Выявление типичных нарушений обязательных требований и подготовка предложений по их профилактике.</w:t>
            </w:r>
          </w:p>
          <w:p w:rsidR="004E3044" w:rsidRPr="004E3044" w:rsidRDefault="004E3044" w:rsidP="004A723E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 xml:space="preserve">6. Обеспечение единообразных подходов к применению Администрацией и ее должностными лицами обязательных требований, законодательства Российской </w:t>
            </w: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Федерации о муниципальном контроле.</w:t>
            </w:r>
          </w:p>
          <w:p w:rsidR="004E3044" w:rsidRPr="004E3044" w:rsidRDefault="004E3044" w:rsidP="004A723E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</w:p>
        </w:tc>
      </w:tr>
      <w:tr w:rsidR="004E3044" w:rsidRPr="004E3044" w:rsidTr="000A66EF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ind w:firstLine="709"/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III. П</w:t>
            </w:r>
            <w:r w:rsidRPr="004E3044">
              <w:rPr>
                <w:b/>
                <w:bCs/>
                <w:sz w:val="28"/>
                <w:szCs w:val="28"/>
              </w:rPr>
              <w:t>еречень профилактических мероприятий, сроки (периодичность) их проведения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№</w:t>
            </w: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Наименование мероприятия</w:t>
            </w:r>
          </w:p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Срок (периодичность)</w:t>
            </w:r>
          </w:p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исполнения</w:t>
            </w:r>
          </w:p>
        </w:tc>
        <w:tc>
          <w:tcPr>
            <w:tcW w:w="1696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Структурное подразделение и (или) должностные лица Администрации, ответственные за реализацию профилактического мероприятия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3.1.</w:t>
            </w: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Информирование </w:t>
            </w:r>
          </w:p>
        </w:tc>
        <w:tc>
          <w:tcPr>
            <w:tcW w:w="92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По мере необходимости</w:t>
            </w:r>
          </w:p>
        </w:tc>
        <w:tc>
          <w:tcPr>
            <w:tcW w:w="1696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4E3044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Администрация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3.2.</w:t>
            </w: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sz w:val="28"/>
                <w:szCs w:val="28"/>
                <w:shd w:val="clear" w:color="auto" w:fill="FFFFFF"/>
              </w:rPr>
              <w:t>К</w:t>
            </w: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онсультирование </w:t>
            </w:r>
          </w:p>
        </w:tc>
        <w:tc>
          <w:tcPr>
            <w:tcW w:w="924" w:type="pct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</w:p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По мере необходимости</w:t>
            </w:r>
          </w:p>
        </w:tc>
        <w:tc>
          <w:tcPr>
            <w:tcW w:w="1696" w:type="pct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4E3044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Администрация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color w:val="000000"/>
                <w:sz w:val="28"/>
                <w:szCs w:val="28"/>
                <w:shd w:val="clear" w:color="auto" w:fill="FFFFFF"/>
              </w:rPr>
              <w:t>Способы консультирования</w:t>
            </w:r>
          </w:p>
        </w:tc>
        <w:tc>
          <w:tcPr>
            <w:tcW w:w="92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1696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1016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В письменной форме при письменном обращении</w:t>
            </w:r>
          </w:p>
        </w:tc>
        <w:tc>
          <w:tcPr>
            <w:tcW w:w="1198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В устной форме (</w:t>
            </w:r>
            <w:r w:rsidRPr="004E3044">
              <w:rPr>
                <w:sz w:val="28"/>
                <w:szCs w:val="28"/>
                <w:shd w:val="clear" w:color="auto" w:fill="FFFFFF"/>
              </w:rPr>
              <w:t>по телефону, посредством видео-конференц-связи, на личном приеме либо в ходе проведения профилактического мероприятия, контрольного мероприятия) при устном обращении</w:t>
            </w:r>
          </w:p>
        </w:tc>
        <w:tc>
          <w:tcPr>
            <w:tcW w:w="92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1696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  <w:shd w:val="clear" w:color="auto" w:fill="FFFFFF"/>
              </w:rPr>
              <w:t>Вопросы, по которым осуществляется консультирование</w:t>
            </w:r>
          </w:p>
        </w:tc>
        <w:tc>
          <w:tcPr>
            <w:tcW w:w="92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1696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1. Перечень и содержание обязательных требований, оценка соблюдения которых осуществляется в рамках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2. Содержание правового статуса (права, обязанности, ответственность) участников </w:t>
            </w: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lastRenderedPageBreak/>
              <w:t>отношений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3. Характеристика мер профилактики рисков причинения вреда (ущерба) охраняемым законом ценностям.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4. Разъяснение положений муниципальных нормативных правовых актов, регламентирующих порядок осуществления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5. Разъяснение порядка обжалования решений Администрации, действий (бездействия) ее должностных лиц в сфере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6. Иные вопросы, касающиеся муниципального контроля.</w:t>
            </w:r>
          </w:p>
        </w:tc>
        <w:tc>
          <w:tcPr>
            <w:tcW w:w="92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1696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</w:tr>
      <w:tr w:rsidR="004E3044" w:rsidRPr="004E3044" w:rsidTr="000A66EF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4E3044" w:rsidRPr="004E3044" w:rsidRDefault="004E3044" w:rsidP="004A723E">
            <w:pPr>
              <w:ind w:firstLine="709"/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IV. П</w:t>
            </w:r>
            <w:r w:rsidRPr="004E3044">
              <w:rPr>
                <w:b/>
                <w:bCs/>
                <w:sz w:val="28"/>
                <w:szCs w:val="28"/>
              </w:rPr>
              <w:t>оказатели результативности и эффективности программы профилактики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№</w:t>
            </w:r>
          </w:p>
        </w:tc>
        <w:tc>
          <w:tcPr>
            <w:tcW w:w="1903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2930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  <w:shd w:val="clear" w:color="auto" w:fill="FFFFFF"/>
              </w:rPr>
              <w:t>Характеристика значения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4.1.</w:t>
            </w:r>
          </w:p>
        </w:tc>
        <w:tc>
          <w:tcPr>
            <w:tcW w:w="1903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Показатели результативности и эффективности программы профилактики</w:t>
            </w:r>
          </w:p>
        </w:tc>
        <w:tc>
          <w:tcPr>
            <w:tcW w:w="2930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1. Общее количество проведенных профилактических мероприятий.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2. Полнота и своевременность осуществления информирования контролируемых лиц и иных заинтересованных лиц по вопросам соблюдения обязательных требований.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  <w:shd w:val="clear" w:color="auto" w:fill="FFFFFF"/>
              </w:rPr>
              <w:t xml:space="preserve">3. Соблюдение порядка и сроков консультирования </w:t>
            </w: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4. 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:rsidR="004E3044" w:rsidRPr="004E3044" w:rsidRDefault="004E3044" w:rsidP="004E3044">
      <w:pPr>
        <w:tabs>
          <w:tab w:val="left" w:pos="7575"/>
        </w:tabs>
        <w:rPr>
          <w:sz w:val="28"/>
          <w:szCs w:val="28"/>
        </w:rPr>
      </w:pPr>
    </w:p>
    <w:p w:rsidR="008F2B84" w:rsidRPr="004E3044" w:rsidRDefault="008F2B84" w:rsidP="001C193E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8F2B84" w:rsidRPr="004E3044" w:rsidRDefault="008F2B84" w:rsidP="001C193E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B75919" w:rsidRDefault="00B75919" w:rsidP="00B75919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right"/>
        <w:rPr>
          <w:rFonts w:eastAsia="Times New Roman"/>
          <w:sz w:val="28"/>
          <w:szCs w:val="28"/>
          <w:lang w:eastAsia="ru-RU"/>
        </w:rPr>
      </w:pPr>
    </w:p>
    <w:sectPr w:rsidR="00B75919" w:rsidSect="000A66EF">
      <w:pgSz w:w="16838" w:h="11906" w:orient="landscape"/>
      <w:pgMar w:top="567" w:right="678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530"/>
    <w:rsid w:val="00044767"/>
    <w:rsid w:val="000666F1"/>
    <w:rsid w:val="00066AA3"/>
    <w:rsid w:val="000A66EF"/>
    <w:rsid w:val="001414AE"/>
    <w:rsid w:val="001A7006"/>
    <w:rsid w:val="001C193E"/>
    <w:rsid w:val="00276A82"/>
    <w:rsid w:val="002A205E"/>
    <w:rsid w:val="002B165E"/>
    <w:rsid w:val="002C6B04"/>
    <w:rsid w:val="003139E0"/>
    <w:rsid w:val="003B7A54"/>
    <w:rsid w:val="003C5A99"/>
    <w:rsid w:val="003F1B86"/>
    <w:rsid w:val="00440EF7"/>
    <w:rsid w:val="004E3044"/>
    <w:rsid w:val="004E5FAC"/>
    <w:rsid w:val="005F156D"/>
    <w:rsid w:val="006153F4"/>
    <w:rsid w:val="0062403E"/>
    <w:rsid w:val="006269BA"/>
    <w:rsid w:val="00634907"/>
    <w:rsid w:val="00744327"/>
    <w:rsid w:val="007C74D6"/>
    <w:rsid w:val="007E5E8C"/>
    <w:rsid w:val="008437B5"/>
    <w:rsid w:val="008A2648"/>
    <w:rsid w:val="008F2B84"/>
    <w:rsid w:val="008F4CBA"/>
    <w:rsid w:val="009C168B"/>
    <w:rsid w:val="00AD6530"/>
    <w:rsid w:val="00AE2114"/>
    <w:rsid w:val="00AE2A01"/>
    <w:rsid w:val="00AF2B73"/>
    <w:rsid w:val="00B507FB"/>
    <w:rsid w:val="00B75919"/>
    <w:rsid w:val="00C348B5"/>
    <w:rsid w:val="00C516D6"/>
    <w:rsid w:val="00C92A10"/>
    <w:rsid w:val="00CA216B"/>
    <w:rsid w:val="00CE55DD"/>
    <w:rsid w:val="00CF7E46"/>
    <w:rsid w:val="00D30E0A"/>
    <w:rsid w:val="00E2180A"/>
    <w:rsid w:val="00E2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53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5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530"/>
    <w:rPr>
      <w:rFonts w:ascii="Tahoma" w:eastAsia="Arial Unicode MS" w:hAnsi="Tahoma" w:cs="Tahoma"/>
      <w:sz w:val="16"/>
      <w:szCs w:val="16"/>
      <w:lang w:eastAsia="ar-SA"/>
    </w:rPr>
  </w:style>
  <w:style w:type="table" w:styleId="a5">
    <w:name w:val="Table Grid"/>
    <w:basedOn w:val="a1"/>
    <w:uiPriority w:val="59"/>
    <w:rsid w:val="00B759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8F4CB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ar-SA"/>
    </w:rPr>
  </w:style>
  <w:style w:type="paragraph" w:styleId="a7">
    <w:name w:val="Normal (Web)"/>
    <w:basedOn w:val="a"/>
    <w:uiPriority w:val="99"/>
    <w:unhideWhenUsed/>
    <w:rsid w:val="006153F4"/>
    <w:pPr>
      <w:widowControl/>
      <w:suppressAutoHyphens w:val="0"/>
      <w:spacing w:before="100" w:beforeAutospacing="1" w:after="119"/>
    </w:pPr>
    <w:rPr>
      <w:rFonts w:eastAsia="Times New Roman"/>
      <w:lang w:eastAsia="ru-RU"/>
    </w:rPr>
  </w:style>
  <w:style w:type="paragraph" w:customStyle="1" w:styleId="sdfootnote1">
    <w:name w:val="sdfootnote1"/>
    <w:basedOn w:val="a"/>
    <w:rsid w:val="004E3044"/>
    <w:pPr>
      <w:widowControl/>
      <w:suppressAutoHyphens w:val="0"/>
      <w:spacing w:before="100" w:beforeAutospacing="1"/>
      <w:ind w:left="340" w:hanging="340"/>
    </w:pPr>
    <w:rPr>
      <w:rFonts w:eastAsia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53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5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530"/>
    <w:rPr>
      <w:rFonts w:ascii="Tahoma" w:eastAsia="Arial Unicode MS" w:hAnsi="Tahoma" w:cs="Tahoma"/>
      <w:sz w:val="16"/>
      <w:szCs w:val="16"/>
      <w:lang w:eastAsia="ar-SA"/>
    </w:rPr>
  </w:style>
  <w:style w:type="table" w:styleId="a5">
    <w:name w:val="Table Grid"/>
    <w:basedOn w:val="a1"/>
    <w:uiPriority w:val="59"/>
    <w:rsid w:val="00B759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8F4CB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ar-SA"/>
    </w:rPr>
  </w:style>
  <w:style w:type="paragraph" w:styleId="a7">
    <w:name w:val="Normal (Web)"/>
    <w:basedOn w:val="a"/>
    <w:uiPriority w:val="99"/>
    <w:unhideWhenUsed/>
    <w:rsid w:val="006153F4"/>
    <w:pPr>
      <w:widowControl/>
      <w:suppressAutoHyphens w:val="0"/>
      <w:spacing w:before="100" w:beforeAutospacing="1" w:after="119"/>
    </w:pPr>
    <w:rPr>
      <w:rFonts w:eastAsia="Times New Roman"/>
      <w:lang w:eastAsia="ru-RU"/>
    </w:rPr>
  </w:style>
  <w:style w:type="paragraph" w:customStyle="1" w:styleId="sdfootnote1">
    <w:name w:val="sdfootnote1"/>
    <w:basedOn w:val="a"/>
    <w:rsid w:val="004E3044"/>
    <w:pPr>
      <w:widowControl/>
      <w:suppressAutoHyphens w:val="0"/>
      <w:spacing w:before="100" w:beforeAutospacing="1"/>
      <w:ind w:left="340" w:hanging="340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BD28A-5DFE-4E03-891E-7F70C6735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1652</Words>
  <Characters>9417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user</cp:lastModifiedBy>
  <cp:revision>2</cp:revision>
  <cp:lastPrinted>2021-12-13T13:22:00Z</cp:lastPrinted>
  <dcterms:created xsi:type="dcterms:W3CDTF">2022-03-23T06:26:00Z</dcterms:created>
  <dcterms:modified xsi:type="dcterms:W3CDTF">2022-03-23T06:26:00Z</dcterms:modified>
</cp:coreProperties>
</file>