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06170B" w:rsidP="00834DB1">
      <w:pPr>
        <w:spacing w:after="200"/>
        <w:contextualSpacing/>
        <w:jc w:val="center"/>
        <w:rPr>
          <w:sz w:val="22"/>
          <w:szCs w:val="22"/>
        </w:rPr>
      </w:pPr>
      <w:r>
        <w:rPr>
          <w:noProof/>
          <w:sz w:val="24"/>
          <w:szCs w:val="24"/>
        </w:rPr>
        <w:pict>
          <v:shape id="Рисунок 2" o:spid="_x0000_i1025" type="#_x0000_t75" style="width:45.1pt;height:70.75pt;visibility:visible">
            <v:imagedata r:id="rId8" o:title=""/>
          </v:shape>
        </w:pict>
      </w:r>
    </w:p>
    <w:p w:rsidR="00F51F2D" w:rsidRPr="00A10D58" w:rsidRDefault="00F51F2D" w:rsidP="00834DB1">
      <w:pPr>
        <w:spacing w:after="200"/>
        <w:contextualSpacing/>
        <w:jc w:val="center"/>
        <w:rPr>
          <w:b/>
          <w:caps/>
          <w:sz w:val="28"/>
          <w:szCs w:val="28"/>
        </w:rPr>
      </w:pPr>
      <w:r w:rsidRPr="00A10D58">
        <w:rPr>
          <w:b/>
          <w:caps/>
          <w:sz w:val="28"/>
          <w:szCs w:val="28"/>
        </w:rPr>
        <w:t xml:space="preserve">Российская Федерация </w:t>
      </w:r>
    </w:p>
    <w:p w:rsidR="00F51F2D" w:rsidRPr="00A10D58" w:rsidRDefault="00F51F2D" w:rsidP="00834DB1">
      <w:pPr>
        <w:spacing w:after="200"/>
        <w:contextualSpacing/>
        <w:jc w:val="center"/>
        <w:rPr>
          <w:b/>
          <w:caps/>
          <w:sz w:val="28"/>
          <w:szCs w:val="28"/>
        </w:rPr>
      </w:pPr>
      <w:r w:rsidRPr="00A10D58">
        <w:rPr>
          <w:b/>
          <w:caps/>
          <w:sz w:val="28"/>
          <w:szCs w:val="28"/>
        </w:rPr>
        <w:t>Ростовская область</w:t>
      </w:r>
    </w:p>
    <w:p w:rsidR="00F51F2D" w:rsidRPr="00A10D58" w:rsidRDefault="00F51F2D" w:rsidP="00834DB1">
      <w:pPr>
        <w:spacing w:after="200"/>
        <w:contextualSpacing/>
        <w:jc w:val="center"/>
        <w:rPr>
          <w:b/>
          <w:caps/>
          <w:sz w:val="28"/>
          <w:szCs w:val="28"/>
        </w:rPr>
      </w:pPr>
      <w:r w:rsidRPr="00A10D58">
        <w:rPr>
          <w:b/>
          <w:caps/>
          <w:sz w:val="28"/>
          <w:szCs w:val="28"/>
        </w:rPr>
        <w:t>октябрьский район</w:t>
      </w:r>
    </w:p>
    <w:p w:rsidR="00F51F2D" w:rsidRPr="00A10D58" w:rsidRDefault="00F51F2D" w:rsidP="00834DB1">
      <w:pPr>
        <w:spacing w:after="200"/>
        <w:contextualSpacing/>
        <w:jc w:val="center"/>
        <w:rPr>
          <w:b/>
          <w:sz w:val="28"/>
          <w:szCs w:val="28"/>
        </w:rPr>
      </w:pPr>
      <w:r w:rsidRPr="00A10D58">
        <w:rPr>
          <w:b/>
          <w:sz w:val="28"/>
          <w:szCs w:val="28"/>
        </w:rPr>
        <w:t>Муниципальное образование «</w:t>
      </w:r>
      <w:r w:rsidR="00412EF8" w:rsidRPr="00A10D58">
        <w:rPr>
          <w:b/>
          <w:sz w:val="28"/>
          <w:szCs w:val="28"/>
        </w:rPr>
        <w:t>Мокрологское</w:t>
      </w:r>
      <w:r w:rsidRPr="00A10D58">
        <w:rPr>
          <w:b/>
          <w:sz w:val="28"/>
          <w:szCs w:val="28"/>
        </w:rPr>
        <w:t xml:space="preserve"> сельское поселение»</w:t>
      </w:r>
    </w:p>
    <w:p w:rsidR="00F51F2D" w:rsidRPr="00A10D58" w:rsidRDefault="00F51F2D" w:rsidP="00834DB1">
      <w:pPr>
        <w:spacing w:after="200"/>
        <w:contextualSpacing/>
        <w:jc w:val="center"/>
        <w:rPr>
          <w:b/>
          <w:sz w:val="28"/>
          <w:szCs w:val="28"/>
        </w:rPr>
      </w:pPr>
      <w:r w:rsidRPr="00A10D58">
        <w:rPr>
          <w:b/>
          <w:sz w:val="28"/>
          <w:szCs w:val="28"/>
        </w:rPr>
        <w:t xml:space="preserve">Администрация </w:t>
      </w:r>
      <w:r w:rsidR="00412EF8" w:rsidRPr="00A10D58">
        <w:rPr>
          <w:b/>
          <w:sz w:val="28"/>
          <w:szCs w:val="28"/>
        </w:rPr>
        <w:t>Мокрологского</w:t>
      </w:r>
      <w:r w:rsidRPr="00A10D58">
        <w:rPr>
          <w:b/>
          <w:sz w:val="28"/>
          <w:szCs w:val="28"/>
        </w:rPr>
        <w:t xml:space="preserve"> сельского поселения </w:t>
      </w:r>
    </w:p>
    <w:p w:rsidR="00F51F2D" w:rsidRPr="00A10D58" w:rsidRDefault="00F51F2D" w:rsidP="00834DB1">
      <w:pPr>
        <w:spacing w:after="200"/>
        <w:contextualSpacing/>
        <w:jc w:val="center"/>
        <w:rPr>
          <w:sz w:val="28"/>
          <w:szCs w:val="28"/>
        </w:rPr>
      </w:pPr>
    </w:p>
    <w:p w:rsidR="00F51F2D" w:rsidRPr="00A10D58" w:rsidRDefault="00F51F2D" w:rsidP="00834DB1">
      <w:pPr>
        <w:spacing w:after="200"/>
        <w:contextualSpacing/>
        <w:jc w:val="center"/>
        <w:rPr>
          <w:b/>
          <w:caps/>
          <w:sz w:val="28"/>
          <w:szCs w:val="28"/>
        </w:rPr>
      </w:pPr>
      <w:r w:rsidRPr="00A10D58">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5B3D17" w:rsidRDefault="00B8272D" w:rsidP="00B8272D">
      <w:pPr>
        <w:ind w:right="-284"/>
        <w:rPr>
          <w:b/>
          <w:bCs/>
          <w:sz w:val="28"/>
          <w:szCs w:val="28"/>
        </w:rPr>
      </w:pPr>
      <w:r>
        <w:rPr>
          <w:b/>
          <w:bCs/>
          <w:sz w:val="28"/>
          <w:szCs w:val="28"/>
        </w:rPr>
        <w:t>14.11.2018</w:t>
      </w:r>
      <w:r w:rsidRPr="005B3D17">
        <w:rPr>
          <w:b/>
          <w:bCs/>
          <w:sz w:val="28"/>
          <w:szCs w:val="28"/>
        </w:rPr>
        <w:t xml:space="preserve">                     </w:t>
      </w:r>
      <w:r>
        <w:rPr>
          <w:b/>
          <w:bCs/>
          <w:sz w:val="28"/>
          <w:szCs w:val="28"/>
        </w:rPr>
        <w:t xml:space="preserve">                             </w:t>
      </w:r>
      <w:r w:rsidRPr="005B3D17">
        <w:rPr>
          <w:b/>
          <w:bCs/>
          <w:sz w:val="28"/>
          <w:szCs w:val="28"/>
        </w:rPr>
        <w:sym w:font="Times New Roman" w:char="2116"/>
      </w:r>
      <w:r w:rsidR="000E215F">
        <w:rPr>
          <w:b/>
          <w:bCs/>
          <w:sz w:val="28"/>
          <w:szCs w:val="28"/>
        </w:rPr>
        <w:t xml:space="preserve"> 210</w:t>
      </w:r>
      <w:r w:rsidRPr="005B3D17">
        <w:rPr>
          <w:b/>
          <w:bCs/>
          <w:sz w:val="28"/>
          <w:szCs w:val="28"/>
        </w:rPr>
        <w:t xml:space="preserve">                          </w:t>
      </w:r>
      <w:r>
        <w:rPr>
          <w:b/>
          <w:bCs/>
          <w:sz w:val="28"/>
          <w:szCs w:val="28"/>
        </w:rPr>
        <w:t xml:space="preserve">        </w:t>
      </w:r>
      <w:r w:rsidRPr="005B3D17">
        <w:rPr>
          <w:b/>
          <w:bCs/>
          <w:sz w:val="28"/>
          <w:szCs w:val="28"/>
        </w:rPr>
        <w:t xml:space="preserve"> </w:t>
      </w:r>
      <w:r>
        <w:rPr>
          <w:b/>
          <w:bCs/>
          <w:sz w:val="28"/>
          <w:szCs w:val="28"/>
        </w:rPr>
        <w:t>п. Новозарянский</w:t>
      </w:r>
    </w:p>
    <w:p w:rsidR="00B8272D" w:rsidRPr="005B3D17" w:rsidRDefault="00B8272D" w:rsidP="00B8272D">
      <w:pPr>
        <w:ind w:right="-284"/>
        <w:jc w:val="both"/>
        <w:rPr>
          <w:bCs/>
          <w:sz w:val="28"/>
          <w:szCs w:val="28"/>
        </w:rPr>
      </w:pPr>
    </w:p>
    <w:p w:rsidR="00B8272D" w:rsidRDefault="00B8272D" w:rsidP="00B8272D">
      <w:pPr>
        <w:pStyle w:val="af2"/>
        <w:jc w:val="both"/>
        <w:rPr>
          <w:rFonts w:ascii="Times New Roman" w:hAnsi="Times New Roman"/>
          <w:sz w:val="28"/>
          <w:szCs w:val="28"/>
        </w:rPr>
      </w:pPr>
      <w:r>
        <w:rPr>
          <w:rFonts w:ascii="Times New Roman" w:hAnsi="Times New Roman"/>
          <w:sz w:val="28"/>
          <w:szCs w:val="28"/>
        </w:rPr>
        <w:t>Об утверждении муниципальной п</w:t>
      </w:r>
      <w:r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0E215F">
        <w:rPr>
          <w:rFonts w:ascii="Times New Roman" w:hAnsi="Times New Roman"/>
          <w:spacing w:val="-2"/>
          <w:kern w:val="28"/>
          <w:sz w:val="28"/>
          <w:szCs w:val="28"/>
        </w:rPr>
        <w:t>Охрана окружающей среды и рациональное природопользование</w:t>
      </w:r>
      <w:r>
        <w:rPr>
          <w:rFonts w:ascii="Times New Roman" w:hAnsi="Times New Roman"/>
          <w:sz w:val="28"/>
          <w:szCs w:val="28"/>
        </w:rPr>
        <w:t>»</w:t>
      </w:r>
      <w:r w:rsidRPr="005B3D17">
        <w:rPr>
          <w:rFonts w:ascii="Times New Roman" w:hAnsi="Times New Roman"/>
        </w:rPr>
        <w:tab/>
        <w:t xml:space="preserve"> </w:t>
      </w:r>
    </w:p>
    <w:p w:rsidR="00B8272D" w:rsidRPr="005B3D17" w:rsidRDefault="00B8272D" w:rsidP="00B8272D">
      <w:pPr>
        <w:pStyle w:val="af2"/>
        <w:jc w:val="both"/>
        <w:rPr>
          <w:rFonts w:ascii="Times New Roman" w:hAnsi="Times New Roman"/>
        </w:rPr>
      </w:pPr>
    </w:p>
    <w:p w:rsidR="00B8272D" w:rsidRPr="00CD3DBA" w:rsidRDefault="00B8272D" w:rsidP="00B8272D">
      <w:pPr>
        <w:pStyle w:val="34"/>
        <w:jc w:val="both"/>
        <w:rPr>
          <w:rFonts w:ascii="Times New Roman" w:hAnsi="Times New Roman"/>
          <w:sz w:val="28"/>
          <w:szCs w:val="28"/>
        </w:rPr>
      </w:pPr>
      <w:r w:rsidRPr="00386BF9">
        <w:rPr>
          <w:rFonts w:ascii="Times New Roman" w:hAnsi="Times New Roman"/>
          <w:kern w:val="2"/>
          <w:sz w:val="28"/>
          <w:szCs w:val="28"/>
        </w:rPr>
        <w:t xml:space="preserve">            В соответствии с</w:t>
      </w:r>
      <w:r>
        <w:rPr>
          <w:rFonts w:ascii="Times New Roman" w:hAnsi="Times New Roman"/>
          <w:kern w:val="2"/>
          <w:sz w:val="28"/>
          <w:szCs w:val="28"/>
        </w:rPr>
        <w:t xml:space="preserve">о статьей 179 Бюджетного кодекса Российской Федерации, </w:t>
      </w:r>
      <w:r w:rsidRPr="00FF0822">
        <w:rPr>
          <w:rFonts w:ascii="Times New Roman" w:hAnsi="Times New Roman"/>
          <w:kern w:val="2"/>
          <w:sz w:val="28"/>
          <w:szCs w:val="28"/>
        </w:rPr>
        <w:t>постановлением Администрации Мокрологского сельского поселения от 01.11.2018  №  195 «Об утверждении Порядка разработки, реализации и оценки эффективности муниципальных программ Мокрологского сельского поселения Октябрьского района», распоряжением Администрации Мокрологского сельского поселения от 29.06.2018 №  36 «Об утверждении Перечня муниципальных программ Мокрологского сельского поселения Октябрьского района, подлежащих применению в 2019-2030 годах»</w:t>
      </w:r>
    </w:p>
    <w:p w:rsidR="00B8272D" w:rsidRDefault="00B8272D" w:rsidP="00B8272D">
      <w:pPr>
        <w:jc w:val="center"/>
        <w:rPr>
          <w:sz w:val="28"/>
          <w:szCs w:val="28"/>
        </w:rPr>
      </w:pPr>
      <w:r w:rsidRPr="005B3D17">
        <w:rPr>
          <w:sz w:val="28"/>
          <w:szCs w:val="28"/>
        </w:rPr>
        <w:t>ПОСТАНОВЛЯЮ:</w:t>
      </w:r>
    </w:p>
    <w:p w:rsidR="00B8272D" w:rsidRPr="005B3D17" w:rsidRDefault="00B8272D" w:rsidP="00B8272D">
      <w:pPr>
        <w:jc w:val="center"/>
        <w:rPr>
          <w:sz w:val="28"/>
          <w:szCs w:val="28"/>
        </w:rPr>
      </w:pPr>
    </w:p>
    <w:p w:rsidR="00B8272D" w:rsidRDefault="00B8272D" w:rsidP="00B8272D">
      <w:pPr>
        <w:pStyle w:val="af2"/>
        <w:ind w:firstLine="550"/>
        <w:jc w:val="both"/>
        <w:rPr>
          <w:rFonts w:ascii="Times New Roman" w:hAnsi="Times New Roman"/>
          <w:sz w:val="28"/>
          <w:szCs w:val="28"/>
        </w:rPr>
      </w:pPr>
      <w:r>
        <w:rPr>
          <w:rFonts w:ascii="Times New Roman" w:hAnsi="Times New Roman"/>
          <w:sz w:val="28"/>
          <w:szCs w:val="28"/>
        </w:rPr>
        <w:t>1. Утвердить муниципальную программу Мокрологского сельского поселения «</w:t>
      </w:r>
      <w:r w:rsidR="000E215F" w:rsidRPr="000E215F">
        <w:rPr>
          <w:rFonts w:ascii="Times New Roman" w:hAnsi="Times New Roman"/>
          <w:spacing w:val="-2"/>
          <w:kern w:val="28"/>
          <w:sz w:val="28"/>
          <w:szCs w:val="28"/>
        </w:rPr>
        <w:t>Охрана окружающей среды и рациональное природопользование</w:t>
      </w:r>
      <w:r>
        <w:rPr>
          <w:rFonts w:ascii="Times New Roman" w:hAnsi="Times New Roman"/>
          <w:sz w:val="28"/>
          <w:szCs w:val="28"/>
        </w:rPr>
        <w:t xml:space="preserve">» согласно </w:t>
      </w:r>
      <w:r w:rsidRPr="00FF0822">
        <w:rPr>
          <w:rFonts w:ascii="Times New Roman" w:hAnsi="Times New Roman"/>
          <w:sz w:val="28"/>
          <w:szCs w:val="28"/>
        </w:rPr>
        <w:t xml:space="preserve">приложению </w:t>
      </w:r>
      <w:r>
        <w:rPr>
          <w:rFonts w:ascii="Times New Roman" w:hAnsi="Times New Roman"/>
          <w:sz w:val="28"/>
          <w:szCs w:val="28"/>
        </w:rPr>
        <w:t xml:space="preserve">1 </w:t>
      </w:r>
      <w:r w:rsidRPr="00FF0822">
        <w:rPr>
          <w:rFonts w:ascii="Times New Roman" w:hAnsi="Times New Roman"/>
          <w:sz w:val="28"/>
          <w:szCs w:val="28"/>
        </w:rPr>
        <w:t>к настоящему постановлению.</w:t>
      </w:r>
    </w:p>
    <w:p w:rsidR="009A4A8C" w:rsidRDefault="009A4A8C" w:rsidP="00B8272D">
      <w:pPr>
        <w:pStyle w:val="af2"/>
        <w:ind w:firstLine="550"/>
        <w:jc w:val="both"/>
        <w:rPr>
          <w:rFonts w:ascii="Times New Roman" w:hAnsi="Times New Roman"/>
          <w:sz w:val="28"/>
          <w:szCs w:val="28"/>
        </w:rPr>
      </w:pPr>
      <w:r>
        <w:rPr>
          <w:rFonts w:ascii="Times New Roman" w:hAnsi="Times New Roman"/>
          <w:sz w:val="28"/>
          <w:szCs w:val="28"/>
        </w:rPr>
        <w:t>2.</w:t>
      </w:r>
      <w:r w:rsidRPr="009A4A8C">
        <w:rPr>
          <w:sz w:val="28"/>
          <w:szCs w:val="28"/>
        </w:rPr>
        <w:t xml:space="preserve"> </w:t>
      </w:r>
      <w:r w:rsidRPr="009A4A8C">
        <w:rPr>
          <w:rFonts w:ascii="Times New Roman" w:hAnsi="Times New Roman"/>
          <w:sz w:val="28"/>
          <w:szCs w:val="28"/>
        </w:rPr>
        <w:t>Признать утратившими силу постановления Администрации Мокрологского сельского поселения Октябрьского района по Перечню согласно приложению 2 к настоящему постановлению.</w:t>
      </w:r>
    </w:p>
    <w:p w:rsidR="00B8272D" w:rsidRPr="005B3D17" w:rsidRDefault="009A4A8C" w:rsidP="00B8272D">
      <w:pPr>
        <w:pStyle w:val="af2"/>
        <w:ind w:firstLine="550"/>
        <w:jc w:val="both"/>
        <w:rPr>
          <w:rFonts w:ascii="Times New Roman" w:hAnsi="Times New Roman"/>
          <w:sz w:val="28"/>
          <w:szCs w:val="28"/>
        </w:rPr>
      </w:pPr>
      <w:r>
        <w:rPr>
          <w:rFonts w:ascii="Times New Roman" w:hAnsi="Times New Roman"/>
          <w:sz w:val="28"/>
          <w:szCs w:val="28"/>
        </w:rPr>
        <w:t>3</w:t>
      </w:r>
      <w:r w:rsidR="00B8272D" w:rsidRPr="005B3D17">
        <w:rPr>
          <w:rFonts w:ascii="Times New Roman" w:hAnsi="Times New Roman"/>
          <w:sz w:val="28"/>
          <w:szCs w:val="28"/>
        </w:rPr>
        <w:t xml:space="preserve">. </w:t>
      </w:r>
      <w:r w:rsidR="00B8272D" w:rsidRPr="00FF0822">
        <w:rPr>
          <w:rFonts w:ascii="Times New Roman" w:hAnsi="Times New Roman"/>
          <w:sz w:val="28"/>
          <w:szCs w:val="28"/>
        </w:rPr>
        <w:t>Настоящее постановление вступает в силу со дня его официального обнародования, но не ранее 1 января 2019 г., и распространяется на правоотношения, возникающие начиная с составления проекта бюджета поселения на 2019 год и на плановый период 2020 и 2021 годов.</w:t>
      </w:r>
    </w:p>
    <w:p w:rsidR="00B8272D" w:rsidRPr="005B3D17" w:rsidRDefault="009A4A8C" w:rsidP="00B8272D">
      <w:pPr>
        <w:pStyle w:val="af2"/>
        <w:ind w:firstLine="550"/>
        <w:jc w:val="both"/>
        <w:rPr>
          <w:rFonts w:ascii="Times New Roman" w:hAnsi="Times New Roman"/>
          <w:sz w:val="28"/>
          <w:szCs w:val="28"/>
        </w:rPr>
      </w:pPr>
      <w:r>
        <w:rPr>
          <w:rFonts w:ascii="Times New Roman" w:hAnsi="Times New Roman"/>
          <w:sz w:val="28"/>
          <w:szCs w:val="28"/>
        </w:rPr>
        <w:t>4</w:t>
      </w:r>
      <w:r w:rsidR="00B8272D" w:rsidRPr="005B3D17">
        <w:rPr>
          <w:rFonts w:ascii="Times New Roman" w:hAnsi="Times New Roman"/>
          <w:sz w:val="28"/>
          <w:szCs w:val="28"/>
        </w:rPr>
        <w:t xml:space="preserve">. Контроль за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5254"/>
        <w:gridCol w:w="4952"/>
      </w:tblGrid>
      <w:tr w:rsidR="00B8272D" w:rsidRPr="005B3D17" w:rsidTr="00B8272D">
        <w:trPr>
          <w:tblCellSpacing w:w="0" w:type="dxa"/>
        </w:trPr>
        <w:tc>
          <w:tcPr>
            <w:tcW w:w="2574" w:type="pct"/>
            <w:vAlign w:val="bottom"/>
          </w:tcPr>
          <w:p w:rsidR="00B8272D" w:rsidRDefault="00B8272D" w:rsidP="00B8272D">
            <w:pPr>
              <w:ind w:right="-284"/>
              <w:rPr>
                <w:b/>
                <w:bCs/>
                <w:sz w:val="28"/>
                <w:szCs w:val="28"/>
              </w:rPr>
            </w:pPr>
            <w:r>
              <w:rPr>
                <w:b/>
                <w:bCs/>
                <w:sz w:val="28"/>
                <w:szCs w:val="28"/>
              </w:rPr>
              <w:t>Глава Администрации</w:t>
            </w:r>
          </w:p>
          <w:p w:rsidR="00B8272D" w:rsidRPr="005B3D17" w:rsidRDefault="00B8272D" w:rsidP="00B8272D">
            <w:pPr>
              <w:ind w:right="-284"/>
              <w:rPr>
                <w:b/>
                <w:sz w:val="28"/>
                <w:szCs w:val="28"/>
              </w:rPr>
            </w:pPr>
            <w:r>
              <w:rPr>
                <w:b/>
                <w:bCs/>
                <w:sz w:val="28"/>
                <w:szCs w:val="28"/>
              </w:rPr>
              <w:t>Мокрологского сельского поселения</w:t>
            </w:r>
            <w:r w:rsidRPr="005B3D17">
              <w:rPr>
                <w:b/>
                <w:bCs/>
                <w:sz w:val="28"/>
                <w:szCs w:val="28"/>
              </w:rPr>
              <w:t xml:space="preserve"> </w:t>
            </w:r>
          </w:p>
        </w:tc>
        <w:tc>
          <w:tcPr>
            <w:tcW w:w="2426" w:type="pct"/>
            <w:vAlign w:val="center"/>
          </w:tcPr>
          <w:p w:rsidR="00B8272D" w:rsidRPr="005B3D17" w:rsidRDefault="00B8272D" w:rsidP="00B8272D">
            <w:pPr>
              <w:ind w:right="-284"/>
              <w:jc w:val="center"/>
              <w:rPr>
                <w:b/>
                <w:sz w:val="28"/>
                <w:szCs w:val="28"/>
              </w:rPr>
            </w:pPr>
            <w:r>
              <w:rPr>
                <w:b/>
                <w:sz w:val="28"/>
                <w:szCs w:val="28"/>
              </w:rPr>
              <w:t xml:space="preserve">                                         Г.В.Кочин</w:t>
            </w:r>
          </w:p>
        </w:tc>
      </w:tr>
    </w:tbl>
    <w:p w:rsidR="00B8272D" w:rsidRDefault="00B8272D" w:rsidP="009A4A8C">
      <w:pPr>
        <w:pStyle w:val="Standard"/>
        <w:jc w:val="right"/>
        <w:rPr>
          <w:rStyle w:val="FontStyle11"/>
          <w:sz w:val="28"/>
          <w:szCs w:val="28"/>
          <w:lang w:val="ru-RU"/>
        </w:rPr>
      </w:pPr>
      <w:r>
        <w:rPr>
          <w:sz w:val="28"/>
          <w:szCs w:val="28"/>
          <w:lang w:val="ru-RU"/>
        </w:rPr>
        <w:lastRenderedPageBreak/>
        <w:t xml:space="preserve">  </w:t>
      </w:r>
      <w:r>
        <w:rPr>
          <w:rStyle w:val="FontStyle11"/>
          <w:sz w:val="28"/>
          <w:szCs w:val="28"/>
          <w:lang w:val="ru-RU"/>
        </w:rPr>
        <w:t>Приложение</w:t>
      </w:r>
      <w:r w:rsidRPr="00401CA0">
        <w:rPr>
          <w:rStyle w:val="FontStyle11"/>
          <w:sz w:val="28"/>
          <w:szCs w:val="28"/>
          <w:lang w:val="ru-RU"/>
        </w:rPr>
        <w:t xml:space="preserve"> </w:t>
      </w:r>
    </w:p>
    <w:p w:rsidR="00B8272D" w:rsidRDefault="00B8272D" w:rsidP="00B8272D">
      <w:pPr>
        <w:pStyle w:val="Standard"/>
        <w:ind w:left="6237"/>
        <w:jc w:val="right"/>
        <w:rPr>
          <w:rStyle w:val="FontStyle11"/>
          <w:sz w:val="28"/>
          <w:szCs w:val="28"/>
          <w:lang w:val="ru-RU"/>
        </w:rPr>
      </w:pPr>
      <w:r w:rsidRPr="00401CA0">
        <w:rPr>
          <w:rStyle w:val="FontStyle11"/>
          <w:sz w:val="28"/>
          <w:szCs w:val="28"/>
          <w:lang w:val="ru-RU"/>
        </w:rPr>
        <w:t>к постановлению</w:t>
      </w:r>
    </w:p>
    <w:p w:rsidR="00B8272D" w:rsidRDefault="00B8272D" w:rsidP="00B8272D">
      <w:pPr>
        <w:pStyle w:val="Standard"/>
        <w:jc w:val="right"/>
        <w:rPr>
          <w:rStyle w:val="FontStyle11"/>
          <w:sz w:val="28"/>
          <w:szCs w:val="28"/>
          <w:lang w:val="ru-RU"/>
        </w:rPr>
      </w:pPr>
      <w:r>
        <w:rPr>
          <w:rStyle w:val="FontStyle11"/>
          <w:sz w:val="28"/>
          <w:szCs w:val="28"/>
          <w:lang w:val="ru-RU"/>
        </w:rPr>
        <w:t xml:space="preserve">                                                                                 Администрации Мокрологского</w:t>
      </w:r>
    </w:p>
    <w:p w:rsidR="00B8272D" w:rsidRDefault="00B8272D" w:rsidP="00B8272D">
      <w:pPr>
        <w:pStyle w:val="Standard"/>
        <w:jc w:val="right"/>
        <w:rPr>
          <w:rStyle w:val="FontStyle11"/>
          <w:sz w:val="28"/>
          <w:szCs w:val="28"/>
          <w:lang w:val="ru-RU"/>
        </w:rPr>
      </w:pPr>
      <w:r>
        <w:rPr>
          <w:rStyle w:val="FontStyle11"/>
          <w:sz w:val="28"/>
          <w:szCs w:val="28"/>
          <w:lang w:val="ru-RU"/>
        </w:rPr>
        <w:t xml:space="preserve">                                                                                        сельского поселения</w:t>
      </w:r>
    </w:p>
    <w:p w:rsidR="00B8272D" w:rsidRDefault="000E215F" w:rsidP="00B8272D">
      <w:pPr>
        <w:pStyle w:val="Standard"/>
        <w:jc w:val="right"/>
        <w:rPr>
          <w:rStyle w:val="FontStyle11"/>
          <w:sz w:val="28"/>
          <w:szCs w:val="28"/>
          <w:lang w:val="ru-RU"/>
        </w:rPr>
      </w:pPr>
      <w:r>
        <w:rPr>
          <w:rStyle w:val="FontStyle11"/>
          <w:sz w:val="28"/>
          <w:szCs w:val="28"/>
          <w:lang w:val="ru-RU"/>
        </w:rPr>
        <w:t>от 14.11.2018 № 210</w:t>
      </w:r>
    </w:p>
    <w:p w:rsidR="00B8272D" w:rsidRDefault="00B8272D" w:rsidP="00B8272D">
      <w:pPr>
        <w:pStyle w:val="Standard"/>
        <w:ind w:right="-555"/>
        <w:rPr>
          <w:lang w:val="ru-RU"/>
        </w:rPr>
      </w:pPr>
    </w:p>
    <w:p w:rsidR="00B8272D" w:rsidRPr="00401CA0"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9"/>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E215F" w:rsidRPr="000E215F">
              <w:rPr>
                <w:spacing w:val="-2"/>
                <w:kern w:val="28"/>
                <w:sz w:val="28"/>
                <w:szCs w:val="28"/>
                <w:lang w:eastAsia="en-US"/>
              </w:rPr>
              <w:t>Охрана окружающей среды и рациональное природопользование</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 xml:space="preserve">1. «Охрана окружающей среды в </w:t>
            </w:r>
            <w:r>
              <w:rPr>
                <w:rFonts w:eastAsia="Arial"/>
                <w:kern w:val="24"/>
                <w:sz w:val="28"/>
                <w:szCs w:val="28"/>
                <w:lang w:eastAsia="ar-SA"/>
              </w:rPr>
              <w:t>Мокрологском сельском поселении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xml:space="preserve">. «Развитие водохозяйственного комплекса </w:t>
            </w:r>
            <w:r w:rsidR="0011038C">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xml:space="preserve">. «Формирование комплексной системы управления отходами и вторичными материальными ресурсами на территории </w:t>
            </w:r>
            <w:r>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0E215F" w:rsidP="00B8272D">
            <w:pPr>
              <w:autoSpaceDE w:val="0"/>
              <w:autoSpaceDN w:val="0"/>
              <w:adjustRightInd w:val="0"/>
              <w:jc w:val="both"/>
              <w:rPr>
                <w:rFonts w:eastAsia="Calibri"/>
                <w:bCs/>
                <w:kern w:val="2"/>
                <w:sz w:val="28"/>
                <w:szCs w:val="28"/>
                <w:lang w:eastAsia="en-US"/>
              </w:rPr>
            </w:pPr>
            <w:r w:rsidRPr="000E215F">
              <w:rPr>
                <w:kern w:val="2"/>
                <w:sz w:val="28"/>
                <w:szCs w:val="28"/>
                <w:lang w:eastAsia="en-US"/>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lastRenderedPageBreak/>
              <w:t xml:space="preserve">создание условий для снижения общей антропогенной нагрузки на окружающую среду и </w:t>
            </w:r>
            <w:r w:rsidRPr="000E215F">
              <w:rPr>
                <w:kern w:val="2"/>
                <w:sz w:val="28"/>
                <w:szCs w:val="28"/>
                <w:lang w:eastAsia="en-US"/>
              </w:rPr>
              <w:lastRenderedPageBreak/>
              <w:t>сохранения природных экосистем;</w:t>
            </w:r>
          </w:p>
          <w:p w:rsidR="000E215F" w:rsidRPr="000E215F" w:rsidRDefault="000E215F" w:rsidP="000E215F">
            <w:pPr>
              <w:jc w:val="both"/>
              <w:rPr>
                <w:kern w:val="2"/>
                <w:sz w:val="28"/>
                <w:szCs w:val="28"/>
                <w:lang w:eastAsia="en-US"/>
              </w:rPr>
            </w:pPr>
            <w:r w:rsidRPr="000E215F">
              <w:rPr>
                <w:kern w:val="2"/>
                <w:sz w:val="28"/>
                <w:szCs w:val="28"/>
                <w:lang w:eastAsia="en-US"/>
              </w:rPr>
              <w:t>создание условий для сохранения и восстановления водных объектов до состояния, обеспечивающего экологически благоприятные условия жизни населения, обеспечения защищенности населения и объектов экономики от наводнений и иного негативного воздействия вод;</w:t>
            </w:r>
          </w:p>
          <w:p w:rsidR="00B8272D" w:rsidRPr="00FF0822" w:rsidRDefault="000E215F" w:rsidP="000E215F">
            <w:pPr>
              <w:autoSpaceDE w:val="0"/>
              <w:autoSpaceDN w:val="0"/>
              <w:adjustRightInd w:val="0"/>
              <w:jc w:val="both"/>
              <w:rPr>
                <w:rFonts w:eastAsia="Calibri"/>
                <w:bCs/>
                <w:kern w:val="2"/>
                <w:sz w:val="28"/>
                <w:szCs w:val="28"/>
                <w:lang w:eastAsia="en-US"/>
              </w:rPr>
            </w:pPr>
            <w:r w:rsidRPr="000E215F">
              <w:rPr>
                <w:kern w:val="2"/>
                <w:sz w:val="28"/>
                <w:szCs w:val="28"/>
                <w:lang w:eastAsia="en-US"/>
              </w:rPr>
              <w:t>создание условий для формирования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доля уловленных и обезвреженных загрязняющих атмосферу веществ в общем количестве отходящих загрязняющих веществ от стационарных источников;</w:t>
            </w:r>
          </w:p>
          <w:p w:rsidR="000E215F" w:rsidRPr="000E215F" w:rsidRDefault="000E215F" w:rsidP="000E215F">
            <w:pPr>
              <w:jc w:val="both"/>
              <w:rPr>
                <w:kern w:val="2"/>
                <w:sz w:val="28"/>
                <w:szCs w:val="28"/>
                <w:lang w:eastAsia="en-US"/>
              </w:rPr>
            </w:pPr>
            <w:r w:rsidRPr="000E215F">
              <w:rPr>
                <w:kern w:val="2"/>
                <w:sz w:val="28"/>
                <w:szCs w:val="28"/>
                <w:lang w:eastAsia="en-US"/>
              </w:rPr>
              <w:t>ущерб, предотвращенный в результате реализации мероприятий по расчистке паводкоопасных участков рек;</w:t>
            </w:r>
          </w:p>
          <w:p w:rsidR="00B8272D" w:rsidRPr="00F01A19" w:rsidRDefault="000E215F" w:rsidP="000E215F">
            <w:pPr>
              <w:jc w:val="both"/>
              <w:rPr>
                <w:rFonts w:eastAsia="Calibri"/>
                <w:bCs/>
                <w:kern w:val="2"/>
                <w:sz w:val="28"/>
                <w:szCs w:val="28"/>
                <w:lang w:eastAsia="en-US"/>
              </w:rPr>
            </w:pPr>
            <w:r w:rsidRPr="000E215F">
              <w:rPr>
                <w:kern w:val="2"/>
                <w:sz w:val="28"/>
                <w:szCs w:val="28"/>
                <w:lang w:eastAsia="en-US"/>
              </w:rPr>
              <w:t>доля утилизированных (использованных) твердых коммунальных отходов в общем объеме образовавшихся твердых коммунальных отходов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бюджета сельского поселения Программы на 2019-2030 годы составляет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Ожидаемые результаты </w:t>
            </w:r>
            <w:r w:rsidRPr="00FF0822">
              <w:rPr>
                <w:rFonts w:eastAsia="Calibri"/>
                <w:bCs/>
                <w:kern w:val="2"/>
                <w:sz w:val="28"/>
                <w:szCs w:val="28"/>
                <w:lang w:eastAsia="en-US"/>
              </w:rPr>
              <w:lastRenderedPageBreak/>
              <w:t>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A23E85" w:rsidRPr="00A23E85" w:rsidRDefault="00A23E85" w:rsidP="00A23E85">
            <w:pPr>
              <w:jc w:val="both"/>
              <w:rPr>
                <w:sz w:val="28"/>
                <w:szCs w:val="28"/>
              </w:rPr>
            </w:pPr>
            <w:r w:rsidRPr="00A23E85">
              <w:rPr>
                <w:sz w:val="28"/>
                <w:szCs w:val="28"/>
              </w:rPr>
              <w:lastRenderedPageBreak/>
              <w:t xml:space="preserve">снижение антропогенной нагрузки на </w:t>
            </w:r>
            <w:r w:rsidRPr="00A23E85">
              <w:rPr>
                <w:sz w:val="28"/>
                <w:szCs w:val="28"/>
              </w:rPr>
              <w:lastRenderedPageBreak/>
              <w:t>окружающую среду за счет:</w:t>
            </w:r>
          </w:p>
          <w:p w:rsidR="00A23E85" w:rsidRPr="00A23E85" w:rsidRDefault="00A23E85" w:rsidP="00A23E85">
            <w:pPr>
              <w:jc w:val="both"/>
              <w:rPr>
                <w:sz w:val="28"/>
                <w:szCs w:val="28"/>
              </w:rPr>
            </w:pPr>
            <w:r w:rsidRPr="00A23E85">
              <w:rPr>
                <w:sz w:val="28"/>
                <w:szCs w:val="28"/>
              </w:rPr>
              <w:t>снижения уровня загрязнения атмосферного воздуха;</w:t>
            </w:r>
          </w:p>
          <w:p w:rsidR="00A23E85" w:rsidRPr="00A23E85" w:rsidRDefault="00A23E85" w:rsidP="00A23E85">
            <w:pPr>
              <w:jc w:val="both"/>
              <w:rPr>
                <w:sz w:val="28"/>
                <w:szCs w:val="28"/>
              </w:rPr>
            </w:pPr>
            <w:r w:rsidRPr="00A23E85">
              <w:rPr>
                <w:sz w:val="28"/>
                <w:szCs w:val="28"/>
              </w:rPr>
              <w:t>повышения защищенности населения и объектов экономики от наводнений и другого негативного воздействия вод;</w:t>
            </w:r>
          </w:p>
          <w:p w:rsidR="00B8272D" w:rsidRPr="00FF0822" w:rsidRDefault="00A23E85" w:rsidP="00A23E85">
            <w:pPr>
              <w:jc w:val="both"/>
              <w:rPr>
                <w:rFonts w:eastAsia="Calibri"/>
                <w:bCs/>
                <w:kern w:val="2"/>
                <w:sz w:val="28"/>
                <w:szCs w:val="28"/>
                <w:lang w:eastAsia="en-US"/>
              </w:rPr>
            </w:pPr>
            <w:r w:rsidRPr="00A23E85">
              <w:rPr>
                <w:sz w:val="28"/>
                <w:szCs w:val="28"/>
              </w:rPr>
              <w:t>увеличения доли утилизированных (использованных) твердых коммунальных отходов в общем объеме образовавшихся твердых коммунальных отходов</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A23E85" w:rsidRPr="00A23E85">
        <w:rPr>
          <w:spacing w:val="-2"/>
          <w:kern w:val="28"/>
          <w:sz w:val="28"/>
          <w:szCs w:val="28"/>
          <w:lang w:eastAsia="en-US"/>
        </w:rPr>
        <w:t>Охрана окружающей среды в Мокрологском сельском поселении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A23E85" w:rsidRPr="00A23E85">
              <w:rPr>
                <w:spacing w:val="-2"/>
                <w:kern w:val="28"/>
                <w:sz w:val="28"/>
                <w:szCs w:val="28"/>
                <w:lang w:eastAsia="en-US"/>
              </w:rPr>
              <w:t>Охрана окружающей среды в Мокрологском сельском поселении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872359">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23E85" w:rsidP="00B8272D">
            <w:pPr>
              <w:jc w:val="both"/>
              <w:rPr>
                <w:kern w:val="2"/>
                <w:sz w:val="28"/>
                <w:szCs w:val="28"/>
              </w:rPr>
            </w:pPr>
            <w:r w:rsidRPr="00A23E85">
              <w:rPr>
                <w:kern w:val="2"/>
                <w:sz w:val="28"/>
                <w:szCs w:val="28"/>
                <w:lang w:eastAsia="en-US"/>
              </w:rPr>
              <w:t>снижение общей антропогенной нагрузки на окружающую среду и сохранение природных экосистем</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rPr>
            </w:pPr>
            <w:r w:rsidRPr="00A23E85">
              <w:rPr>
                <w:kern w:val="2"/>
                <w:sz w:val="28"/>
                <w:szCs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сохранение и развитие особо охраняемых природных территорий;</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создание условий для сохранения биологического разнообразия;</w:t>
            </w:r>
          </w:p>
          <w:p w:rsidR="008C1D2A" w:rsidRPr="008C1D2A" w:rsidRDefault="00A23E85" w:rsidP="00A23E85">
            <w:pPr>
              <w:autoSpaceDE w:val="0"/>
              <w:autoSpaceDN w:val="0"/>
              <w:adjustRightInd w:val="0"/>
              <w:jc w:val="both"/>
              <w:rPr>
                <w:kern w:val="2"/>
                <w:sz w:val="28"/>
                <w:szCs w:val="28"/>
              </w:rPr>
            </w:pPr>
            <w:r w:rsidRPr="00A23E85">
              <w:rPr>
                <w:kern w:val="2"/>
                <w:sz w:val="28"/>
                <w:szCs w:val="28"/>
              </w:rPr>
              <w:t>повышение экологической культуры населения, обеспечение его объективной информацией о состоянии окружающей среды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Pr>
                <w:kern w:val="2"/>
                <w:sz w:val="28"/>
                <w:szCs w:val="28"/>
                <w:lang w:eastAsia="en-US"/>
              </w:rPr>
              <w:t>муниципальному</w:t>
            </w:r>
            <w:r w:rsidRPr="00A23E85">
              <w:rPr>
                <w:kern w:val="2"/>
                <w:sz w:val="28"/>
                <w:szCs w:val="28"/>
                <w:lang w:eastAsia="en-US"/>
              </w:rPr>
              <w:t xml:space="preserve"> </w:t>
            </w:r>
            <w:r w:rsidRPr="00A23E85">
              <w:rPr>
                <w:kern w:val="2"/>
                <w:sz w:val="28"/>
                <w:szCs w:val="28"/>
                <w:lang w:eastAsia="en-US"/>
              </w:rPr>
              <w:lastRenderedPageBreak/>
              <w:t>экологическому надзору;</w:t>
            </w:r>
          </w:p>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количество ежегодных мероприятий по экологическому просвещению и образованию, проводимых на территории </w:t>
            </w:r>
            <w:r>
              <w:rPr>
                <w:kern w:val="2"/>
                <w:sz w:val="28"/>
                <w:szCs w:val="28"/>
                <w:lang w:eastAsia="en-US"/>
              </w:rPr>
              <w:t>Мокрологского сельского поселения</w:t>
            </w:r>
            <w:r w:rsidRPr="00A23E85">
              <w:rPr>
                <w:kern w:val="2"/>
                <w:sz w:val="28"/>
                <w:szCs w:val="28"/>
                <w:lang w:eastAsia="en-US"/>
              </w:rPr>
              <w:t xml:space="preserve"> в рамках Дней защиты от экологической опасности;</w:t>
            </w:r>
          </w:p>
          <w:p w:rsidR="008C1D2A" w:rsidRPr="008C1D2A" w:rsidRDefault="00A23E85" w:rsidP="00A23E85">
            <w:pPr>
              <w:autoSpaceDE w:val="0"/>
              <w:autoSpaceDN w:val="0"/>
              <w:adjustRightInd w:val="0"/>
              <w:spacing w:line="244" w:lineRule="auto"/>
              <w:jc w:val="both"/>
              <w:rPr>
                <w:kern w:val="2"/>
                <w:sz w:val="28"/>
                <w:szCs w:val="28"/>
              </w:rPr>
            </w:pPr>
            <w:r w:rsidRPr="00A23E85">
              <w:rPr>
                <w:kern w:val="2"/>
                <w:sz w:val="28"/>
                <w:szCs w:val="28"/>
                <w:lang w:eastAsia="en-US"/>
              </w:rPr>
              <w:t xml:space="preserve">доля населения, вовлеченного в мероприятия по экологическому просвещению, в общей численности населения </w:t>
            </w:r>
            <w:r>
              <w:rPr>
                <w:kern w:val="2"/>
                <w:sz w:val="28"/>
                <w:szCs w:val="28"/>
                <w:lang w:eastAsia="en-US"/>
              </w:rPr>
              <w:t>Мокрологского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Этапы и сроки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B8272D" w:rsidRDefault="00A23E85" w:rsidP="00EA6841">
            <w:pPr>
              <w:spacing w:line="232" w:lineRule="auto"/>
              <w:jc w:val="both"/>
              <w:rPr>
                <w:rFonts w:eastAsia="Calibri"/>
                <w:sz w:val="28"/>
                <w:szCs w:val="28"/>
                <w:lang w:eastAsia="en-US"/>
              </w:rPr>
            </w:pPr>
            <w:r>
              <w:rPr>
                <w:rFonts w:eastAsia="Calibri"/>
                <w:spacing w:val="-6"/>
                <w:sz w:val="28"/>
                <w:szCs w:val="28"/>
                <w:lang w:eastAsia="en-US"/>
              </w:rPr>
              <w:t>финансирование</w:t>
            </w:r>
            <w:r w:rsidR="00EA6841" w:rsidRPr="00EB7E1B">
              <w:rPr>
                <w:rFonts w:eastAsia="Calibri"/>
                <w:spacing w:val="-6"/>
                <w:sz w:val="28"/>
                <w:szCs w:val="28"/>
                <w:lang w:eastAsia="en-US"/>
              </w:rPr>
              <w:t xml:space="preserve"> </w:t>
            </w:r>
            <w:r>
              <w:rPr>
                <w:rFonts w:eastAsia="Calibri"/>
                <w:spacing w:val="-6"/>
                <w:sz w:val="28"/>
                <w:szCs w:val="28"/>
                <w:lang w:eastAsia="en-US"/>
              </w:rPr>
              <w:t>под</w:t>
            </w:r>
            <w:r w:rsidR="00EA6841" w:rsidRPr="00EB7E1B">
              <w:rPr>
                <w:rFonts w:eastAsia="Calibri"/>
                <w:spacing w:val="-6"/>
                <w:sz w:val="28"/>
                <w:szCs w:val="28"/>
                <w:lang w:eastAsia="en-US"/>
              </w:rPr>
              <w:t>программы</w:t>
            </w:r>
            <w:r w:rsidR="00EA6841" w:rsidRPr="00EB7E1B">
              <w:rPr>
                <w:rFonts w:eastAsia="Calibri"/>
                <w:sz w:val="28"/>
                <w:szCs w:val="28"/>
                <w:lang w:eastAsia="en-US"/>
              </w:rPr>
              <w:t xml:space="preserve"> </w:t>
            </w:r>
            <w:r w:rsidR="00EA6841"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8C1D2A" w:rsidRPr="008C1D2A" w:rsidRDefault="008C1D2A" w:rsidP="00EA6841">
            <w:pPr>
              <w:autoSpaceDE w:val="0"/>
              <w:autoSpaceDN w:val="0"/>
              <w:adjustRightInd w:val="0"/>
              <w:rPr>
                <w:kern w:val="2"/>
                <w:sz w:val="28"/>
                <w:szCs w:val="28"/>
              </w:rPr>
            </w:pP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снижение количества нарушений в области охраны окружающей среды;</w:t>
            </w:r>
          </w:p>
          <w:p w:rsidR="008C1D2A" w:rsidRPr="008C1D2A" w:rsidRDefault="0011038C" w:rsidP="0011038C">
            <w:pPr>
              <w:autoSpaceDE w:val="0"/>
              <w:autoSpaceDN w:val="0"/>
              <w:adjustRightInd w:val="0"/>
              <w:jc w:val="both"/>
              <w:rPr>
                <w:kern w:val="2"/>
                <w:sz w:val="28"/>
                <w:szCs w:val="28"/>
              </w:rPr>
            </w:pPr>
            <w:r w:rsidRPr="0011038C">
              <w:rPr>
                <w:kern w:val="2"/>
                <w:sz w:val="28"/>
                <w:szCs w:val="28"/>
              </w:rPr>
              <w:t xml:space="preserve">формирование экологического сознания и повышение уровня экологической культуры населения </w:t>
            </w:r>
            <w:r>
              <w:rPr>
                <w:kern w:val="2"/>
                <w:sz w:val="28"/>
                <w:szCs w:val="28"/>
              </w:rPr>
              <w:t>Мокрологского сельского поселения</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Pr="000E215F">
        <w:rPr>
          <w:rFonts w:eastAsia="Arial"/>
          <w:kern w:val="24"/>
          <w:sz w:val="28"/>
          <w:szCs w:val="28"/>
          <w:lang w:eastAsia="ar-SA"/>
        </w:rPr>
        <w:t xml:space="preserve">Развитие водохозяйственного комплекса </w:t>
      </w:r>
      <w:r>
        <w:rPr>
          <w:rFonts w:eastAsia="Arial"/>
          <w:kern w:val="24"/>
          <w:sz w:val="28"/>
          <w:szCs w:val="28"/>
          <w:lang w:eastAsia="ar-SA"/>
        </w:rPr>
        <w:t>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Pr="0011038C">
              <w:rPr>
                <w:spacing w:val="-2"/>
                <w:kern w:val="28"/>
                <w:sz w:val="28"/>
                <w:szCs w:val="28"/>
                <w:lang w:eastAsia="en-US"/>
              </w:rPr>
              <w:t>Развитие водохозяйственного комплекса Мокрологского сельского поселения</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jc w:val="both"/>
              <w:rPr>
                <w:kern w:val="2"/>
                <w:sz w:val="28"/>
                <w:szCs w:val="28"/>
              </w:rPr>
            </w:pPr>
            <w:r w:rsidRPr="0011038C">
              <w:rPr>
                <w:kern w:val="2"/>
                <w:sz w:val="28"/>
                <w:szCs w:val="28"/>
                <w:lang w:eastAsia="en-US"/>
              </w:rPr>
              <w:t>сохранение и восстановление водных объектов до состояния, обеспечивающего экологически благоприятные условия жизни населения, обеспечение защищенности населения и объектов экономики от наводнений и иного негативного воздействия вод</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Pr>
                <w:kern w:val="2"/>
                <w:sz w:val="28"/>
                <w:szCs w:val="28"/>
              </w:rPr>
              <w:lastRenderedPageBreak/>
              <w:t xml:space="preserve">развитие </w:t>
            </w:r>
            <w:r w:rsidRPr="0011038C">
              <w:rPr>
                <w:kern w:val="2"/>
                <w:sz w:val="28"/>
                <w:szCs w:val="28"/>
              </w:rPr>
              <w:t xml:space="preserve"> системы мониторинга водных объектов;</w:t>
            </w:r>
          </w:p>
          <w:p w:rsidR="0011038C" w:rsidRPr="0011038C" w:rsidRDefault="0011038C" w:rsidP="0011038C">
            <w:pPr>
              <w:autoSpaceDE w:val="0"/>
              <w:autoSpaceDN w:val="0"/>
              <w:adjustRightInd w:val="0"/>
              <w:jc w:val="both"/>
              <w:rPr>
                <w:kern w:val="2"/>
                <w:sz w:val="28"/>
                <w:szCs w:val="28"/>
              </w:rPr>
            </w:pPr>
            <w:r w:rsidRPr="0011038C">
              <w:rPr>
                <w:kern w:val="2"/>
                <w:sz w:val="28"/>
                <w:szCs w:val="28"/>
              </w:rPr>
              <w:lastRenderedPageBreak/>
              <w:t xml:space="preserve">обеспечение охраны водных объектов, а также предотвращение негативного воздействия вод и ликвидация его последствий в отношении водных объектов, находящихся в федеральной собственности и полностью расположенных на территории </w:t>
            </w:r>
            <w:r>
              <w:rPr>
                <w:kern w:val="2"/>
                <w:sz w:val="28"/>
                <w:szCs w:val="28"/>
              </w:rPr>
              <w:t>Мокрологского сельского поселения</w:t>
            </w:r>
            <w:r w:rsidRPr="0011038C">
              <w:rPr>
                <w:kern w:val="2"/>
                <w:sz w:val="28"/>
                <w:szCs w:val="28"/>
              </w:rPr>
              <w:t>;</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снижение негативного воздействия затоплений, подтоплений за счет зонирования территорий по степени паводковой опасности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на которых выполнены мероприятия по охране, восстановлению и экологической реабилитации;</w:t>
            </w:r>
          </w:p>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затопления;</w:t>
            </w:r>
          </w:p>
          <w:p w:rsidR="0011038C" w:rsidRPr="008C1D2A" w:rsidRDefault="0011038C" w:rsidP="0011038C">
            <w:pPr>
              <w:autoSpaceDE w:val="0"/>
              <w:autoSpaceDN w:val="0"/>
              <w:adjustRightInd w:val="0"/>
              <w:spacing w:line="244" w:lineRule="auto"/>
              <w:jc w:val="both"/>
              <w:rPr>
                <w:kern w:val="2"/>
                <w:sz w:val="28"/>
                <w:szCs w:val="28"/>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подтопления</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обеспечение эффективного и рационального использования водных ресурсов на основе:</w:t>
            </w:r>
          </w:p>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снижения антропогенной нагрузки на водные объекты;</w:t>
            </w:r>
          </w:p>
          <w:p w:rsidR="0011038C" w:rsidRPr="0011038C" w:rsidRDefault="0011038C" w:rsidP="0011038C">
            <w:pPr>
              <w:autoSpaceDE w:val="0"/>
              <w:autoSpaceDN w:val="0"/>
              <w:adjustRightInd w:val="0"/>
              <w:jc w:val="both"/>
              <w:rPr>
                <w:kern w:val="2"/>
                <w:sz w:val="28"/>
                <w:szCs w:val="28"/>
              </w:rPr>
            </w:pPr>
            <w:r w:rsidRPr="0011038C">
              <w:rPr>
                <w:kern w:val="2"/>
                <w:sz w:val="28"/>
                <w:szCs w:val="28"/>
              </w:rPr>
              <w:t>повышения защищенности населения, объектов экономики и социальной сферы от негативного воздействия вод;</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создания условий для рационального использования земельных участков, подверженных рискам затопления, подтопления путем установления границ зон затопления, подтопления</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737EE5" w:rsidRPr="00737EE5">
        <w:rPr>
          <w:spacing w:val="-2"/>
          <w:kern w:val="28"/>
          <w:sz w:val="28"/>
          <w:szCs w:val="28"/>
          <w:lang w:eastAsia="en-US"/>
        </w:rPr>
        <w:t>Формирование комплексной системы управления отходами и вторичными материальными ресурсами на территории 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737EE5" w:rsidRPr="00737EE5">
              <w:rPr>
                <w:spacing w:val="-2"/>
                <w:kern w:val="28"/>
                <w:sz w:val="28"/>
                <w:szCs w:val="28"/>
                <w:lang w:eastAsia="en-US"/>
              </w:rPr>
              <w:t xml:space="preserve">Формирование комплексной системы управления отходами и вторичными материальными ресурсами на территории </w:t>
            </w:r>
            <w:r w:rsidR="00737EE5" w:rsidRPr="00737EE5">
              <w:rPr>
                <w:spacing w:val="-2"/>
                <w:kern w:val="28"/>
                <w:sz w:val="28"/>
                <w:szCs w:val="28"/>
                <w:lang w:eastAsia="en-US"/>
              </w:rPr>
              <w:lastRenderedPageBreak/>
              <w:t>Мокрологского сельского поселения</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11038C" w:rsidRPr="008C1D2A" w:rsidRDefault="00737EE5" w:rsidP="00D60926">
            <w:pPr>
              <w:jc w:val="both"/>
              <w:rPr>
                <w:kern w:val="2"/>
                <w:sz w:val="28"/>
                <w:szCs w:val="28"/>
              </w:rPr>
            </w:pPr>
            <w:r w:rsidRPr="00737EE5">
              <w:rPr>
                <w:kern w:val="2"/>
                <w:sz w:val="28"/>
                <w:szCs w:val="28"/>
                <w:lang w:eastAsia="en-US"/>
              </w:rPr>
              <w:t>формирование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737EE5" w:rsidP="00D60926">
            <w:pPr>
              <w:autoSpaceDE w:val="0"/>
              <w:autoSpaceDN w:val="0"/>
              <w:adjustRightInd w:val="0"/>
              <w:jc w:val="both"/>
              <w:rPr>
                <w:kern w:val="2"/>
                <w:sz w:val="28"/>
                <w:szCs w:val="28"/>
              </w:rPr>
            </w:pPr>
            <w:r w:rsidRPr="00737EE5">
              <w:rPr>
                <w:kern w:val="2"/>
                <w:sz w:val="28"/>
                <w:szCs w:val="28"/>
              </w:rPr>
              <w:t>развитие инфраструктуры по раздельному сбору, утилизации (использованию), обезвреживанию и санитарно-эпидемиологически безопасному размещению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737EE5" w:rsidRPr="00737EE5" w:rsidRDefault="00737EE5" w:rsidP="00737EE5">
            <w:pPr>
              <w:autoSpaceDE w:val="0"/>
              <w:autoSpaceDN w:val="0"/>
              <w:adjustRightInd w:val="0"/>
              <w:jc w:val="both"/>
              <w:rPr>
                <w:kern w:val="2"/>
                <w:sz w:val="28"/>
                <w:szCs w:val="28"/>
                <w:lang w:eastAsia="en-US"/>
              </w:rPr>
            </w:pPr>
            <w:r w:rsidRPr="00737EE5">
              <w:rPr>
                <w:kern w:val="2"/>
                <w:sz w:val="28"/>
                <w:szCs w:val="28"/>
                <w:lang w:eastAsia="en-US"/>
              </w:rPr>
              <w:t>доля твердых коммунальных отходов, направляемых на захоронение, в общем количестве образовавшихся твердых коммунальных отходов;</w:t>
            </w:r>
          </w:p>
          <w:p w:rsidR="0011038C" w:rsidRPr="008C1D2A" w:rsidRDefault="00737EE5" w:rsidP="00737EE5">
            <w:pPr>
              <w:autoSpaceDE w:val="0"/>
              <w:autoSpaceDN w:val="0"/>
              <w:adjustRightInd w:val="0"/>
              <w:spacing w:line="244" w:lineRule="auto"/>
              <w:jc w:val="both"/>
              <w:rPr>
                <w:kern w:val="2"/>
                <w:sz w:val="28"/>
                <w:szCs w:val="28"/>
              </w:rPr>
            </w:pPr>
            <w:r w:rsidRPr="00737EE5">
              <w:rPr>
                <w:kern w:val="2"/>
                <w:sz w:val="28"/>
                <w:szCs w:val="28"/>
                <w:lang w:eastAsia="en-US"/>
              </w:rPr>
              <w:t>доля твердых коммунальных отходов, подлежащих раздельному сбору, в общем количестве образовавшихся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увеличение объемов твердых коммунальных отходов, вовлекаемых в хозяйственный оборот; </w:t>
            </w:r>
          </w:p>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сокращение количества твердых коммунальных отходов, направляемых на захоронение; </w:t>
            </w:r>
          </w:p>
          <w:p w:rsidR="0011038C" w:rsidRPr="008C1D2A" w:rsidRDefault="00737EE5" w:rsidP="00737EE5">
            <w:pPr>
              <w:autoSpaceDE w:val="0"/>
              <w:autoSpaceDN w:val="0"/>
              <w:adjustRightInd w:val="0"/>
              <w:jc w:val="both"/>
              <w:rPr>
                <w:kern w:val="2"/>
                <w:sz w:val="28"/>
                <w:szCs w:val="28"/>
              </w:rPr>
            </w:pPr>
            <w:r w:rsidRPr="00737EE5">
              <w:rPr>
                <w:kern w:val="2"/>
                <w:sz w:val="28"/>
                <w:szCs w:val="28"/>
              </w:rPr>
              <w:t>уменьшение негативного воздействия твердых коммунальных отходов на окружающую среду и здоровье населения</w:t>
            </w:r>
          </w:p>
        </w:tc>
      </w:tr>
    </w:tbl>
    <w:p w:rsidR="0011038C" w:rsidRDefault="0011038C" w:rsidP="0011038C">
      <w:pPr>
        <w:suppressAutoHyphens/>
        <w:autoSpaceDE w:val="0"/>
        <w:autoSpaceDN w:val="0"/>
        <w:adjustRightInd w:val="0"/>
        <w:contextualSpacing/>
        <w:jc w:val="center"/>
        <w:rPr>
          <w:kern w:val="2"/>
          <w:sz w:val="28"/>
          <w:szCs w:val="28"/>
        </w:rPr>
      </w:pPr>
    </w:p>
    <w:p w:rsidR="00F51F2D" w:rsidRDefault="00F51F2D" w:rsidP="00D3031B">
      <w:pPr>
        <w:suppressAutoHyphens/>
        <w:autoSpaceDE w:val="0"/>
        <w:autoSpaceDN w:val="0"/>
        <w:adjustRightInd w:val="0"/>
        <w:contextualSpacing/>
        <w:jc w:val="center"/>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lastRenderedPageBreak/>
        <w:t>Приоритеты и цели</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охраны окружающей среды и рационального природопользования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Основными приоритетами </w:t>
      </w: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 охраны окружающей среды и рационального природопользования являются: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минимизация негативного воздействия на состояние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расширение системы наблюдения за состоянием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ведение мониторинга объектов, представляющих опасность для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формирование экологической культуры, развитие экологического просвещения;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обеспечение эффективного участия граждан, общественных объединений, некоммерческих организаций и бизнес-сообщества в решении вопросов, связанных с охраной окружающей среды и обеспечением экологической безопасности;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сокращение негативного антропогенного воздействия на водные объекты;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обеспечение охраны, восстановления и экологической реабилитации водных объектов;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предотвращение зат</w:t>
      </w:r>
      <w:r w:rsidR="00D60926">
        <w:rPr>
          <w:kern w:val="2"/>
          <w:sz w:val="28"/>
          <w:szCs w:val="28"/>
          <w:lang w:eastAsia="en-US"/>
        </w:rPr>
        <w:t>опления и подтопления территории 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охрана, защита и воспроизводство лесов на территории </w:t>
      </w:r>
      <w:r w:rsidR="00D60926">
        <w:rPr>
          <w:kern w:val="2"/>
          <w:sz w:val="28"/>
          <w:szCs w:val="28"/>
          <w:lang w:eastAsia="en-US"/>
        </w:rPr>
        <w:t>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развитие инфраструктуры по раздельному сбору, утилизации (использованию), обезвреживанию и размещению твердых коммунальных отходов, в том числе строительство новых и рекультивация не отвечающих современным санитарным и экологическим требованиям объектов размещения твердых коммунальных отходов,.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В соответствии со Стратегией социально-экономического развития </w:t>
      </w:r>
      <w:r w:rsidR="00D60926">
        <w:rPr>
          <w:kern w:val="2"/>
          <w:sz w:val="28"/>
          <w:szCs w:val="28"/>
          <w:lang w:eastAsia="en-US"/>
        </w:rPr>
        <w:t xml:space="preserve">Октябрьского района </w:t>
      </w:r>
      <w:r w:rsidRPr="00737EE5">
        <w:rPr>
          <w:kern w:val="2"/>
          <w:sz w:val="28"/>
          <w:szCs w:val="28"/>
          <w:lang w:eastAsia="en-US"/>
        </w:rPr>
        <w:t>Ростовской области на период до 2030 года основной целью развития региона на среднесрочную и долгосрочную перспективу в сфере экологии является снижение антропогенной нагрузки на окружающую среду, для реализации которой предусмотрены следующие приоритетные задачи: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проведение расчисток водных объектов с целью их оздоровления и предотвращения негативного воздействия вод;</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сокращение несанкционированных сбросов и сбросов с превышением норматива допустимого воздействия на водные объекты;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проведение капитального ремонта гидротехнических сооружений;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устойчивой охраны лесов от пожаров;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эффективности региональной системы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организация системы раздельного сбора и транспортировки отходов;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уровня заинтересованности населения в решении вопросов в области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Указанные направления реализуются в соответствии со следующими документами: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lastRenderedPageBreak/>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Стратегией экологической безопасности Российской Федерации на период до 2025 года, утвержденной Указом Президента Российской Федерации от 19.04.2017 № 176;</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Стратегией сохранения окружающей среды и природных ресурсов Ростовской области на период до 2020 года, утвержденной постановлением Правительства Ростовской области от 05.02.2013 № 48;</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государственной программой Российской Федерации «Охрана окружающей среды» на 2012 – 2020 годы, утвержденной постановлением Правительства Российской Федерации от 15.04.2014 № 326;</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государственной программой Российской Федерации «Воспроизводство и использование природных ресурсов», утвержденной постановлением Правительства Российской Федерации от 15.04.2014 № 322;</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Основами государственной политики в области использования, охраны, защиты и воспроизводства лесов в Российской Федерации на период до  2030  года, утвержденными распоряжением Правительства Российской Федерации от 26.09.2013 № 1724-р;</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Водной стратегией Российской Федерации на период до 2020 года, утвержденной распоряжением Правительства Российской Федерации от 27.08.2009 № 1235-р;</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комплексной стратегией обращения с твердыми коммунальными (бытовыми) отходами в Российской Федерации, утвержденной приказом Министерства природных ресурсов и экологии Российской Федерации от 14.08.2013 № 298;</w:t>
      </w:r>
    </w:p>
    <w:p w:rsidR="00D60926"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Основами государственной политики в области экологического развития Российской Федерации на период до 2030 года, утвержденными Президентом Российской Федерации 30 апреля 2012 г. </w:t>
      </w:r>
    </w:p>
    <w:p w:rsidR="00EA6841" w:rsidRPr="00EA6841" w:rsidRDefault="00EA6841" w:rsidP="00737EE5">
      <w:pPr>
        <w:autoSpaceDE w:val="0"/>
        <w:autoSpaceDN w:val="0"/>
        <w:adjustRightInd w:val="0"/>
        <w:spacing w:line="232" w:lineRule="auto"/>
        <w:ind w:firstLine="709"/>
        <w:jc w:val="both"/>
        <w:rPr>
          <w:sz w:val="28"/>
          <w:szCs w:val="28"/>
        </w:rPr>
      </w:pPr>
      <w:r w:rsidRPr="00EA6841">
        <w:rPr>
          <w:kern w:val="2"/>
          <w:sz w:val="28"/>
          <w:szCs w:val="28"/>
        </w:rPr>
        <w:t xml:space="preserve">Сведения о показателях </w:t>
      </w:r>
      <w:r w:rsidR="00716546">
        <w:rPr>
          <w:kern w:val="2"/>
          <w:sz w:val="28"/>
          <w:szCs w:val="28"/>
        </w:rPr>
        <w:t>муниципальной</w:t>
      </w:r>
      <w:r w:rsidRPr="00EA6841">
        <w:rPr>
          <w:kern w:val="2"/>
          <w:sz w:val="28"/>
          <w:szCs w:val="28"/>
        </w:rPr>
        <w:t xml:space="preserve"> программы, подпрограмм </w:t>
      </w:r>
      <w:r w:rsidR="00716546">
        <w:rPr>
          <w:kern w:val="2"/>
          <w:sz w:val="28"/>
          <w:szCs w:val="28"/>
        </w:rPr>
        <w:t>муниципальной</w:t>
      </w:r>
      <w:r w:rsidRPr="00EA6841">
        <w:rPr>
          <w:kern w:val="2"/>
          <w:sz w:val="28"/>
          <w:szCs w:val="28"/>
        </w:rPr>
        <w:t xml:space="preserve"> программы и их значениях</w:t>
      </w:r>
      <w:r w:rsidRPr="00EA6841">
        <w:rPr>
          <w:sz w:val="28"/>
          <w:szCs w:val="28"/>
        </w:rPr>
        <w:t xml:space="preserve"> приведены в приложении № 1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Перечень подпрограмм, основных мероприятий </w:t>
      </w:r>
      <w:r w:rsidR="00716546">
        <w:rPr>
          <w:sz w:val="28"/>
          <w:szCs w:val="28"/>
        </w:rPr>
        <w:t>муниципальной</w:t>
      </w:r>
      <w:r w:rsidRPr="00EA6841">
        <w:rPr>
          <w:sz w:val="28"/>
          <w:szCs w:val="28"/>
        </w:rPr>
        <w:t xml:space="preserve"> программы приведен в приложении № 2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бюджета </w:t>
      </w:r>
      <w:r w:rsidR="00716546">
        <w:rPr>
          <w:sz w:val="28"/>
          <w:szCs w:val="28"/>
        </w:rPr>
        <w:t xml:space="preserve">Мокрологского сельского поселения </w:t>
      </w:r>
      <w:r w:rsidRPr="00EA6841">
        <w:rPr>
          <w:sz w:val="28"/>
          <w:szCs w:val="28"/>
        </w:rPr>
        <w:t xml:space="preserve">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3</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4</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731198" w:rsidRPr="00EA6841" w:rsidRDefault="00731198" w:rsidP="00EA6841">
      <w:pPr>
        <w:autoSpaceDE w:val="0"/>
        <w:autoSpaceDN w:val="0"/>
        <w:adjustRightInd w:val="0"/>
        <w:spacing w:line="232" w:lineRule="auto"/>
        <w:ind w:firstLine="709"/>
        <w:jc w:val="both"/>
        <w:rPr>
          <w:sz w:val="28"/>
          <w:szCs w:val="28"/>
        </w:rPr>
      </w:pPr>
    </w:p>
    <w:p w:rsidR="00EA6841" w:rsidRPr="00EA6841" w:rsidRDefault="00EA6841" w:rsidP="00EA6841">
      <w:pPr>
        <w:shd w:val="clear" w:color="auto" w:fill="FFFFFF"/>
        <w:autoSpaceDE w:val="0"/>
        <w:autoSpaceDN w:val="0"/>
        <w:adjustRightInd w:val="0"/>
        <w:jc w:val="both"/>
        <w:rPr>
          <w:kern w:val="2"/>
          <w:sz w:val="28"/>
          <w:szCs w:val="28"/>
          <w:highlight w:val="yellow"/>
        </w:rPr>
      </w:pPr>
    </w:p>
    <w:p w:rsidR="00F51F2D" w:rsidRPr="00D530F9" w:rsidRDefault="00F51F2D" w:rsidP="00D530F9">
      <w:pPr>
        <w:jc w:val="center"/>
        <w:rPr>
          <w:kern w:val="2"/>
          <w:sz w:val="28"/>
          <w:szCs w:val="28"/>
        </w:rPr>
      </w:pPr>
    </w:p>
    <w:p w:rsidR="00473A9E" w:rsidRDefault="00473A9E" w:rsidP="003049F3">
      <w:pPr>
        <w:rPr>
          <w:sz w:val="28"/>
        </w:rPr>
      </w:pPr>
      <w:r>
        <w:rPr>
          <w:sz w:val="28"/>
        </w:rPr>
        <w:t>Ведущий специалист по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С.М.Донскова</w:t>
      </w:r>
    </w:p>
    <w:p w:rsidR="00F51F2D" w:rsidRPr="00D3031B" w:rsidRDefault="00F51F2D" w:rsidP="00D3031B">
      <w:pPr>
        <w:suppressAutoHyphens/>
        <w:rPr>
          <w:kern w:val="2"/>
          <w:sz w:val="28"/>
          <w:szCs w:val="28"/>
        </w:rPr>
        <w:sectPr w:rsidR="00F51F2D" w:rsidRPr="00D3031B" w:rsidSect="00412EF8">
          <w:footerReference w:type="even" r:id="rId9"/>
          <w:footerReference w:type="default" r:id="rId10"/>
          <w:pgSz w:w="11907" w:h="16840" w:code="9"/>
          <w:pgMar w:top="1134" w:right="567" w:bottom="1134" w:left="1134" w:header="720" w:footer="720" w:gutter="0"/>
          <w:cols w:space="720"/>
          <w:docGrid w:linePitch="272"/>
        </w:sectPr>
      </w:pP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lastRenderedPageBreak/>
        <w:t xml:space="preserve">Приложение № 1 </w:t>
      </w: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t xml:space="preserve">к </w:t>
      </w:r>
      <w:r>
        <w:rPr>
          <w:kern w:val="2"/>
          <w:sz w:val="24"/>
          <w:szCs w:val="24"/>
        </w:rPr>
        <w:t>муниципальной</w:t>
      </w:r>
      <w:r w:rsidRPr="00D60926">
        <w:rPr>
          <w:kern w:val="2"/>
          <w:sz w:val="24"/>
          <w:szCs w:val="24"/>
        </w:rPr>
        <w:t xml:space="preserve"> программе </w:t>
      </w:r>
      <w:r>
        <w:rPr>
          <w:kern w:val="2"/>
          <w:sz w:val="24"/>
          <w:szCs w:val="24"/>
        </w:rPr>
        <w:t>Мокрологского сельского поселения Октябрьского района</w:t>
      </w:r>
    </w:p>
    <w:p w:rsidR="00D60926" w:rsidRPr="00D60926" w:rsidRDefault="00D60926" w:rsidP="00D60926">
      <w:pPr>
        <w:tabs>
          <w:tab w:val="left" w:pos="6050"/>
        </w:tabs>
        <w:autoSpaceDE w:val="0"/>
        <w:autoSpaceDN w:val="0"/>
        <w:adjustRightInd w:val="0"/>
        <w:ind w:left="10206"/>
        <w:jc w:val="center"/>
        <w:outlineLvl w:val="0"/>
        <w:rPr>
          <w:kern w:val="2"/>
          <w:sz w:val="24"/>
          <w:szCs w:val="24"/>
        </w:rPr>
      </w:pPr>
      <w:r w:rsidRPr="00D60926">
        <w:rPr>
          <w:kern w:val="2"/>
          <w:sz w:val="24"/>
          <w:szCs w:val="24"/>
        </w:rPr>
        <w:t>«Охрана окружающей среды и рациональное природопользование»</w:t>
      </w:r>
    </w:p>
    <w:p w:rsidR="00D60926" w:rsidRPr="00D60926" w:rsidRDefault="00D60926" w:rsidP="00D60926">
      <w:pPr>
        <w:autoSpaceDE w:val="0"/>
        <w:autoSpaceDN w:val="0"/>
        <w:adjustRightInd w:val="0"/>
        <w:jc w:val="center"/>
        <w:outlineLvl w:val="0"/>
        <w:rPr>
          <w:kern w:val="2"/>
          <w:sz w:val="24"/>
          <w:szCs w:val="24"/>
        </w:rPr>
      </w:pPr>
    </w:p>
    <w:p w:rsidR="00D60926" w:rsidRPr="00D60926" w:rsidRDefault="00D60926" w:rsidP="00D60926">
      <w:pPr>
        <w:tabs>
          <w:tab w:val="left" w:pos="9610"/>
        </w:tabs>
        <w:autoSpaceDE w:val="0"/>
        <w:autoSpaceDN w:val="0"/>
        <w:adjustRightInd w:val="0"/>
        <w:jc w:val="center"/>
        <w:outlineLvl w:val="0"/>
        <w:rPr>
          <w:kern w:val="2"/>
          <w:sz w:val="24"/>
          <w:szCs w:val="24"/>
        </w:rPr>
      </w:pPr>
      <w:r w:rsidRPr="00D60926">
        <w:rPr>
          <w:kern w:val="2"/>
          <w:sz w:val="24"/>
          <w:szCs w:val="24"/>
        </w:rPr>
        <w:t>СВЕДЕНИЯ</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 показателях </w:t>
      </w:r>
      <w:r>
        <w:rPr>
          <w:kern w:val="2"/>
          <w:sz w:val="24"/>
          <w:szCs w:val="24"/>
        </w:rPr>
        <w:t>муниципальной</w:t>
      </w:r>
      <w:r w:rsidRPr="00D60926">
        <w:rPr>
          <w:kern w:val="2"/>
          <w:sz w:val="24"/>
          <w:szCs w:val="24"/>
        </w:rPr>
        <w:t xml:space="preserve"> программы </w:t>
      </w:r>
      <w:r>
        <w:rPr>
          <w:kern w:val="2"/>
          <w:sz w:val="24"/>
          <w:szCs w:val="24"/>
        </w:rPr>
        <w:t>Мокрологского сельского поселения Октябрьского района</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«Охрана окружающей среды и рациональное природопользование», подпрограмм </w:t>
      </w:r>
      <w:r>
        <w:rPr>
          <w:kern w:val="2"/>
          <w:sz w:val="24"/>
          <w:szCs w:val="24"/>
        </w:rPr>
        <w:t>муниципальной программы</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D60926">
        <w:rPr>
          <w:kern w:val="2"/>
          <w:sz w:val="24"/>
          <w:szCs w:val="24"/>
        </w:rPr>
        <w:t xml:space="preserve"> «Охрана окружающей среды и рациональное природопользование» и их значениях</w:t>
      </w:r>
    </w:p>
    <w:p w:rsidR="00D60926" w:rsidRDefault="00D60926" w:rsidP="00D60926">
      <w:pPr>
        <w:autoSpaceDE w:val="0"/>
        <w:autoSpaceDN w:val="0"/>
        <w:adjustRightInd w:val="0"/>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п/п</w:t>
            </w:r>
          </w:p>
        </w:tc>
        <w:tc>
          <w:tcPr>
            <w:tcW w:w="23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Номер и наименование</w:t>
            </w:r>
          </w:p>
          <w:p w:rsidR="00D60926" w:rsidRPr="00C84F62" w:rsidRDefault="00D60926" w:rsidP="00C84F62">
            <w:pPr>
              <w:jc w:val="center"/>
              <w:rPr>
                <w:kern w:val="2"/>
                <w:sz w:val="22"/>
                <w:szCs w:val="22"/>
              </w:rPr>
            </w:pPr>
            <w:r w:rsidRPr="00C84F62">
              <w:rPr>
                <w:kern w:val="2"/>
                <w:sz w:val="22"/>
                <w:szCs w:val="22"/>
              </w:rPr>
              <w:t>показателя</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Вид</w:t>
            </w:r>
          </w:p>
          <w:p w:rsidR="00D60926" w:rsidRPr="00C84F62" w:rsidRDefault="00D60926" w:rsidP="00C84F62">
            <w:pPr>
              <w:jc w:val="center"/>
              <w:rPr>
                <w:kern w:val="2"/>
                <w:sz w:val="22"/>
                <w:szCs w:val="22"/>
              </w:rPr>
            </w:pPr>
            <w:r w:rsidRPr="00C84F62">
              <w:rPr>
                <w:kern w:val="2"/>
                <w:sz w:val="22"/>
                <w:szCs w:val="22"/>
              </w:rPr>
              <w:t>пока</w:t>
            </w:r>
            <w:r w:rsidRPr="00C84F62">
              <w:rPr>
                <w:kern w:val="2"/>
                <w:sz w:val="22"/>
                <w:szCs w:val="22"/>
              </w:rPr>
              <w:softHyphen/>
              <w:t>за</w:t>
            </w:r>
            <w:r w:rsidRPr="00C84F62">
              <w:rPr>
                <w:kern w:val="2"/>
                <w:sz w:val="22"/>
                <w:szCs w:val="22"/>
              </w:rPr>
              <w:softHyphen/>
              <w:t>теля</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Еди</w:t>
            </w:r>
            <w:r w:rsidRPr="00C84F62">
              <w:rPr>
                <w:kern w:val="2"/>
                <w:sz w:val="22"/>
                <w:szCs w:val="22"/>
              </w:rPr>
              <w:softHyphen/>
              <w:t>ница изме</w:t>
            </w:r>
            <w:r w:rsidRPr="00C84F62">
              <w:rPr>
                <w:kern w:val="2"/>
                <w:sz w:val="22"/>
                <w:szCs w:val="22"/>
              </w:rPr>
              <w:softHyphen/>
              <w:t>ре</w:t>
            </w:r>
            <w:r w:rsidRPr="00C84F62">
              <w:rPr>
                <w:kern w:val="2"/>
                <w:sz w:val="22"/>
                <w:szCs w:val="22"/>
              </w:rPr>
              <w:softHyphen/>
              <w:t>ния</w:t>
            </w:r>
          </w:p>
        </w:tc>
        <w:tc>
          <w:tcPr>
            <w:tcW w:w="10476" w:type="dxa"/>
            <w:gridSpan w:val="14"/>
            <w:tcBorders>
              <w:top w:val="single" w:sz="4" w:space="0" w:color="auto"/>
              <w:left w:val="single" w:sz="4" w:space="0" w:color="auto"/>
              <w:bottom w:val="single" w:sz="4" w:space="0" w:color="auto"/>
              <w:right w:val="single" w:sz="4" w:space="0" w:color="auto"/>
            </w:tcBorders>
            <w:shd w:val="clear" w:color="auto" w:fill="auto"/>
          </w:tcPr>
          <w:p w:rsidR="00D60926" w:rsidRPr="00C84F62" w:rsidRDefault="00D60926" w:rsidP="00C84F62">
            <w:pPr>
              <w:autoSpaceDE w:val="0"/>
              <w:autoSpaceDN w:val="0"/>
              <w:adjustRightInd w:val="0"/>
              <w:jc w:val="center"/>
              <w:rPr>
                <w:kern w:val="2"/>
                <w:sz w:val="22"/>
                <w:szCs w:val="22"/>
              </w:rPr>
            </w:pPr>
            <w:r w:rsidRPr="00C84F62">
              <w:rPr>
                <w:kern w:val="2"/>
                <w:sz w:val="22"/>
                <w:szCs w:val="22"/>
              </w:rPr>
              <w:t>Значение показателя</w:t>
            </w:r>
          </w:p>
          <w:p w:rsidR="00D60926" w:rsidRPr="00C84F62" w:rsidRDefault="00D60926" w:rsidP="00C84F62">
            <w:pPr>
              <w:jc w:val="center"/>
              <w:rPr>
                <w:kern w:val="2"/>
                <w:sz w:val="22"/>
                <w:szCs w:val="22"/>
              </w:rPr>
            </w:pPr>
          </w:p>
        </w:tc>
      </w:tr>
      <w:tr w:rsidR="00C84F62" w:rsidTr="00C84F62">
        <w:trPr>
          <w:tblHeader/>
        </w:trPr>
        <w:tc>
          <w:tcPr>
            <w:tcW w:w="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23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666"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2017</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2018</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2019</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2020</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2021</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2022</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2023</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2024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2025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2026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2027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2028</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2029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2030 </w:t>
            </w:r>
          </w:p>
          <w:p w:rsidR="00D60926" w:rsidRPr="00C84F62" w:rsidRDefault="00D60926" w:rsidP="00C84F62">
            <w:pPr>
              <w:jc w:val="center"/>
              <w:rPr>
                <w:kern w:val="2"/>
                <w:sz w:val="22"/>
                <w:szCs w:val="22"/>
              </w:rPr>
            </w:pPr>
            <w:r w:rsidRPr="00C84F62">
              <w:rPr>
                <w:kern w:val="2"/>
                <w:sz w:val="22"/>
                <w:szCs w:val="22"/>
              </w:rPr>
              <w:t>год</w:t>
            </w:r>
          </w:p>
        </w:tc>
      </w:tr>
    </w:tbl>
    <w:p w:rsidR="00D60926" w:rsidRDefault="00D60926" w:rsidP="00D60926">
      <w:pPr>
        <w:rPr>
          <w:sz w:val="2"/>
          <w:szCs w:val="2"/>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12</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18</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 Муниципальная программа Мокрологского сельского поселения Октябрьского района «Охрана окружающей среды и рациональное природопользование»</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Показатель 1. Доля уловленных</w:t>
            </w:r>
          </w:p>
          <w:p w:rsidR="00D60926" w:rsidRPr="00C84F62" w:rsidRDefault="00D60926" w:rsidP="00C84F62">
            <w:pPr>
              <w:autoSpaceDE w:val="0"/>
              <w:autoSpaceDN w:val="0"/>
              <w:adjustRightInd w:val="0"/>
              <w:rPr>
                <w:kern w:val="2"/>
                <w:sz w:val="22"/>
                <w:szCs w:val="22"/>
              </w:rPr>
            </w:pPr>
            <w:r w:rsidRPr="00C84F62">
              <w:rPr>
                <w:kern w:val="2"/>
                <w:sz w:val="22"/>
                <w:szCs w:val="22"/>
              </w:rPr>
              <w:t>и обезвреженных загрязняющих атмосферу веществ в общем количестве отходящих загрязняющих веществ от стационарных источников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lang w:val="en-US"/>
              </w:rPr>
            </w:pPr>
            <w:r w:rsidRPr="00C84F62">
              <w:rPr>
                <w:kern w:val="2"/>
                <w:sz w:val="22"/>
                <w:szCs w:val="22"/>
              </w:rPr>
              <w:t>85,7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pageBreakBefore/>
              <w:jc w:val="center"/>
              <w:rPr>
                <w:spacing w:val="-10"/>
                <w:kern w:val="2"/>
                <w:sz w:val="22"/>
                <w:szCs w:val="22"/>
              </w:rPr>
            </w:pPr>
            <w:r w:rsidRPr="00C84F62">
              <w:rPr>
                <w:spacing w:val="-10"/>
                <w:kern w:val="2"/>
                <w:sz w:val="22"/>
                <w:szCs w:val="22"/>
              </w:rPr>
              <w:lastRenderedPageBreak/>
              <w:t>1.2.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Показатель 3. Ущерб, предотвращенный в результате реализации мероприятий по расчистке паводкоопасных участков рек</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тыс.</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рублей</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Показатель 5. Доля утилизированных (использованных) твердых коммунальных отходов в общем объеме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5,4</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43,0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 Подпрограмма «Охрана окружающей среды в </w:t>
            </w:r>
            <w:r w:rsidR="009B26FA" w:rsidRPr="00C84F62">
              <w:rPr>
                <w:kern w:val="2"/>
                <w:sz w:val="22"/>
                <w:szCs w:val="22"/>
              </w:rPr>
              <w:t>Мокрологском сельском поселении</w:t>
            </w: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2.1. Обеспечение экологической безопасности на территории </w:t>
            </w:r>
            <w:r w:rsidR="009B26FA" w:rsidRPr="00C84F62">
              <w:rPr>
                <w:kern w:val="2"/>
                <w:sz w:val="22"/>
                <w:szCs w:val="22"/>
              </w:rPr>
              <w:t>Мокрологского сельского поселения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2.1.1.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9B26FA">
            <w:pPr>
              <w:rPr>
                <w:kern w:val="2"/>
                <w:sz w:val="22"/>
                <w:szCs w:val="22"/>
              </w:rPr>
            </w:pPr>
            <w:r w:rsidRPr="00C84F62">
              <w:rPr>
                <w:kern w:val="2"/>
                <w:sz w:val="22"/>
                <w:szCs w:val="22"/>
              </w:rPr>
              <w:t>Показатель</w:t>
            </w:r>
            <w:r w:rsidRPr="00C84F62">
              <w:rPr>
                <w:bCs/>
                <w:kern w:val="2"/>
                <w:sz w:val="22"/>
                <w:szCs w:val="22"/>
              </w:rPr>
              <w:t xml:space="preserve"> 1.1. 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sidR="009B26FA" w:rsidRPr="00C84F62">
              <w:rPr>
                <w:bCs/>
                <w:kern w:val="2"/>
                <w:sz w:val="22"/>
                <w:szCs w:val="22"/>
              </w:rPr>
              <w:t>муниципальному</w:t>
            </w:r>
            <w:r w:rsidRPr="00C84F62">
              <w:rPr>
                <w:bCs/>
                <w:kern w:val="2"/>
                <w:sz w:val="22"/>
                <w:szCs w:val="22"/>
              </w:rPr>
              <w:t xml:space="preserve"> экологическому надзору</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77,0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78,0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2.2</w:t>
            </w:r>
            <w:r w:rsidR="00D60926" w:rsidRPr="00C84F62">
              <w:rPr>
                <w:kern w:val="2"/>
                <w:sz w:val="22"/>
                <w:szCs w:val="22"/>
              </w:rPr>
              <w:t>. Экологическое образование, формирование экологической культуры населения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t>2.2</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rPr>
                <w:kern w:val="2"/>
                <w:sz w:val="22"/>
                <w:szCs w:val="22"/>
              </w:rPr>
            </w:pPr>
            <w:r w:rsidRPr="00C84F62">
              <w:rPr>
                <w:kern w:val="2"/>
                <w:sz w:val="22"/>
                <w:szCs w:val="22"/>
              </w:rPr>
              <w:t>Показатель 1.2</w:t>
            </w:r>
            <w:r w:rsidR="00D60926" w:rsidRPr="00C84F62">
              <w:rPr>
                <w:kern w:val="2"/>
                <w:sz w:val="22"/>
                <w:szCs w:val="22"/>
              </w:rPr>
              <w:t xml:space="preserve">. Количество ежегодных мероприятий по экологическому просвещению и образованию, </w:t>
            </w:r>
            <w:r w:rsidR="00D60926" w:rsidRPr="00C84F62">
              <w:rPr>
                <w:kern w:val="2"/>
                <w:sz w:val="22"/>
                <w:szCs w:val="22"/>
              </w:rPr>
              <w:lastRenderedPageBreak/>
              <w:t xml:space="preserve">проводимых на территории </w:t>
            </w:r>
            <w:r w:rsidRPr="00C84F62">
              <w:rPr>
                <w:kern w:val="2"/>
                <w:sz w:val="22"/>
                <w:szCs w:val="22"/>
              </w:rPr>
              <w:t xml:space="preserve">Мокрологского сельского поселения </w:t>
            </w:r>
            <w:r w:rsidR="00D60926" w:rsidRPr="00C84F62">
              <w:rPr>
                <w:kern w:val="2"/>
                <w:sz w:val="22"/>
                <w:szCs w:val="22"/>
              </w:rPr>
              <w:t xml:space="preserve"> в рамках дней защиты от экологической опасности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единиц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5 010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5 030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5 040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5 060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5 070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5 090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5 110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5 120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5 140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lastRenderedPageBreak/>
              <w:t>2.2</w:t>
            </w:r>
            <w:r w:rsidR="00D60926" w:rsidRPr="00C84F62">
              <w:rPr>
                <w:spacing w:val="-10"/>
                <w:kern w:val="2"/>
                <w:sz w:val="22"/>
                <w:szCs w:val="22"/>
              </w:rPr>
              <w:t>.2.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outlineLvl w:val="0"/>
              <w:rPr>
                <w:kern w:val="2"/>
                <w:sz w:val="22"/>
                <w:szCs w:val="22"/>
              </w:rPr>
            </w:pPr>
            <w:r w:rsidRPr="00C84F62">
              <w:rPr>
                <w:kern w:val="2"/>
                <w:sz w:val="22"/>
                <w:szCs w:val="22"/>
              </w:rPr>
              <w:t>Показатель 1.3</w:t>
            </w:r>
            <w:r w:rsidR="00D60926" w:rsidRPr="00C84F62">
              <w:rPr>
                <w:kern w:val="2"/>
                <w:sz w:val="22"/>
                <w:szCs w:val="22"/>
              </w:rPr>
              <w:t xml:space="preserve">. Доля населения, вовлеченного в мероприятия по экологическому просвещению, в общей численности населения </w:t>
            </w:r>
            <w:r w:rsidRPr="00C84F62">
              <w:rPr>
                <w:kern w:val="2"/>
                <w:sz w:val="22"/>
                <w:szCs w:val="22"/>
              </w:rPr>
              <w:t>Мокрологского сельского поселения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 xml:space="preserve">центов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16,7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17,8</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20,2</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3</w:t>
            </w:r>
            <w:r w:rsidR="00D60926" w:rsidRPr="00C84F62">
              <w:rPr>
                <w:kern w:val="2"/>
                <w:sz w:val="22"/>
                <w:szCs w:val="22"/>
              </w:rPr>
              <w:t xml:space="preserve">. Подпрограмма «Развитие водохозяйственного комплекса </w:t>
            </w:r>
            <w:r w:rsidRPr="00C84F62">
              <w:rPr>
                <w:kern w:val="2"/>
                <w:sz w:val="22"/>
                <w:szCs w:val="22"/>
              </w:rPr>
              <w:t>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3.1. Протяженность участков водных объектов, на которых выполнены мероприятия </w:t>
            </w:r>
          </w:p>
          <w:p w:rsidR="00D60926" w:rsidRPr="00C84F62" w:rsidRDefault="00D60926" w:rsidP="00C84F62">
            <w:pPr>
              <w:autoSpaceDE w:val="0"/>
              <w:autoSpaceDN w:val="0"/>
              <w:adjustRightInd w:val="0"/>
              <w:rPr>
                <w:kern w:val="2"/>
                <w:sz w:val="22"/>
                <w:szCs w:val="22"/>
              </w:rPr>
            </w:pPr>
            <w:r w:rsidRPr="00C84F62">
              <w:rPr>
                <w:kern w:val="2"/>
                <w:sz w:val="22"/>
                <w:szCs w:val="22"/>
              </w:rPr>
              <w:t>по охране, восстановлению и экологической реабилитации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3.2</w:t>
            </w:r>
            <w:r w:rsidR="00D60926" w:rsidRPr="00C84F62">
              <w:rPr>
                <w:kern w:val="2"/>
                <w:sz w:val="22"/>
                <w:szCs w:val="22"/>
              </w:rPr>
              <w:t>. Протяженность участков водных объектов, по которым подготовлены предложения по определению границ зон затопления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w:t>
            </w:r>
            <w:r w:rsidRPr="00C84F62">
              <w:rPr>
                <w:kern w:val="2"/>
                <w:sz w:val="22"/>
                <w:szCs w:val="22"/>
              </w:rPr>
              <w:softHyphen/>
              <w:t>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3.3</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3.3</w:t>
            </w:r>
            <w:r w:rsidR="00D60926" w:rsidRPr="00C84F62">
              <w:rPr>
                <w:kern w:val="2"/>
                <w:sz w:val="22"/>
                <w:szCs w:val="22"/>
              </w:rPr>
              <w:t xml:space="preserve">. Протяженность участков водных </w:t>
            </w:r>
            <w:r w:rsidR="00D60926" w:rsidRPr="00C84F62">
              <w:rPr>
                <w:kern w:val="2"/>
                <w:sz w:val="22"/>
                <w:szCs w:val="22"/>
              </w:rPr>
              <w:lastRenderedPageBreak/>
              <w:t>объектов, по которым подготовлены предложения по определению границ зон подтопления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jc w:val="center"/>
              <w:rPr>
                <w:kern w:val="2"/>
                <w:sz w:val="22"/>
                <w:szCs w:val="22"/>
              </w:rPr>
            </w:pPr>
            <w:r w:rsidRPr="00C84F62">
              <w:rPr>
                <w:kern w:val="2"/>
                <w:sz w:val="22"/>
                <w:szCs w:val="22"/>
              </w:rPr>
              <w:lastRenderedPageBreak/>
              <w:t>4</w:t>
            </w:r>
            <w:r w:rsidR="00D60926" w:rsidRPr="00C84F62">
              <w:rPr>
                <w:kern w:val="2"/>
                <w:sz w:val="22"/>
                <w:szCs w:val="22"/>
              </w:rPr>
              <w:t xml:space="preserve">. Подпрограмма «Формирование комплексной системы управления </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отходами и вторичными материальными ресурсами на территории </w:t>
            </w:r>
            <w:r w:rsidR="003A7E23" w:rsidRPr="00C84F62">
              <w:rPr>
                <w:kern w:val="2"/>
                <w:sz w:val="22"/>
                <w:szCs w:val="22"/>
              </w:rPr>
              <w:t>Мокрологского сельского поселения</w:t>
            </w: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4</w:t>
            </w:r>
            <w:r w:rsidR="00D60926" w:rsidRPr="00C84F62">
              <w:rPr>
                <w:kern w:val="2"/>
                <w:sz w:val="22"/>
                <w:szCs w:val="22"/>
              </w:rPr>
              <w:t>.1. Доля твердых коммунальных отходов, направляемых на захоронение,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30,0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w:t>
            </w:r>
            <w:r w:rsidR="003A7E23" w:rsidRPr="00C84F62">
              <w:rPr>
                <w:kern w:val="2"/>
                <w:sz w:val="22"/>
                <w:szCs w:val="22"/>
              </w:rPr>
              <w:t>4</w:t>
            </w:r>
            <w:r w:rsidRPr="00C84F62">
              <w:rPr>
                <w:kern w:val="2"/>
                <w:sz w:val="22"/>
                <w:szCs w:val="22"/>
              </w:rPr>
              <w:t>.</w:t>
            </w:r>
            <w:r w:rsidR="003A7E23" w:rsidRPr="00C84F62">
              <w:rPr>
                <w:kern w:val="2"/>
                <w:sz w:val="22"/>
                <w:szCs w:val="22"/>
              </w:rPr>
              <w:t>2</w:t>
            </w:r>
            <w:r w:rsidRPr="00C84F62">
              <w:rPr>
                <w:kern w:val="2"/>
                <w:sz w:val="22"/>
                <w:szCs w:val="22"/>
              </w:rPr>
              <w:t>. Доля твердых коммунальных отходов, подлежащих раздельному сбору,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90,0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100,0</w:t>
            </w:r>
          </w:p>
        </w:tc>
      </w:tr>
    </w:tbl>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3A7E23" w:rsidRPr="003A7E23" w:rsidRDefault="003A7E23" w:rsidP="00722CE1">
      <w:pPr>
        <w:pageBreakBefore/>
        <w:autoSpaceDE w:val="0"/>
        <w:autoSpaceDN w:val="0"/>
        <w:adjustRightInd w:val="0"/>
        <w:ind w:left="10206"/>
        <w:jc w:val="right"/>
        <w:outlineLvl w:val="0"/>
        <w:rPr>
          <w:kern w:val="2"/>
          <w:sz w:val="24"/>
          <w:szCs w:val="24"/>
        </w:rPr>
      </w:pPr>
      <w:r w:rsidRPr="003A7E23">
        <w:rPr>
          <w:kern w:val="2"/>
          <w:sz w:val="24"/>
          <w:szCs w:val="24"/>
        </w:rPr>
        <w:lastRenderedPageBreak/>
        <w:t xml:space="preserve">Приложение № 2 </w:t>
      </w:r>
    </w:p>
    <w:p w:rsidR="003A7E23" w:rsidRPr="003A7E23" w:rsidRDefault="003A7E23" w:rsidP="00722CE1">
      <w:pPr>
        <w:autoSpaceDE w:val="0"/>
        <w:autoSpaceDN w:val="0"/>
        <w:adjustRightInd w:val="0"/>
        <w:ind w:left="10206"/>
        <w:jc w:val="right"/>
        <w:outlineLvl w:val="0"/>
        <w:rPr>
          <w:kern w:val="2"/>
          <w:sz w:val="24"/>
          <w:szCs w:val="24"/>
        </w:rPr>
      </w:pPr>
      <w:r w:rsidRPr="003A7E23">
        <w:rPr>
          <w:kern w:val="2"/>
          <w:sz w:val="24"/>
          <w:szCs w:val="24"/>
        </w:rPr>
        <w:t xml:space="preserve">к </w:t>
      </w:r>
      <w:r>
        <w:rPr>
          <w:kern w:val="2"/>
          <w:sz w:val="24"/>
          <w:szCs w:val="24"/>
        </w:rPr>
        <w:t>муниципальной</w:t>
      </w:r>
      <w:r w:rsidRPr="003A7E23">
        <w:rPr>
          <w:kern w:val="2"/>
          <w:sz w:val="24"/>
          <w:szCs w:val="24"/>
        </w:rPr>
        <w:t xml:space="preserve"> программе </w:t>
      </w:r>
      <w:r>
        <w:rPr>
          <w:kern w:val="2"/>
          <w:sz w:val="24"/>
          <w:szCs w:val="24"/>
        </w:rPr>
        <w:t>Мокрологского сельского поселения Октябрьского района</w:t>
      </w:r>
    </w:p>
    <w:p w:rsidR="003A7E23" w:rsidRPr="003A7E23" w:rsidRDefault="003A7E23" w:rsidP="00722CE1">
      <w:pPr>
        <w:tabs>
          <w:tab w:val="left" w:pos="10361"/>
        </w:tabs>
        <w:autoSpaceDE w:val="0"/>
        <w:autoSpaceDN w:val="0"/>
        <w:adjustRightInd w:val="0"/>
        <w:ind w:left="10206"/>
        <w:jc w:val="right"/>
        <w:outlineLvl w:val="0"/>
        <w:rPr>
          <w:kern w:val="2"/>
          <w:sz w:val="24"/>
          <w:szCs w:val="24"/>
        </w:rPr>
      </w:pPr>
      <w:r w:rsidRPr="003A7E23">
        <w:rPr>
          <w:kern w:val="2"/>
          <w:sz w:val="24"/>
          <w:szCs w:val="24"/>
        </w:rPr>
        <w:t>«Охрана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ПЕРЕЧЕНЬ</w:t>
      </w: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 xml:space="preserve">подпрограмм, основных мероприятий </w:t>
      </w:r>
      <w:r>
        <w:rPr>
          <w:kern w:val="2"/>
          <w:sz w:val="24"/>
          <w:szCs w:val="24"/>
        </w:rPr>
        <w:t>муниципальной</w:t>
      </w:r>
      <w:r w:rsidRPr="003A7E23">
        <w:rPr>
          <w:kern w:val="2"/>
          <w:sz w:val="24"/>
          <w:szCs w:val="24"/>
        </w:rPr>
        <w:t xml:space="preserve"> программы </w:t>
      </w:r>
    </w:p>
    <w:p w:rsidR="003A7E23" w:rsidRPr="003A7E23" w:rsidRDefault="003A7E23" w:rsidP="003A7E23">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3A7E23">
        <w:rPr>
          <w:kern w:val="2"/>
          <w:sz w:val="24"/>
          <w:szCs w:val="24"/>
        </w:rPr>
        <w:t xml:space="preserve"> «Охрана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5"/>
        <w:gridCol w:w="3386"/>
        <w:gridCol w:w="1995"/>
        <w:gridCol w:w="1424"/>
        <w:gridCol w:w="1425"/>
        <w:gridCol w:w="2278"/>
        <w:gridCol w:w="1942"/>
        <w:gridCol w:w="2056"/>
      </w:tblGrid>
      <w:tr w:rsidR="003A7E23" w:rsidRPr="003A7E23" w:rsidTr="003A7E23">
        <w:tc>
          <w:tcPr>
            <w:tcW w:w="598"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п/п</w:t>
            </w:r>
          </w:p>
        </w:tc>
        <w:tc>
          <w:tcPr>
            <w:tcW w:w="335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Номер и наименование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основного мероприятия</w:t>
            </w:r>
          </w:p>
        </w:tc>
        <w:tc>
          <w:tcPr>
            <w:tcW w:w="1976"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Соисполнитель, участник, ответственный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за исполнение основного мероприятия</w:t>
            </w:r>
          </w:p>
        </w:tc>
        <w:tc>
          <w:tcPr>
            <w:tcW w:w="2823" w:type="dxa"/>
            <w:gridSpan w:val="2"/>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Срок (годы)</w:t>
            </w:r>
          </w:p>
        </w:tc>
        <w:tc>
          <w:tcPr>
            <w:tcW w:w="225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Ожидаемый результат</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(краткое описание)</w:t>
            </w:r>
          </w:p>
        </w:tc>
        <w:tc>
          <w:tcPr>
            <w:tcW w:w="192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Последствия нереализации основного мероприятия</w:t>
            </w:r>
          </w:p>
        </w:tc>
        <w:tc>
          <w:tcPr>
            <w:tcW w:w="203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Связь </w:t>
            </w:r>
          </w:p>
          <w:p w:rsidR="003A7E23" w:rsidRPr="003A7E23" w:rsidRDefault="003A7E23" w:rsidP="00722CE1">
            <w:pPr>
              <w:autoSpaceDE w:val="0"/>
              <w:autoSpaceDN w:val="0"/>
              <w:adjustRightInd w:val="0"/>
              <w:jc w:val="center"/>
              <w:rPr>
                <w:kern w:val="2"/>
                <w:sz w:val="22"/>
                <w:szCs w:val="22"/>
              </w:rPr>
            </w:pPr>
            <w:r w:rsidRPr="003A7E23">
              <w:rPr>
                <w:kern w:val="2"/>
                <w:sz w:val="22"/>
                <w:szCs w:val="22"/>
              </w:rPr>
              <w:t xml:space="preserve">с показателями </w:t>
            </w:r>
            <w:r w:rsidR="00722CE1">
              <w:rPr>
                <w:kern w:val="2"/>
                <w:sz w:val="22"/>
                <w:szCs w:val="22"/>
              </w:rPr>
              <w:t>муниципальной</w:t>
            </w:r>
            <w:r w:rsidRPr="003A7E23">
              <w:rPr>
                <w:kern w:val="2"/>
                <w:sz w:val="22"/>
                <w:szCs w:val="22"/>
              </w:rPr>
              <w:t xml:space="preserve"> программы (подпрограммы)</w:t>
            </w:r>
          </w:p>
        </w:tc>
      </w:tr>
      <w:tr w:rsidR="003A7E23" w:rsidRPr="003A7E23" w:rsidTr="003A7E23">
        <w:tc>
          <w:tcPr>
            <w:tcW w:w="598"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335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76"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начала реализации</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окончания реализации</w:t>
            </w:r>
          </w:p>
        </w:tc>
        <w:tc>
          <w:tcPr>
            <w:tcW w:w="225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2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r>
    </w:tbl>
    <w:p w:rsidR="003A7E23" w:rsidRPr="003A7E23" w:rsidRDefault="003A7E23" w:rsidP="003A7E23">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8"/>
        <w:gridCol w:w="3353"/>
        <w:gridCol w:w="1975"/>
        <w:gridCol w:w="1411"/>
        <w:gridCol w:w="1412"/>
        <w:gridCol w:w="2256"/>
        <w:gridCol w:w="1948"/>
        <w:gridCol w:w="2007"/>
      </w:tblGrid>
      <w:tr w:rsidR="003A7E23" w:rsidRPr="003A7E23" w:rsidTr="003A7E23">
        <w:trPr>
          <w:tblHeader/>
        </w:trPr>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2</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3</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4</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5</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6</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7</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8</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lang w:val="en-US"/>
              </w:rPr>
              <w:t>I</w:t>
            </w:r>
            <w:r w:rsidRPr="003A7E23">
              <w:rPr>
                <w:kern w:val="2"/>
                <w:sz w:val="22"/>
                <w:szCs w:val="22"/>
              </w:rPr>
              <w:t xml:space="preserve">. Подпрограмма «Охрана окружающей среды в </w:t>
            </w:r>
            <w:r>
              <w:rPr>
                <w:kern w:val="2"/>
                <w:sz w:val="22"/>
                <w:szCs w:val="22"/>
              </w:rPr>
              <w:t>Мокрологском сельском поселении</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1. Цель подпрограммы 1 «Снижение общей антропогенной нагрузки на окружающую среду и сохранение природных экосистем»</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1.1. Задача 1 подпрограммы 1 «Обеспечение защищенности окружающей среды в условиях дальнейшего экономического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развития посредством снижения негативного воздействия на окружающую среду при осуществлении хозяйственной и иной деятельности»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1.1. Осуществление регионального государственного экологического надзора с учетом реформирования контрольно-надзорной деятельности</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минприроды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предотвращение, выявление и пресечение нарушений природоохранного законодательства в целях обеспечения экологической безопасности на территории </w:t>
            </w:r>
            <w:r>
              <w:rPr>
                <w:kern w:val="2"/>
                <w:sz w:val="22"/>
                <w:szCs w:val="22"/>
              </w:rPr>
              <w:t>Мокрологского сельского поселения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высокий уровень антропогенного воздействия на окружающую среду вследствие отсутствия контроля за осуществлением хозяйственной и иной деятельности предприятий и организаций на территории </w:t>
            </w:r>
            <w:r>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1.1 </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lastRenderedPageBreak/>
              <w:t>1.1.2.</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минприроды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предупреждение негативного воздействия на окружающую среду посредством выдачи разрешительных документов; оценка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анализ состояния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в области обращения </w:t>
            </w:r>
          </w:p>
          <w:p w:rsidR="003A7E23" w:rsidRPr="003A7E23" w:rsidRDefault="003A7E23" w:rsidP="003A7E23">
            <w:pPr>
              <w:autoSpaceDE w:val="0"/>
              <w:autoSpaceDN w:val="0"/>
              <w:adjustRightInd w:val="0"/>
              <w:rPr>
                <w:kern w:val="2"/>
                <w:sz w:val="22"/>
                <w:szCs w:val="22"/>
              </w:rPr>
            </w:pPr>
            <w:r w:rsidRPr="003A7E23">
              <w:rPr>
                <w:kern w:val="2"/>
                <w:sz w:val="22"/>
                <w:szCs w:val="22"/>
              </w:rPr>
              <w:t>с отходами производства и потребления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негативное воздействие на окружающую среду при осуществлении хозяйственной деятельности;</w:t>
            </w:r>
            <w:r w:rsidRPr="003A7E23">
              <w:rPr>
                <w:strike/>
                <w:kern w:val="2"/>
                <w:sz w:val="22"/>
                <w:szCs w:val="22"/>
              </w:rPr>
              <w:t xml:space="preserve"> </w:t>
            </w:r>
            <w:r w:rsidRPr="003A7E23">
              <w:rPr>
                <w:kern w:val="2"/>
                <w:sz w:val="22"/>
                <w:szCs w:val="22"/>
              </w:rPr>
              <w:t>отсутствие достоверной информации в области обращения с отходами</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 1.2, 1.3</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1.1.3.</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1.3. Мониторинг состояния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минприроды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информация о качестве окружающей среды, необходимая для своевременного выявления изменений состояния окружающей среды, их оценки и прогноза, разработки мероприятий по снижению уровня загрязнения атмосферного воздуха, обеспечение систематизации результатов мониторинга состояния окружающей среды</w:t>
            </w:r>
          </w:p>
        </w:tc>
        <w:tc>
          <w:tcPr>
            <w:tcW w:w="1948" w:type="dxa"/>
            <w:tcBorders>
              <w:top w:val="single" w:sz="4" w:space="0" w:color="auto"/>
              <w:left w:val="single" w:sz="4" w:space="0" w:color="auto"/>
              <w:bottom w:val="single" w:sz="4" w:space="0" w:color="auto"/>
              <w:right w:val="single" w:sz="4" w:space="0" w:color="auto"/>
            </w:tcBorders>
          </w:tcPr>
          <w:p w:rsidR="003A7E23" w:rsidRPr="003A7E23" w:rsidRDefault="003A7E23" w:rsidP="003A7E23">
            <w:pPr>
              <w:autoSpaceDE w:val="0"/>
              <w:autoSpaceDN w:val="0"/>
              <w:adjustRightInd w:val="0"/>
              <w:rPr>
                <w:kern w:val="2"/>
                <w:sz w:val="22"/>
                <w:szCs w:val="22"/>
              </w:rPr>
            </w:pPr>
            <w:r w:rsidRPr="003A7E23">
              <w:rPr>
                <w:kern w:val="2"/>
                <w:sz w:val="22"/>
                <w:szCs w:val="22"/>
              </w:rPr>
              <w:t>отсутствие достоверной информации для регулирования и управления в области охраны окружающей среды и обеспечения экологической безопасности</w:t>
            </w:r>
          </w:p>
          <w:p w:rsidR="003A7E23" w:rsidRPr="003A7E23" w:rsidRDefault="003A7E23" w:rsidP="003A7E23">
            <w:pPr>
              <w:autoSpaceDE w:val="0"/>
              <w:autoSpaceDN w:val="0"/>
              <w:adjustRightInd w:val="0"/>
              <w:rPr>
                <w:kern w:val="2"/>
                <w:sz w:val="22"/>
                <w:szCs w:val="22"/>
              </w:rPr>
            </w:pP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1.4 </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Pr>
                <w:kern w:val="2"/>
                <w:sz w:val="22"/>
                <w:szCs w:val="22"/>
              </w:rPr>
              <w:t>1.2. Задача 2</w:t>
            </w:r>
            <w:r w:rsidRPr="003A7E23">
              <w:rPr>
                <w:kern w:val="2"/>
                <w:sz w:val="22"/>
                <w:szCs w:val="22"/>
              </w:rPr>
              <w:t xml:space="preserve"> подпрограммы 1 «Создание условий для сохранения биологического разнообразия»</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Pr>
                <w:spacing w:val="-4"/>
                <w:kern w:val="2"/>
                <w:sz w:val="22"/>
                <w:szCs w:val="22"/>
              </w:rPr>
              <w:t>1.2</w:t>
            </w: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Pr>
                <w:kern w:val="2"/>
                <w:sz w:val="22"/>
                <w:szCs w:val="22"/>
              </w:rPr>
              <w:t>Основное мероприятие 1.4</w:t>
            </w:r>
            <w:r w:rsidRPr="003A7E23">
              <w:rPr>
                <w:kern w:val="2"/>
                <w:sz w:val="22"/>
                <w:szCs w:val="22"/>
              </w:rPr>
              <w:t>. Мероприятия по сохранению редких и находящихся под угрозой исчезновения объектов животного и растительного мира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минприроды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652DA0" w:rsidRPr="003A7E23" w:rsidRDefault="003A7E23" w:rsidP="00652DA0">
            <w:pPr>
              <w:autoSpaceDE w:val="0"/>
              <w:autoSpaceDN w:val="0"/>
              <w:adjustRightInd w:val="0"/>
              <w:rPr>
                <w:kern w:val="2"/>
                <w:sz w:val="22"/>
                <w:szCs w:val="22"/>
              </w:rPr>
            </w:pPr>
            <w:r w:rsidRPr="003A7E23">
              <w:rPr>
                <w:kern w:val="2"/>
                <w:sz w:val="22"/>
                <w:szCs w:val="22"/>
              </w:rPr>
              <w:t xml:space="preserve">улучшение условий обитания (произрастания) объектов животного и растительного мира, занесенных в </w:t>
            </w:r>
            <w:r w:rsidRPr="003A7E23">
              <w:rPr>
                <w:kern w:val="2"/>
                <w:sz w:val="22"/>
                <w:szCs w:val="22"/>
              </w:rPr>
              <w:lastRenderedPageBreak/>
              <w:t xml:space="preserve">Красную книгу Ростовской области; </w:t>
            </w:r>
          </w:p>
          <w:p w:rsidR="003A7E23" w:rsidRPr="003A7E23" w:rsidRDefault="003A7E23" w:rsidP="003A7E23">
            <w:pPr>
              <w:autoSpaceDE w:val="0"/>
              <w:autoSpaceDN w:val="0"/>
              <w:adjustRightInd w:val="0"/>
              <w:rPr>
                <w:kern w:val="2"/>
                <w:sz w:val="22"/>
                <w:szCs w:val="22"/>
              </w:rPr>
            </w:pP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снижение эффективности сохранения редких и находящихся под угрозой исчезновения </w:t>
            </w:r>
            <w:r w:rsidRPr="003A7E23">
              <w:rPr>
                <w:kern w:val="2"/>
                <w:sz w:val="22"/>
                <w:szCs w:val="22"/>
              </w:rPr>
              <w:lastRenderedPageBreak/>
              <w:t>объектов животного и растительного мира, отсутствие научно-методического обеспечения разработки и реализации государственной политики в данной сфере</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показатель 1.9</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pageBreakBefore/>
              <w:autoSpaceDE w:val="0"/>
              <w:autoSpaceDN w:val="0"/>
              <w:adjustRightInd w:val="0"/>
              <w:jc w:val="center"/>
              <w:rPr>
                <w:kern w:val="2"/>
                <w:sz w:val="22"/>
                <w:szCs w:val="22"/>
              </w:rPr>
            </w:pPr>
            <w:r>
              <w:rPr>
                <w:kern w:val="2"/>
                <w:sz w:val="22"/>
                <w:szCs w:val="22"/>
              </w:rPr>
              <w:lastRenderedPageBreak/>
              <w:t>1.3. Задача 3</w:t>
            </w:r>
            <w:r w:rsidR="003A7E23" w:rsidRPr="003A7E23">
              <w:rPr>
                <w:kern w:val="2"/>
                <w:sz w:val="22"/>
                <w:szCs w:val="22"/>
              </w:rPr>
              <w:t xml:space="preserve"> подпрограммы 1 «Повышение экологической культуры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населения, обеспечение его объективной информацией о состоянии окружающей среды»</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jc w:val="center"/>
              <w:rPr>
                <w:spacing w:val="-4"/>
                <w:kern w:val="2"/>
                <w:sz w:val="22"/>
                <w:szCs w:val="22"/>
              </w:rPr>
            </w:pPr>
            <w:r>
              <w:rPr>
                <w:spacing w:val="-4"/>
                <w:kern w:val="2"/>
                <w:sz w:val="22"/>
                <w:szCs w:val="22"/>
              </w:rPr>
              <w:t>1.3</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652DA0">
            <w:pPr>
              <w:autoSpaceDE w:val="0"/>
              <w:autoSpaceDN w:val="0"/>
              <w:adjustRightInd w:val="0"/>
              <w:rPr>
                <w:kern w:val="2"/>
                <w:sz w:val="22"/>
                <w:szCs w:val="22"/>
              </w:rPr>
            </w:pPr>
            <w:r w:rsidRPr="003A7E23">
              <w:rPr>
                <w:kern w:val="2"/>
                <w:sz w:val="22"/>
                <w:szCs w:val="22"/>
              </w:rPr>
              <w:t>Основное мероприятие 1.</w:t>
            </w:r>
            <w:r w:rsidR="00497687">
              <w:rPr>
                <w:kern w:val="2"/>
                <w:sz w:val="22"/>
                <w:szCs w:val="22"/>
              </w:rPr>
              <w:t>5</w:t>
            </w:r>
            <w:r w:rsidRPr="003A7E23">
              <w:rPr>
                <w:kern w:val="2"/>
                <w:sz w:val="22"/>
                <w:szCs w:val="22"/>
              </w:rPr>
              <w:t>. Экологическое просвещение и формирование экологической культуры, обеспечение информацией о состоянии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652DA0" w:rsidRPr="003A7E23" w:rsidRDefault="003A7E23" w:rsidP="00652DA0">
            <w:pPr>
              <w:autoSpaceDE w:val="0"/>
              <w:autoSpaceDN w:val="0"/>
              <w:adjustRightInd w:val="0"/>
              <w:rPr>
                <w:kern w:val="2"/>
                <w:sz w:val="22"/>
                <w:szCs w:val="22"/>
              </w:rPr>
            </w:pPr>
            <w:r w:rsidRPr="003A7E23">
              <w:rPr>
                <w:kern w:val="2"/>
                <w:sz w:val="22"/>
                <w:szCs w:val="22"/>
              </w:rPr>
              <w:t xml:space="preserve">повышение экологической грамотности населения; вовлечение широких слоев населения в природоохранные мероприятия; обеспечение органов местного самоуправления,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школ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библиотек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информацией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и природных ресурсов </w:t>
            </w:r>
            <w:r w:rsidR="00652DA0">
              <w:rPr>
                <w:kern w:val="2"/>
                <w:sz w:val="22"/>
                <w:szCs w:val="22"/>
              </w:rPr>
              <w:t>Мокрологского сельского поселения</w:t>
            </w:r>
            <w:r w:rsidRPr="003A7E23">
              <w:rPr>
                <w:kern w:val="2"/>
                <w:sz w:val="22"/>
                <w:szCs w:val="22"/>
              </w:rPr>
              <w:t xml:space="preserve">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отсутствие достоверной информации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в </w:t>
            </w:r>
            <w:r w:rsidR="00652DA0">
              <w:rPr>
                <w:kern w:val="2"/>
                <w:sz w:val="22"/>
                <w:szCs w:val="22"/>
              </w:rPr>
              <w:t>Мокрологском сельском поселении</w:t>
            </w:r>
            <w:r w:rsidRPr="003A7E23">
              <w:rPr>
                <w:kern w:val="2"/>
                <w:sz w:val="22"/>
                <w:szCs w:val="22"/>
              </w:rPr>
              <w:t xml:space="preserve">, снижение уровня экологической культуры населения </w:t>
            </w:r>
            <w:r w:rsidR="00652DA0">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1.13, 1.14</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jc w:val="center"/>
              <w:rPr>
                <w:kern w:val="2"/>
                <w:sz w:val="22"/>
                <w:szCs w:val="22"/>
              </w:rPr>
            </w:pPr>
            <w:r w:rsidRPr="003A7E23">
              <w:rPr>
                <w:kern w:val="2"/>
                <w:sz w:val="22"/>
                <w:szCs w:val="22"/>
                <w:lang w:val="en-US"/>
              </w:rPr>
              <w:t>II</w:t>
            </w:r>
            <w:r w:rsidRPr="003A7E23">
              <w:rPr>
                <w:kern w:val="2"/>
                <w:sz w:val="22"/>
                <w:szCs w:val="22"/>
              </w:rPr>
              <w:t xml:space="preserve">. Подпрограмма «Развитие водохозяйственного комплекса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w:t>
            </w:r>
            <w:r w:rsidR="003A7E23" w:rsidRPr="003A7E23">
              <w:rPr>
                <w:kern w:val="2"/>
                <w:sz w:val="22"/>
                <w:szCs w:val="22"/>
              </w:rPr>
              <w:t xml:space="preserve">. Цель подпрограммы </w:t>
            </w:r>
            <w:r>
              <w:rPr>
                <w:kern w:val="2"/>
                <w:sz w:val="22"/>
                <w:szCs w:val="22"/>
              </w:rPr>
              <w:t xml:space="preserve">2 </w:t>
            </w:r>
            <w:r w:rsidR="003A7E23" w:rsidRPr="003A7E23">
              <w:rPr>
                <w:kern w:val="2"/>
                <w:sz w:val="22"/>
                <w:szCs w:val="22"/>
              </w:rPr>
              <w:t xml:space="preserve">«Сохранение и восстановление водных объектов до состояния, обеспечивающего экологически благоприятные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условия жизни населения, обеспечение защищенности населения и объектов экономики от наводнений и иного негативного воздействия вод»</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2.1. Задача 1 подпрограммы 2</w:t>
            </w:r>
            <w:r w:rsidR="003A7E23" w:rsidRPr="003A7E23">
              <w:rPr>
                <w:kern w:val="2"/>
                <w:sz w:val="22"/>
                <w:szCs w:val="22"/>
              </w:rPr>
              <w:t xml:space="preserve"> «Обеспечение охраны водных объектов, а также предотвращение негативного воздействия вод и ликвидация его </w:t>
            </w:r>
          </w:p>
          <w:p w:rsidR="003A7E23" w:rsidRPr="003A7E23" w:rsidRDefault="003A7E23" w:rsidP="007C4C52">
            <w:pPr>
              <w:autoSpaceDE w:val="0"/>
              <w:autoSpaceDN w:val="0"/>
              <w:adjustRightInd w:val="0"/>
              <w:jc w:val="center"/>
              <w:rPr>
                <w:kern w:val="2"/>
                <w:sz w:val="22"/>
                <w:szCs w:val="22"/>
              </w:rPr>
            </w:pPr>
            <w:r w:rsidRPr="003A7E23">
              <w:rPr>
                <w:kern w:val="2"/>
                <w:sz w:val="22"/>
                <w:szCs w:val="22"/>
              </w:rPr>
              <w:t xml:space="preserve">последствий в отношении водных объектов, находящихся в федеральной собственности и расположенных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spacing w:val="-4"/>
                <w:kern w:val="2"/>
                <w:sz w:val="22"/>
                <w:szCs w:val="22"/>
              </w:rPr>
            </w:pPr>
            <w:r>
              <w:rPr>
                <w:spacing w:val="-4"/>
                <w:kern w:val="2"/>
                <w:sz w:val="22"/>
                <w:szCs w:val="22"/>
              </w:rPr>
              <w:t>2.1</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7C4C52">
            <w:pPr>
              <w:autoSpaceDE w:val="0"/>
              <w:autoSpaceDN w:val="0"/>
              <w:adjustRightInd w:val="0"/>
              <w:rPr>
                <w:kern w:val="2"/>
                <w:sz w:val="22"/>
                <w:szCs w:val="22"/>
              </w:rPr>
            </w:pPr>
            <w:r>
              <w:rPr>
                <w:kern w:val="2"/>
                <w:sz w:val="22"/>
                <w:szCs w:val="22"/>
              </w:rPr>
              <w:t>Основное мероприятие 1.6</w:t>
            </w:r>
            <w:r w:rsidR="003A7E23" w:rsidRPr="003A7E23">
              <w:rPr>
                <w:kern w:val="2"/>
                <w:sz w:val="22"/>
                <w:szCs w:val="22"/>
              </w:rPr>
              <w:t xml:space="preserve">. Осуществление отдельных </w:t>
            </w:r>
            <w:r w:rsidR="003A7E23" w:rsidRPr="003A7E23">
              <w:rPr>
                <w:kern w:val="2"/>
                <w:sz w:val="22"/>
                <w:szCs w:val="22"/>
              </w:rPr>
              <w:lastRenderedPageBreak/>
              <w:t>полномочий Российской Федерации в области водных отношений (за счет субвенций федерального бюджета)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минприроды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повышение защищенности </w:t>
            </w:r>
            <w:r w:rsidRPr="003A7E23">
              <w:rPr>
                <w:kern w:val="2"/>
                <w:sz w:val="22"/>
                <w:szCs w:val="22"/>
              </w:rPr>
              <w:lastRenderedPageBreak/>
              <w:t xml:space="preserve">населения и объектов экономики от наводнений и другого негативного воздействия вод в результате реализации мероприятий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по увеличению пропускной способности русел рек; снижение антропогенной нагрузки на водные объекты и создание условий для улучшения экологического состояния водных объектов за счет установления водоохранных зон </w:t>
            </w:r>
          </w:p>
          <w:p w:rsidR="003A7E23" w:rsidRPr="003A7E23" w:rsidRDefault="003A7E23" w:rsidP="003A7E23">
            <w:pPr>
              <w:autoSpaceDE w:val="0"/>
              <w:autoSpaceDN w:val="0"/>
              <w:adjustRightInd w:val="0"/>
              <w:rPr>
                <w:kern w:val="2"/>
                <w:sz w:val="22"/>
                <w:szCs w:val="22"/>
              </w:rPr>
            </w:pPr>
            <w:r w:rsidRPr="003A7E23">
              <w:rPr>
                <w:kern w:val="2"/>
                <w:sz w:val="22"/>
                <w:szCs w:val="22"/>
              </w:rPr>
              <w:t>и прибрежных защитных полос</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рост ущерба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от наводнений, </w:t>
            </w:r>
            <w:r w:rsidRPr="003A7E23">
              <w:rPr>
                <w:kern w:val="2"/>
                <w:sz w:val="22"/>
                <w:szCs w:val="22"/>
              </w:rPr>
              <w:lastRenderedPageBreak/>
              <w:t>паводков и иных видов негативного воздействия вод; интенсивное загрязнение, засорение и заиление водных объектов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показатели 3, 3.1, 3.3, 3.4, 3.5</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lastRenderedPageBreak/>
              <w:t>2.2. Задача 2 подпрограммы 2</w:t>
            </w:r>
            <w:r w:rsidR="003A7E23" w:rsidRPr="003A7E23">
              <w:rPr>
                <w:kern w:val="2"/>
                <w:sz w:val="22"/>
                <w:szCs w:val="22"/>
              </w:rPr>
              <w:t xml:space="preserve"> «Снижение негативного воздействия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затоплений, подтоплений за счет зонирования территорий по степени паводковой опасности»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spacing w:val="-4"/>
                <w:kern w:val="2"/>
                <w:sz w:val="22"/>
                <w:szCs w:val="22"/>
              </w:rPr>
            </w:pPr>
            <w:r>
              <w:rPr>
                <w:spacing w:val="-4"/>
                <w:kern w:val="2"/>
                <w:sz w:val="22"/>
                <w:szCs w:val="22"/>
              </w:rPr>
              <w:t>2.2</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1.7</w:t>
            </w:r>
            <w:r w:rsidR="003A7E23" w:rsidRPr="003A7E23">
              <w:rPr>
                <w:kern w:val="2"/>
                <w:sz w:val="22"/>
                <w:szCs w:val="22"/>
              </w:rPr>
              <w:t xml:space="preserve">. Подготовка предложений по определению границ зон затопления, подтопления </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министерство строительства РО</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spacing w:line="252" w:lineRule="auto"/>
              <w:jc w:val="center"/>
              <w:rPr>
                <w:kern w:val="2"/>
                <w:sz w:val="22"/>
                <w:szCs w:val="22"/>
              </w:rPr>
            </w:pPr>
            <w:r w:rsidRPr="003A7E23">
              <w:rPr>
                <w:kern w:val="2"/>
                <w:sz w:val="22"/>
                <w:szCs w:val="22"/>
              </w:rPr>
              <w:t>20</w:t>
            </w:r>
            <w:r w:rsidR="007C4C52">
              <w:rPr>
                <w:kern w:val="2"/>
                <w:sz w:val="22"/>
                <w:szCs w:val="22"/>
              </w:rPr>
              <w:t>30</w:t>
            </w:r>
            <w:r w:rsidRPr="003A7E23">
              <w:rPr>
                <w:kern w:val="2"/>
                <w:sz w:val="22"/>
                <w:szCs w:val="22"/>
              </w:rPr>
              <w:t xml:space="preserve">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 xml:space="preserve">повышение уровня защищенности населения </w:t>
            </w:r>
            <w:r w:rsidR="007C4C52">
              <w:rPr>
                <w:kern w:val="2"/>
                <w:sz w:val="22"/>
                <w:szCs w:val="22"/>
              </w:rPr>
              <w:t>Мокрологского сельского поселения</w:t>
            </w:r>
            <w:r w:rsidRPr="003A7E23">
              <w:rPr>
                <w:kern w:val="2"/>
                <w:sz w:val="22"/>
                <w:szCs w:val="22"/>
              </w:rPr>
              <w:t xml:space="preserve"> посредством обеспечения профилактики и предупреждения чрезвычайных ситуаций путем установления регламентов </w:t>
            </w:r>
            <w:r w:rsidRPr="003A7E23">
              <w:rPr>
                <w:kern w:val="2"/>
                <w:sz w:val="22"/>
                <w:szCs w:val="22"/>
              </w:rPr>
              <w:lastRenderedPageBreak/>
              <w:t xml:space="preserve">использования территорий, попадающих </w:t>
            </w:r>
          </w:p>
          <w:p w:rsidR="003A7E23" w:rsidRPr="003A7E23" w:rsidRDefault="003A7E23" w:rsidP="007C4C52">
            <w:pPr>
              <w:autoSpaceDE w:val="0"/>
              <w:autoSpaceDN w:val="0"/>
              <w:adjustRightInd w:val="0"/>
              <w:spacing w:line="252" w:lineRule="auto"/>
              <w:rPr>
                <w:kern w:val="2"/>
                <w:sz w:val="22"/>
                <w:szCs w:val="22"/>
              </w:rPr>
            </w:pPr>
            <w:r w:rsidRPr="003A7E23">
              <w:rPr>
                <w:kern w:val="2"/>
                <w:sz w:val="22"/>
                <w:szCs w:val="22"/>
              </w:rPr>
              <w:t xml:space="preserve">в границы зон затопления, подтопления; предотвращение ущерба, причиненного населению и экономике </w:t>
            </w:r>
            <w:r w:rsidR="007C4C52">
              <w:rPr>
                <w:kern w:val="2"/>
                <w:sz w:val="22"/>
                <w:szCs w:val="22"/>
              </w:rPr>
              <w:t>Мокрологского сельского поселения</w:t>
            </w:r>
            <w:r w:rsidRPr="003A7E23">
              <w:rPr>
                <w:kern w:val="2"/>
                <w:sz w:val="22"/>
                <w:szCs w:val="22"/>
              </w:rPr>
              <w:t xml:space="preserve"> негативным воздействием вод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 xml:space="preserve">увеличение рисков возникновения чрезвычайных ситуаций, вызванных негативным воздействием затоплений, подтоплений территорий; рост ущерба, причиненного негативным </w:t>
            </w:r>
            <w:r w:rsidRPr="003A7E23">
              <w:rPr>
                <w:kern w:val="2"/>
                <w:sz w:val="22"/>
                <w:szCs w:val="22"/>
              </w:rPr>
              <w:lastRenderedPageBreak/>
              <w:t>воздействием вод</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показатели 3.6, 3.7</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pageBreakBefore/>
              <w:autoSpaceDE w:val="0"/>
              <w:autoSpaceDN w:val="0"/>
              <w:adjustRightInd w:val="0"/>
              <w:spacing w:line="252" w:lineRule="auto"/>
              <w:jc w:val="center"/>
              <w:rPr>
                <w:kern w:val="2"/>
                <w:sz w:val="22"/>
                <w:szCs w:val="22"/>
              </w:rPr>
            </w:pPr>
            <w:r>
              <w:rPr>
                <w:kern w:val="2"/>
                <w:sz w:val="22"/>
                <w:szCs w:val="22"/>
                <w:lang w:val="en-US"/>
              </w:rPr>
              <w:lastRenderedPageBreak/>
              <w:t>III</w:t>
            </w:r>
            <w:r w:rsidR="003A7E23" w:rsidRPr="003A7E23">
              <w:rPr>
                <w:kern w:val="2"/>
                <w:sz w:val="22"/>
                <w:szCs w:val="22"/>
              </w:rPr>
              <w:t xml:space="preserve">. Подпрограмма «Формирование комплексной системы управления </w:t>
            </w:r>
          </w:p>
          <w:p w:rsidR="003A7E23" w:rsidRPr="003A7E23" w:rsidRDefault="003A7E23" w:rsidP="007C4C52">
            <w:pPr>
              <w:pageBreakBefore/>
              <w:autoSpaceDE w:val="0"/>
              <w:autoSpaceDN w:val="0"/>
              <w:adjustRightInd w:val="0"/>
              <w:spacing w:line="252" w:lineRule="auto"/>
              <w:jc w:val="center"/>
              <w:rPr>
                <w:kern w:val="2"/>
                <w:sz w:val="22"/>
                <w:szCs w:val="22"/>
              </w:rPr>
            </w:pPr>
            <w:r w:rsidRPr="003A7E23">
              <w:rPr>
                <w:kern w:val="2"/>
                <w:sz w:val="22"/>
                <w:szCs w:val="22"/>
              </w:rPr>
              <w:t xml:space="preserve">отходами и вторичными материальными ресурсами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 Цель подпрограммы 3</w:t>
            </w:r>
            <w:r w:rsidR="003A7E23" w:rsidRPr="003A7E23">
              <w:rPr>
                <w:kern w:val="2"/>
                <w:sz w:val="22"/>
                <w:szCs w:val="22"/>
              </w:rPr>
              <w:t xml:space="preserve"> «Формирование комплексной системы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управления твердыми коммунальными отходами и вторичными материальными ресурсами,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способствующей улучшению качества окружающей природной среды и снижению негативного воздействия на здоровье человека»</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3.1. Задача подпрограммы 3</w:t>
            </w:r>
            <w:r w:rsidR="003A7E23" w:rsidRPr="003A7E23">
              <w:rPr>
                <w:kern w:val="2"/>
                <w:sz w:val="22"/>
                <w:szCs w:val="22"/>
              </w:rPr>
              <w:t xml:space="preserve"> «Развитие инфраструктуры по раздельному сбору,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утилизации (использованию), обезвреживанию и санитарно-эпидемиологически безопасному размещению твердых коммунальных отходов»</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autoSpaceDE w:val="0"/>
              <w:autoSpaceDN w:val="0"/>
              <w:adjustRightInd w:val="0"/>
              <w:spacing w:line="252" w:lineRule="auto"/>
              <w:jc w:val="center"/>
              <w:rPr>
                <w:spacing w:val="-4"/>
                <w:kern w:val="2"/>
                <w:sz w:val="22"/>
                <w:szCs w:val="22"/>
              </w:rPr>
            </w:pPr>
            <w:r>
              <w:rPr>
                <w:spacing w:val="-4"/>
                <w:kern w:val="2"/>
                <w:sz w:val="22"/>
                <w:szCs w:val="22"/>
              </w:rPr>
              <w:t>3.1.1</w:t>
            </w:r>
            <w:r w:rsidR="003A7E23"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1.8</w:t>
            </w:r>
            <w:r w:rsidR="003A7E23" w:rsidRPr="003A7E23">
              <w:rPr>
                <w:kern w:val="2"/>
                <w:sz w:val="22"/>
                <w:szCs w:val="22"/>
              </w:rPr>
              <w:t>. Внедрение системы раздельного сбора твердых коммунальных отходов</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spacing w:line="252" w:lineRule="auto"/>
              <w:rPr>
                <w:kern w:val="2"/>
                <w:sz w:val="22"/>
                <w:szCs w:val="22"/>
              </w:rPr>
            </w:pPr>
            <w:r>
              <w:rPr>
                <w:kern w:val="2"/>
                <w:sz w:val="22"/>
                <w:szCs w:val="22"/>
              </w:rPr>
              <w:t>Индивидуальный предприниматель Федорова Любовь Алексеевна</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увеличение доли отходов, отсортированных населением, 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уменьшение доли перерабатывае</w:t>
            </w:r>
            <w:r w:rsidRPr="003A7E23">
              <w:rPr>
                <w:kern w:val="2"/>
                <w:sz w:val="22"/>
                <w:szCs w:val="22"/>
              </w:rPr>
              <w:softHyphen/>
              <w:t>мых отходов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показатель 5.4</w:t>
            </w:r>
          </w:p>
        </w:tc>
      </w:tr>
    </w:tbl>
    <w:p w:rsidR="003A7E23" w:rsidRPr="003A7E23" w:rsidRDefault="003A7E23" w:rsidP="003A7E23">
      <w:pPr>
        <w:autoSpaceDE w:val="0"/>
        <w:autoSpaceDN w:val="0"/>
        <w:adjustRightInd w:val="0"/>
        <w:spacing w:line="252" w:lineRule="auto"/>
        <w:ind w:firstLine="540"/>
        <w:jc w:val="both"/>
        <w:rPr>
          <w:kern w:val="2"/>
          <w:sz w:val="28"/>
          <w:szCs w:val="28"/>
        </w:rPr>
      </w:pPr>
    </w:p>
    <w:p w:rsidR="005E5567" w:rsidRDefault="005E5567" w:rsidP="005E5567">
      <w:pPr>
        <w:jc w:val="right"/>
      </w:pPr>
    </w:p>
    <w:p w:rsidR="005E5567" w:rsidRDefault="005E5567"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Pr="00722CE1" w:rsidRDefault="006A7C29" w:rsidP="006A7C29">
      <w:pPr>
        <w:jc w:val="right"/>
        <w:rPr>
          <w:sz w:val="24"/>
          <w:szCs w:val="24"/>
        </w:rPr>
      </w:pPr>
      <w:r w:rsidRPr="00722CE1">
        <w:rPr>
          <w:sz w:val="24"/>
          <w:szCs w:val="24"/>
        </w:rPr>
        <w:lastRenderedPageBreak/>
        <w:t xml:space="preserve">Приложение № 3 </w:t>
      </w:r>
    </w:p>
    <w:p w:rsidR="006A7C29" w:rsidRPr="00722CE1" w:rsidRDefault="006A7C29" w:rsidP="006A7C29">
      <w:pPr>
        <w:jc w:val="right"/>
        <w:rPr>
          <w:sz w:val="24"/>
          <w:szCs w:val="24"/>
        </w:rPr>
      </w:pPr>
      <w:r w:rsidRPr="00722CE1">
        <w:rPr>
          <w:sz w:val="24"/>
          <w:szCs w:val="24"/>
        </w:rPr>
        <w:t xml:space="preserve">к муниципальной  программе Мокрологского сельского поселения </w:t>
      </w:r>
    </w:p>
    <w:p w:rsidR="006A7C29" w:rsidRPr="00722CE1" w:rsidRDefault="006A7C29" w:rsidP="006A7C29">
      <w:pPr>
        <w:jc w:val="right"/>
        <w:rPr>
          <w:sz w:val="24"/>
          <w:szCs w:val="24"/>
        </w:rPr>
      </w:pPr>
      <w:r w:rsidRPr="00722CE1">
        <w:rPr>
          <w:sz w:val="24"/>
          <w:szCs w:val="24"/>
        </w:rPr>
        <w:t>«Охрана окружающей среды и рациональное природопользование»</w:t>
      </w:r>
    </w:p>
    <w:p w:rsidR="006A7C29" w:rsidRPr="00722CE1" w:rsidRDefault="006A7C29" w:rsidP="006A7C29">
      <w:pPr>
        <w:rPr>
          <w:sz w:val="24"/>
          <w:szCs w:val="24"/>
        </w:rPr>
      </w:pPr>
    </w:p>
    <w:p w:rsidR="006A7C29" w:rsidRPr="00722CE1" w:rsidRDefault="006A7C29" w:rsidP="006A7C29">
      <w:pPr>
        <w:rPr>
          <w:sz w:val="24"/>
          <w:szCs w:val="24"/>
        </w:rPr>
      </w:pPr>
    </w:p>
    <w:p w:rsidR="006A7C29" w:rsidRPr="00722CE1" w:rsidRDefault="006A7C29" w:rsidP="006A7C29">
      <w:pPr>
        <w:jc w:val="center"/>
        <w:rPr>
          <w:sz w:val="24"/>
          <w:szCs w:val="24"/>
        </w:rPr>
      </w:pPr>
      <w:r w:rsidRPr="00722CE1">
        <w:rPr>
          <w:sz w:val="24"/>
          <w:szCs w:val="24"/>
        </w:rPr>
        <w:t>РАСХОДЫ</w:t>
      </w:r>
    </w:p>
    <w:p w:rsidR="00722CE1" w:rsidRDefault="006A7C29" w:rsidP="006A7C29">
      <w:pPr>
        <w:jc w:val="center"/>
        <w:rPr>
          <w:sz w:val="24"/>
          <w:szCs w:val="24"/>
        </w:rPr>
      </w:pPr>
      <w:r w:rsidRPr="00722CE1">
        <w:rPr>
          <w:sz w:val="24"/>
          <w:szCs w:val="24"/>
        </w:rPr>
        <w:t>бюджета Мокрологского сельского поселения на реализацию муниципальной программы Мокрологского сельского поселения</w:t>
      </w:r>
      <w:r w:rsidR="00722CE1" w:rsidRPr="00722CE1">
        <w:rPr>
          <w:sz w:val="24"/>
          <w:szCs w:val="24"/>
        </w:rPr>
        <w:t xml:space="preserve"> </w:t>
      </w:r>
    </w:p>
    <w:p w:rsidR="006A7C29" w:rsidRPr="00722CE1" w:rsidRDefault="00722CE1" w:rsidP="006A7C29">
      <w:pPr>
        <w:jc w:val="center"/>
        <w:rPr>
          <w:sz w:val="24"/>
          <w:szCs w:val="24"/>
        </w:rPr>
      </w:pPr>
      <w:r w:rsidRPr="00722CE1">
        <w:rPr>
          <w:sz w:val="24"/>
          <w:szCs w:val="24"/>
        </w:rPr>
        <w:t>Октябрьского района</w:t>
      </w:r>
      <w:r w:rsidR="006A7C29" w:rsidRPr="00722CE1">
        <w:rPr>
          <w:sz w:val="24"/>
          <w:szCs w:val="24"/>
        </w:rPr>
        <w:t xml:space="preserve"> «Охрана окружающей среды и рациональное природопользование»</w:t>
      </w:r>
    </w:p>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c>
          <w:tcPr>
            <w:tcW w:w="55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п/п</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722CE1">
            <w:r w:rsidRPr="006A7C29">
              <w:t xml:space="preserve">Наименование </w:t>
            </w:r>
            <w:r w:rsidR="00722CE1">
              <w:t>муниципальной</w:t>
            </w:r>
            <w:r w:rsidRPr="006A7C29">
              <w:t xml:space="preserve"> программы, подпрограмм, номер и наименование основного мероприятия</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Ответст</w:t>
            </w:r>
            <w:r w:rsidRPr="006A7C29">
              <w:softHyphen/>
              <w:t>венный испол</w:t>
            </w:r>
            <w:r w:rsidRPr="006A7C29">
              <w:softHyphen/>
              <w:t>нитель, соиспол</w:t>
            </w:r>
            <w:r w:rsidRPr="006A7C29">
              <w:softHyphen/>
              <w:t>нитель, участник</w:t>
            </w:r>
          </w:p>
        </w:tc>
        <w:tc>
          <w:tcPr>
            <w:tcW w:w="3343" w:type="dxa"/>
            <w:gridSpan w:val="4"/>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Код бюджетной классификации расходов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Объем расхо</w:t>
            </w:r>
            <w:r w:rsidRPr="006A7C29">
              <w:softHyphen/>
              <w:t xml:space="preserve">дов, всего </w:t>
            </w:r>
          </w:p>
          <w:p w:rsidR="006A7C29" w:rsidRPr="006A7C29" w:rsidRDefault="006A7C29" w:rsidP="006A7C29">
            <w:r w:rsidRPr="006A7C29">
              <w:t>(тыс. рублей)</w:t>
            </w:r>
          </w:p>
        </w:tc>
        <w:tc>
          <w:tcPr>
            <w:tcW w:w="13239" w:type="dxa"/>
            <w:gridSpan w:val="12"/>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В том числе по годам реализации </w:t>
            </w:r>
            <w:r w:rsidR="00722CE1">
              <w:t>муниципальной</w:t>
            </w:r>
            <w:r w:rsidRPr="006A7C29">
              <w:t xml:space="preserve"> программы </w:t>
            </w:r>
          </w:p>
          <w:p w:rsidR="006A7C29" w:rsidRPr="006A7C29" w:rsidRDefault="006A7C29" w:rsidP="006A7C29">
            <w:r w:rsidRPr="006A7C29">
              <w:t>(тыс. рублей)</w:t>
            </w:r>
          </w:p>
        </w:tc>
      </w:tr>
      <w:tr w:rsidR="00C84F62" w:rsidRPr="006A7C29" w:rsidTr="00C84F62">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65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ГРБС</w:t>
            </w:r>
          </w:p>
        </w:tc>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Рз Пр</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ЦСР</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ВР</w:t>
            </w: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2019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2025</w:t>
            </w:r>
          </w:p>
        </w:tc>
        <w:tc>
          <w:tcPr>
            <w:tcW w:w="1052"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2026</w:t>
            </w:r>
          </w:p>
        </w:tc>
        <w:tc>
          <w:tcPr>
            <w:tcW w:w="107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2027</w:t>
            </w:r>
          </w:p>
        </w:tc>
        <w:tc>
          <w:tcPr>
            <w:tcW w:w="105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2028</w:t>
            </w:r>
          </w:p>
        </w:tc>
        <w:tc>
          <w:tcPr>
            <w:tcW w:w="10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2029</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2030</w:t>
            </w:r>
          </w:p>
        </w:tc>
      </w:tr>
    </w:tbl>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rPr>
          <w:tblHeader/>
        </w:trPr>
        <w:tc>
          <w:tcPr>
            <w:tcW w:w="40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3</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4</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5</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6</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8</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9</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11</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12</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15</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16</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17</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18</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19</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w:t>
            </w:r>
          </w:p>
        </w:tc>
      </w:tr>
      <w:tr w:rsidR="00C84F62" w:rsidRPr="006A7C29" w:rsidTr="00C84F62">
        <w:tc>
          <w:tcPr>
            <w:tcW w:w="407" w:type="dxa"/>
            <w:vMerge w:val="restart"/>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1</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t>Муниципальная</w:t>
            </w:r>
            <w:r w:rsidRPr="006A7C29">
              <w:t xml:space="preserve"> программа </w:t>
            </w:r>
            <w:r>
              <w:t>Мокрологского сельского поселения Октябрьского района</w:t>
            </w:r>
            <w:r w:rsidRPr="006A7C29">
              <w:t xml:space="preserve"> «Охрана </w:t>
            </w:r>
          </w:p>
          <w:p w:rsidR="00722CE1" w:rsidRPr="006A7C29" w:rsidRDefault="00722CE1" w:rsidP="006A7C29">
            <w:r w:rsidRPr="006A7C29">
              <w:t xml:space="preserve">окружающей среды </w:t>
            </w:r>
          </w:p>
          <w:p w:rsidR="00722CE1" w:rsidRPr="006A7C29" w:rsidRDefault="00722CE1" w:rsidP="006A7C29">
            <w:r w:rsidRPr="006A7C29">
              <w:t>и рациональное природопользова</w:t>
            </w:r>
            <w:r w:rsidRPr="006A7C29">
              <w:softHyphen/>
              <w:t>ние»</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всего</w:t>
            </w:r>
          </w:p>
          <w:p w:rsidR="00722CE1" w:rsidRPr="006A7C29" w:rsidRDefault="00722CE1" w:rsidP="006A7C29">
            <w:r w:rsidRPr="006A7C29">
              <w:t>в том числе:</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rPr>
          <w:trHeight w:val="1840"/>
        </w:trPr>
        <w:tc>
          <w:tcPr>
            <w:tcW w:w="40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147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901"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951</w:t>
            </w:r>
          </w:p>
          <w:p w:rsidR="00722CE1" w:rsidRPr="006A7C29" w:rsidRDefault="00722CE1" w:rsidP="006A7C29"/>
        </w:tc>
        <w:tc>
          <w:tcPr>
            <w:tcW w:w="498"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969"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413"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2</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722CE1">
            <w:r w:rsidRPr="006A7C29">
              <w:t xml:space="preserve">Подпрограмма «Охрана окружающей среды в </w:t>
            </w:r>
            <w:r>
              <w:t>Мокрологском сельском поселении</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820</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3</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 xml:space="preserve">Основное мероприятие </w:t>
            </w:r>
            <w:r w:rsidRPr="006A7C29">
              <w:lastRenderedPageBreak/>
              <w:t>1.1. Осуществление регионального государствен</w:t>
            </w:r>
            <w:r w:rsidRPr="006A7C29">
              <w:softHyphen/>
              <w:t>ного экологического надзора с учетом реформирования контрольно-надзорной деятельности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lastRenderedPageBreak/>
              <w:t xml:space="preserve">Администрация </w:t>
            </w:r>
            <w:r w:rsidRPr="00722CE1">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lastRenderedPageBreak/>
              <w:t>951</w:t>
            </w:r>
          </w:p>
          <w:p w:rsidR="00497687" w:rsidRPr="006A7C29" w:rsidRDefault="00497687"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r>
      <w:tr w:rsidR="00C84F62" w:rsidRPr="006A7C29" w:rsidTr="00C84F62">
        <w:trPr>
          <w:trHeight w:val="3220"/>
        </w:trPr>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4</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497687" w:rsidRPr="006A7C29" w:rsidRDefault="00497687" w:rsidP="008B22DF">
            <w:r>
              <w:t>951</w:t>
            </w:r>
          </w:p>
          <w:p w:rsidR="00497687" w:rsidRPr="006A7C29" w:rsidRDefault="00497687" w:rsidP="008B22DF"/>
        </w:tc>
        <w:tc>
          <w:tcPr>
            <w:tcW w:w="498" w:type="dxa"/>
            <w:tcBorders>
              <w:top w:val="single" w:sz="4" w:space="0" w:color="auto"/>
              <w:left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969" w:type="dxa"/>
            <w:tcBorders>
              <w:top w:val="single" w:sz="4" w:space="0" w:color="auto"/>
              <w:left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413" w:type="dxa"/>
            <w:tcBorders>
              <w:top w:val="single" w:sz="4" w:space="0" w:color="auto"/>
              <w:left w:val="single" w:sz="4" w:space="0" w:color="auto"/>
              <w:right w:val="single" w:sz="4" w:space="0" w:color="auto"/>
            </w:tcBorders>
            <w:shd w:val="clear" w:color="auto" w:fill="auto"/>
            <w:hideMark/>
          </w:tcPr>
          <w:p w:rsidR="00497687" w:rsidRPr="006A7C29" w:rsidRDefault="00497687" w:rsidP="008B22DF">
            <w:r w:rsidRPr="006A7C29">
              <w:t>Х</w:t>
            </w:r>
          </w:p>
        </w:tc>
        <w:tc>
          <w:tcPr>
            <w:tcW w:w="871"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26"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41"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28"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40"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c>
          <w:tcPr>
            <w:tcW w:w="724" w:type="dxa"/>
            <w:tcBorders>
              <w:top w:val="single" w:sz="4" w:space="0" w:color="auto"/>
              <w:left w:val="single" w:sz="4" w:space="0" w:color="auto"/>
              <w:right w:val="single" w:sz="4" w:space="0" w:color="auto"/>
            </w:tcBorders>
            <w:shd w:val="clear" w:color="auto" w:fill="auto"/>
            <w:hideMark/>
          </w:tcPr>
          <w:p w:rsidR="00497687" w:rsidRDefault="00497687"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5</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1.3. Мониторинг состояния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t>951</w:t>
            </w:r>
          </w:p>
          <w:p w:rsidR="00497687" w:rsidRPr="006A7C29" w:rsidRDefault="00497687"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6</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1.4</w:t>
            </w:r>
            <w:r w:rsidRPr="006A7C29">
              <w:t xml:space="preserve">. Мероприятия по сохранению редких и находящихся под угрозой </w:t>
            </w:r>
            <w:r w:rsidRPr="006A7C29">
              <w:lastRenderedPageBreak/>
              <w:t>исчезновения объектов животного и растительного мира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722CE1">
              <w:lastRenderedPageBreak/>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t>951</w:t>
            </w:r>
          </w:p>
          <w:p w:rsidR="00497687" w:rsidRPr="006A7C29" w:rsidRDefault="00497687"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7</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w:t>
            </w:r>
            <w:r w:rsidR="001B2948">
              <w:t>5</w:t>
            </w:r>
            <w:r w:rsidRPr="006A7C29">
              <w:t xml:space="preserve">. Экологическое просвещение и формирование экологической культуры, обеспечение информацией </w:t>
            </w:r>
          </w:p>
          <w:p w:rsidR="00497687" w:rsidRPr="006A7C29" w:rsidRDefault="00497687" w:rsidP="006A7C29">
            <w:r w:rsidRPr="006A7C29">
              <w:t>о состоянии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t>951</w:t>
            </w:r>
          </w:p>
          <w:p w:rsidR="00497687" w:rsidRPr="006A7C29" w:rsidRDefault="00497687"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p w:rsidR="00497687" w:rsidRPr="006A7C29" w:rsidRDefault="00497687"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8</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BC551E">
            <w:r w:rsidRPr="006A7C29">
              <w:t xml:space="preserve">Подпрограмма «Развитие водохозяйственного комплекса </w:t>
            </w:r>
            <w:r w:rsidR="00BC551E">
              <w:t>Мокрологского сельского поселения</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t>951</w:t>
            </w:r>
          </w:p>
          <w:p w:rsidR="001B2948" w:rsidRPr="006A7C29" w:rsidRDefault="001B2948"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r>
      <w:tr w:rsidR="00C84F62" w:rsidRPr="006A7C29" w:rsidTr="00C84F62">
        <w:trPr>
          <w:trHeight w:val="1346"/>
        </w:trPr>
        <w:tc>
          <w:tcPr>
            <w:tcW w:w="407" w:type="dxa"/>
            <w:vMerge w:val="restart"/>
            <w:tcBorders>
              <w:top w:val="single" w:sz="4" w:space="0" w:color="auto"/>
              <w:left w:val="single" w:sz="4" w:space="0" w:color="auto"/>
              <w:right w:val="single" w:sz="4" w:space="0" w:color="auto"/>
            </w:tcBorders>
            <w:shd w:val="clear" w:color="auto" w:fill="auto"/>
          </w:tcPr>
          <w:p w:rsidR="001B2948" w:rsidRPr="006A7C29" w:rsidRDefault="00B92EA3" w:rsidP="006A7C29">
            <w:r>
              <w:t>9</w:t>
            </w:r>
          </w:p>
        </w:tc>
        <w:tc>
          <w:tcPr>
            <w:tcW w:w="147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6A7C29">
            <w:r w:rsidRPr="006A7C29">
              <w:t>Основное мероприят</w:t>
            </w:r>
            <w:r>
              <w:t xml:space="preserve">ие </w:t>
            </w:r>
            <w:r w:rsidR="00B92EA3">
              <w:t>2</w:t>
            </w:r>
            <w:r>
              <w:t>.</w:t>
            </w:r>
            <w:r w:rsidR="00B92EA3">
              <w:t>1</w:t>
            </w:r>
            <w:r w:rsidRPr="006A7C29">
              <w:t>. Осуществление отдельных полномочий Российской Федерации в области водных отношений (за счет субвенций федерального бюджета)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мин</w:t>
            </w:r>
            <w:r w:rsidRPr="006A7C29">
              <w:softHyphen/>
              <w:t>природы Ростов</w:t>
            </w:r>
            <w:r w:rsidRPr="006A7C29">
              <w:softHyphen/>
              <w:t>ской области</w:t>
            </w:r>
          </w:p>
        </w:tc>
        <w:tc>
          <w:tcPr>
            <w:tcW w:w="467" w:type="dxa"/>
            <w:tcBorders>
              <w:top w:val="single" w:sz="4" w:space="0" w:color="auto"/>
              <w:left w:val="single" w:sz="4" w:space="0" w:color="auto"/>
              <w:right w:val="single" w:sz="4" w:space="0" w:color="auto"/>
            </w:tcBorders>
            <w:shd w:val="clear" w:color="auto" w:fill="auto"/>
            <w:hideMark/>
          </w:tcPr>
          <w:p w:rsidR="001B2948" w:rsidRPr="006A7C29" w:rsidRDefault="001B2948" w:rsidP="008B22DF">
            <w:r>
              <w:t>951</w:t>
            </w:r>
          </w:p>
          <w:p w:rsidR="001B2948" w:rsidRPr="006A7C29" w:rsidRDefault="001B2948" w:rsidP="008B22DF"/>
        </w:tc>
        <w:tc>
          <w:tcPr>
            <w:tcW w:w="498"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969"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41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8B22DF">
            <w:r w:rsidRPr="006A7C29">
              <w:t>Х</w:t>
            </w:r>
          </w:p>
        </w:tc>
        <w:tc>
          <w:tcPr>
            <w:tcW w:w="871"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26"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41"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28"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40"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c>
          <w:tcPr>
            <w:tcW w:w="724" w:type="dxa"/>
            <w:vMerge w:val="restart"/>
            <w:tcBorders>
              <w:top w:val="single" w:sz="4" w:space="0" w:color="auto"/>
              <w:left w:val="single" w:sz="4" w:space="0" w:color="auto"/>
              <w:right w:val="single" w:sz="4" w:space="0" w:color="auto"/>
            </w:tcBorders>
            <w:shd w:val="clear" w:color="auto" w:fill="auto"/>
            <w:hideMark/>
          </w:tcPr>
          <w:p w:rsidR="001B2948" w:rsidRDefault="001B2948" w:rsidP="008B22DF">
            <w:r w:rsidRPr="00D83714">
              <w:t>-</w:t>
            </w:r>
          </w:p>
        </w:tc>
      </w:tr>
      <w:tr w:rsidR="00C84F62" w:rsidRPr="006A7C29" w:rsidTr="00C84F62">
        <w:trPr>
          <w:trHeight w:val="1346"/>
        </w:trPr>
        <w:tc>
          <w:tcPr>
            <w:tcW w:w="407"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147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01"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1B2948" w:rsidP="001B2948">
            <w:r>
              <w:t>Администрация Мокрологского сельского поселения</w:t>
            </w:r>
          </w:p>
        </w:tc>
        <w:tc>
          <w:tcPr>
            <w:tcW w:w="467" w:type="dxa"/>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9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6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1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87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6"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0"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4"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10</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 xml:space="preserve">Основное мероприятие </w:t>
            </w:r>
            <w:r w:rsidR="00B92EA3">
              <w:lastRenderedPageBreak/>
              <w:t>2</w:t>
            </w:r>
            <w:r>
              <w:t>.</w:t>
            </w:r>
            <w:r w:rsidR="00B92EA3">
              <w:t>2</w:t>
            </w:r>
            <w:r w:rsidRPr="006A7C29">
              <w:t xml:space="preserve">. Подготовка предложений по определению границ зон затопления, подтопления </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1B2948">
              <w:lastRenderedPageBreak/>
              <w:t xml:space="preserve">Администрация </w:t>
            </w:r>
            <w:r w:rsidRPr="001B2948">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lastRenderedPageBreak/>
              <w:t>951</w:t>
            </w:r>
          </w:p>
          <w:p w:rsidR="001B2948" w:rsidRPr="006A7C29" w:rsidRDefault="001B2948" w:rsidP="008B22DF"/>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p w:rsidR="001B2948" w:rsidRPr="006A7C29" w:rsidRDefault="001B2948" w:rsidP="008B22DF"/>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lastRenderedPageBreak/>
              <w:t>11</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B92EA3">
            <w:r w:rsidRPr="006A7C29">
              <w:t>Подпрограмма «</w:t>
            </w:r>
            <w:r>
              <w:t xml:space="preserve">Формирование комплексной системы управления </w:t>
            </w:r>
          </w:p>
          <w:p w:rsidR="00B92EA3" w:rsidRPr="006A7C29" w:rsidRDefault="00B92EA3" w:rsidP="00B92EA3">
            <w:r>
              <w:t>отходами и вторичными материальными ресурсами на территории Мокрологского сельского поселения</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t>951</w:t>
            </w:r>
          </w:p>
          <w:p w:rsidR="00B92EA3" w:rsidRPr="006A7C29" w:rsidRDefault="00B92EA3" w:rsidP="008B22DF"/>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p w:rsidR="00B92EA3" w:rsidRPr="006A7C29" w:rsidRDefault="00B92EA3" w:rsidP="008B22DF"/>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p w:rsidR="00B92EA3" w:rsidRPr="006A7C29" w:rsidRDefault="00B92EA3" w:rsidP="008B22DF"/>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12</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Основное мероприятие 3</w:t>
            </w:r>
            <w:r w:rsidRPr="00B92EA3">
              <w:t>.1. Внедрение системы раздельного сбора твердых коммунальных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t>951</w:t>
            </w:r>
          </w:p>
          <w:p w:rsidR="00B92EA3" w:rsidRPr="006A7C29" w:rsidRDefault="00B92EA3" w:rsidP="008B22DF"/>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p w:rsidR="00B92EA3" w:rsidRPr="006A7C29" w:rsidRDefault="00B92EA3" w:rsidP="008B22DF"/>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p w:rsidR="00B92EA3" w:rsidRPr="006A7C29" w:rsidRDefault="00B92EA3" w:rsidP="008B22DF"/>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8B22DF">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8B22DF">
            <w:r w:rsidRPr="00D83714">
              <w:t>-</w:t>
            </w:r>
          </w:p>
        </w:tc>
      </w:tr>
    </w:tbl>
    <w:p w:rsidR="006A7C29" w:rsidRPr="006A7C29" w:rsidRDefault="006A7C29" w:rsidP="006A7C29"/>
    <w:p w:rsidR="006A7C29" w:rsidRPr="006A7C29" w:rsidRDefault="006A7C29" w:rsidP="006A7C29">
      <w:r w:rsidRPr="006A7C29">
        <w:t>Примечание.</w:t>
      </w: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9A4A8C" w:rsidRPr="003570FF" w:rsidRDefault="009A4A8C" w:rsidP="009A4A8C">
      <w:pPr>
        <w:jc w:val="right"/>
      </w:pPr>
      <w:r>
        <w:lastRenderedPageBreak/>
        <w:t>Приложение № 4</w:t>
      </w:r>
    </w:p>
    <w:p w:rsidR="009A4A8C" w:rsidRPr="003570FF" w:rsidRDefault="009A4A8C" w:rsidP="009A4A8C">
      <w:pPr>
        <w:jc w:val="right"/>
      </w:pPr>
      <w:r w:rsidRPr="003570FF">
        <w:t>к муниципальной  программе</w:t>
      </w:r>
    </w:p>
    <w:p w:rsidR="009A4A8C" w:rsidRPr="003570FF" w:rsidRDefault="009A4A8C" w:rsidP="009A4A8C">
      <w:pPr>
        <w:jc w:val="right"/>
      </w:pPr>
      <w:r>
        <w:t>Мокрологского сельского поселения</w:t>
      </w:r>
    </w:p>
    <w:p w:rsidR="009A4A8C" w:rsidRPr="00872359" w:rsidRDefault="009A4A8C" w:rsidP="009A4A8C">
      <w:pPr>
        <w:suppressAutoHyphens/>
        <w:autoSpaceDE w:val="0"/>
        <w:autoSpaceDN w:val="0"/>
        <w:adjustRightInd w:val="0"/>
        <w:jc w:val="right"/>
        <w:rPr>
          <w:kern w:val="2"/>
          <w:sz w:val="22"/>
          <w:szCs w:val="22"/>
        </w:rPr>
      </w:pPr>
      <w:r w:rsidRPr="003570FF">
        <w:t>«</w:t>
      </w:r>
      <w:r w:rsidR="00BC551E" w:rsidRPr="00BC551E">
        <w:t>Охрана окружающей среды и рациональное природопользование</w:t>
      </w:r>
      <w:r>
        <w:t>»</w:t>
      </w:r>
    </w:p>
    <w:p w:rsidR="005E5567" w:rsidRDefault="005E5567" w:rsidP="009D6D71">
      <w:pPr>
        <w:suppressAutoHyphens/>
        <w:ind w:left="9639"/>
        <w:jc w:val="center"/>
        <w:rPr>
          <w:kern w:val="2"/>
          <w:sz w:val="22"/>
          <w:szCs w:val="22"/>
        </w:rPr>
      </w:pPr>
    </w:p>
    <w:p w:rsidR="005E5567" w:rsidRDefault="005E5567" w:rsidP="009D6D71">
      <w:pPr>
        <w:suppressAutoHyphens/>
        <w:ind w:left="9639"/>
        <w:jc w:val="center"/>
        <w:rPr>
          <w:kern w:val="2"/>
          <w:sz w:val="22"/>
          <w:szCs w:val="22"/>
        </w:rPr>
      </w:pPr>
    </w:p>
    <w:p w:rsidR="005E5567" w:rsidRDefault="005E5567" w:rsidP="009D6D71">
      <w:pPr>
        <w:suppressAutoHyphens/>
        <w:ind w:left="9639"/>
        <w:jc w:val="center"/>
        <w:rPr>
          <w:kern w:val="2"/>
          <w:sz w:val="22"/>
          <w:szCs w:val="22"/>
        </w:rPr>
      </w:pPr>
    </w:p>
    <w:p w:rsidR="005E5567" w:rsidRPr="009A4A8C" w:rsidRDefault="005E5567" w:rsidP="005E5567">
      <w:pPr>
        <w:widowControl w:val="0"/>
        <w:autoSpaceDE w:val="0"/>
        <w:autoSpaceDN w:val="0"/>
        <w:adjustRightInd w:val="0"/>
        <w:jc w:val="center"/>
        <w:outlineLvl w:val="2"/>
        <w:rPr>
          <w:sz w:val="24"/>
          <w:szCs w:val="24"/>
        </w:rPr>
      </w:pPr>
      <w:r w:rsidRPr="009A4A8C">
        <w:rPr>
          <w:sz w:val="24"/>
          <w:szCs w:val="24"/>
        </w:rPr>
        <w:t>РАСХОДЫ</w:t>
      </w:r>
    </w:p>
    <w:p w:rsidR="005E5567" w:rsidRPr="009A4A8C" w:rsidRDefault="005E5567" w:rsidP="005E5567">
      <w:pPr>
        <w:widowControl w:val="0"/>
        <w:autoSpaceDE w:val="0"/>
        <w:autoSpaceDN w:val="0"/>
        <w:adjustRightInd w:val="0"/>
        <w:jc w:val="center"/>
        <w:outlineLvl w:val="2"/>
        <w:rPr>
          <w:sz w:val="24"/>
          <w:szCs w:val="24"/>
        </w:rPr>
      </w:pPr>
      <w:r w:rsidRPr="009A4A8C">
        <w:rPr>
          <w:sz w:val="24"/>
          <w:szCs w:val="24"/>
        </w:rPr>
        <w:t>на реализацию муниципальной программы «</w:t>
      </w:r>
      <w:r w:rsidR="00BC551E" w:rsidRPr="00BC551E">
        <w:rPr>
          <w:sz w:val="24"/>
          <w:szCs w:val="24"/>
        </w:rPr>
        <w:t>Охрана окружающей среды и рациональное природопользование</w:t>
      </w:r>
      <w:r w:rsidRPr="009A4A8C">
        <w:rPr>
          <w:sz w:val="24"/>
          <w:szCs w:val="24"/>
        </w:rPr>
        <w:t>»</w:t>
      </w:r>
    </w:p>
    <w:p w:rsidR="005E5567" w:rsidRPr="009A4A8C" w:rsidRDefault="005E5567" w:rsidP="005E5567">
      <w:pPr>
        <w:widowControl w:val="0"/>
        <w:autoSpaceDE w:val="0"/>
        <w:autoSpaceDN w:val="0"/>
        <w:adjustRightInd w:val="0"/>
        <w:jc w:val="right"/>
        <w:outlineLvl w:val="2"/>
        <w:rPr>
          <w:sz w:val="24"/>
          <w:szCs w:val="24"/>
        </w:rPr>
      </w:pPr>
    </w:p>
    <w:tbl>
      <w:tblPr>
        <w:tblW w:w="15900" w:type="dxa"/>
        <w:tblInd w:w="-292" w:type="dxa"/>
        <w:tblLayout w:type="fixed"/>
        <w:tblLook w:val="00A0" w:firstRow="1" w:lastRow="0" w:firstColumn="1" w:lastColumn="0" w:noHBand="0" w:noVBand="0"/>
      </w:tblPr>
      <w:tblGrid>
        <w:gridCol w:w="1600"/>
        <w:gridCol w:w="2400"/>
        <w:gridCol w:w="1000"/>
        <w:gridCol w:w="900"/>
        <w:gridCol w:w="900"/>
        <w:gridCol w:w="900"/>
        <w:gridCol w:w="1000"/>
        <w:gridCol w:w="900"/>
        <w:gridCol w:w="900"/>
        <w:gridCol w:w="900"/>
        <w:gridCol w:w="900"/>
        <w:gridCol w:w="900"/>
        <w:gridCol w:w="900"/>
        <w:gridCol w:w="908"/>
        <w:gridCol w:w="892"/>
      </w:tblGrid>
      <w:tr w:rsidR="005E5567" w:rsidRPr="00BC551E" w:rsidTr="005E5567">
        <w:trPr>
          <w:trHeight w:val="300"/>
        </w:trPr>
        <w:tc>
          <w:tcPr>
            <w:tcW w:w="1600" w:type="dxa"/>
            <w:vMerge w:val="restart"/>
            <w:tcBorders>
              <w:top w:val="single" w:sz="4" w:space="0" w:color="auto"/>
              <w:left w:val="single" w:sz="4" w:space="0" w:color="auto"/>
              <w:bottom w:val="single" w:sz="4" w:space="0" w:color="auto"/>
              <w:right w:val="single" w:sz="4" w:space="0" w:color="auto"/>
            </w:tcBorders>
          </w:tcPr>
          <w:p w:rsidR="005E5567" w:rsidRPr="00BC551E" w:rsidRDefault="005E5567" w:rsidP="005E5567">
            <w:pPr>
              <w:pStyle w:val="ConsPlusCell"/>
              <w:jc w:val="center"/>
              <w:rPr>
                <w:color w:val="000000"/>
                <w:sz w:val="20"/>
                <w:szCs w:val="20"/>
              </w:rPr>
            </w:pPr>
            <w:r w:rsidRPr="00BC551E">
              <w:rPr>
                <w:sz w:val="20"/>
                <w:szCs w:val="20"/>
              </w:rPr>
              <w:t xml:space="preserve">Наименование </w:t>
            </w:r>
            <w:r w:rsidRPr="00BC551E">
              <w:rPr>
                <w:sz w:val="20"/>
                <w:szCs w:val="20"/>
              </w:rPr>
              <w:br/>
              <w:t>муниципальной программы, номер и наименование подпрограммы</w:t>
            </w:r>
          </w:p>
          <w:p w:rsidR="005E5567" w:rsidRPr="00BC551E" w:rsidRDefault="005E5567" w:rsidP="005E5567">
            <w:pPr>
              <w:rPr>
                <w:color w:val="000000"/>
              </w:rPr>
            </w:pPr>
          </w:p>
        </w:tc>
        <w:tc>
          <w:tcPr>
            <w:tcW w:w="2400" w:type="dxa"/>
            <w:vMerge w:val="restart"/>
            <w:tcBorders>
              <w:top w:val="single" w:sz="4" w:space="0" w:color="auto"/>
              <w:left w:val="single" w:sz="4" w:space="0" w:color="auto"/>
              <w:bottom w:val="single" w:sz="4" w:space="0" w:color="auto"/>
              <w:right w:val="single" w:sz="4" w:space="0" w:color="auto"/>
            </w:tcBorders>
          </w:tcPr>
          <w:p w:rsidR="005E5567" w:rsidRPr="00BC551E" w:rsidRDefault="005E5567" w:rsidP="005E5567">
            <w:pPr>
              <w:jc w:val="center"/>
              <w:rPr>
                <w:bCs/>
                <w:color w:val="000000"/>
              </w:rPr>
            </w:pPr>
            <w:r w:rsidRPr="00BC551E">
              <w:rPr>
                <w:bCs/>
                <w:color w:val="000000"/>
              </w:rPr>
              <w:t>Источники</w:t>
            </w:r>
          </w:p>
          <w:p w:rsidR="005E5567" w:rsidRPr="00BC551E" w:rsidRDefault="005E5567" w:rsidP="005E5567">
            <w:pPr>
              <w:jc w:val="center"/>
              <w:rPr>
                <w:bCs/>
                <w:color w:val="000000"/>
              </w:rPr>
            </w:pPr>
            <w:r w:rsidRPr="00BC551E">
              <w:rPr>
                <w:bCs/>
                <w:color w:val="000000"/>
              </w:rPr>
              <w:t xml:space="preserve">финансирования </w:t>
            </w:r>
          </w:p>
        </w:tc>
        <w:tc>
          <w:tcPr>
            <w:tcW w:w="1000" w:type="dxa"/>
            <w:vMerge w:val="restart"/>
            <w:tcBorders>
              <w:top w:val="single" w:sz="4" w:space="0" w:color="auto"/>
              <w:left w:val="nil"/>
              <w:bottom w:val="single" w:sz="4" w:space="0" w:color="auto"/>
              <w:right w:val="single" w:sz="4" w:space="0" w:color="auto"/>
            </w:tcBorders>
          </w:tcPr>
          <w:p w:rsidR="005E5567" w:rsidRPr="00BC551E" w:rsidRDefault="005E5567" w:rsidP="005E5567">
            <w:pPr>
              <w:jc w:val="center"/>
            </w:pPr>
            <w:r w:rsidRPr="00BC551E">
              <w:t>Объем расходов всего</w:t>
            </w:r>
            <w:r w:rsidRPr="00BC551E">
              <w:br/>
              <w:t>(тыс. рублей),</w:t>
            </w:r>
          </w:p>
          <w:p w:rsidR="005E5567" w:rsidRPr="00BC551E" w:rsidRDefault="005E5567" w:rsidP="005E5567">
            <w:pPr>
              <w:jc w:val="center"/>
              <w:rPr>
                <w:color w:val="000000"/>
              </w:rPr>
            </w:pPr>
          </w:p>
        </w:tc>
        <w:tc>
          <w:tcPr>
            <w:tcW w:w="10900" w:type="dxa"/>
            <w:gridSpan w:val="12"/>
            <w:tcBorders>
              <w:top w:val="single" w:sz="4" w:space="0" w:color="auto"/>
              <w:left w:val="single" w:sz="4" w:space="0" w:color="auto"/>
              <w:bottom w:val="single" w:sz="4" w:space="0" w:color="auto"/>
              <w:right w:val="single" w:sz="4" w:space="0" w:color="auto"/>
            </w:tcBorders>
          </w:tcPr>
          <w:p w:rsidR="005E5567" w:rsidRPr="00BC551E" w:rsidRDefault="005E5567" w:rsidP="005E5567">
            <w:pPr>
              <w:pStyle w:val="ConsPlusCell"/>
              <w:jc w:val="center"/>
              <w:rPr>
                <w:sz w:val="20"/>
                <w:szCs w:val="20"/>
              </w:rPr>
            </w:pPr>
            <w:r w:rsidRPr="00BC551E">
              <w:rPr>
                <w:sz w:val="20"/>
                <w:szCs w:val="20"/>
              </w:rPr>
              <w:t>в том числе по годам реализации</w:t>
            </w:r>
          </w:p>
          <w:p w:rsidR="005E5567" w:rsidRPr="00BC551E" w:rsidRDefault="005E5567" w:rsidP="005E5567">
            <w:pPr>
              <w:pStyle w:val="ConsPlusCell"/>
              <w:jc w:val="center"/>
              <w:rPr>
                <w:sz w:val="20"/>
                <w:szCs w:val="20"/>
              </w:rPr>
            </w:pPr>
            <w:r w:rsidRPr="00BC551E">
              <w:rPr>
                <w:sz w:val="20"/>
                <w:szCs w:val="20"/>
              </w:rPr>
              <w:t>муниципальной программы</w:t>
            </w:r>
          </w:p>
        </w:tc>
      </w:tr>
      <w:tr w:rsidR="005E5567" w:rsidRPr="00BC551E" w:rsidTr="005E5567">
        <w:trPr>
          <w:cantSplit/>
          <w:trHeight w:val="1808"/>
        </w:trPr>
        <w:tc>
          <w:tcPr>
            <w:tcW w:w="1600" w:type="dxa"/>
            <w:vMerge/>
            <w:tcBorders>
              <w:top w:val="single" w:sz="4" w:space="0" w:color="auto"/>
              <w:left w:val="single" w:sz="4" w:space="0" w:color="auto"/>
              <w:bottom w:val="single" w:sz="4" w:space="0" w:color="auto"/>
              <w:right w:val="single" w:sz="4" w:space="0" w:color="auto"/>
            </w:tcBorders>
            <w:vAlign w:val="center"/>
          </w:tcPr>
          <w:p w:rsidR="005E5567" w:rsidRPr="00BC551E" w:rsidRDefault="005E5567" w:rsidP="005E5567">
            <w:pPr>
              <w:rPr>
                <w:color w:val="000000"/>
              </w:rPr>
            </w:pPr>
          </w:p>
        </w:tc>
        <w:tc>
          <w:tcPr>
            <w:tcW w:w="2400" w:type="dxa"/>
            <w:vMerge/>
            <w:tcBorders>
              <w:top w:val="single" w:sz="4" w:space="0" w:color="auto"/>
              <w:left w:val="single" w:sz="4" w:space="0" w:color="auto"/>
              <w:bottom w:val="single" w:sz="4" w:space="0" w:color="auto"/>
              <w:right w:val="single" w:sz="4" w:space="0" w:color="auto"/>
            </w:tcBorders>
            <w:vAlign w:val="center"/>
          </w:tcPr>
          <w:p w:rsidR="005E5567" w:rsidRPr="00BC551E" w:rsidRDefault="005E5567" w:rsidP="005E5567">
            <w:pPr>
              <w:rPr>
                <w:bCs/>
                <w:color w:val="000000"/>
              </w:rPr>
            </w:pPr>
          </w:p>
        </w:tc>
        <w:tc>
          <w:tcPr>
            <w:tcW w:w="1000" w:type="dxa"/>
            <w:vMerge/>
            <w:tcBorders>
              <w:top w:val="single" w:sz="4" w:space="0" w:color="auto"/>
              <w:left w:val="nil"/>
              <w:bottom w:val="single" w:sz="4" w:space="0" w:color="auto"/>
              <w:right w:val="single" w:sz="4" w:space="0" w:color="auto"/>
            </w:tcBorders>
          </w:tcPr>
          <w:p w:rsidR="005E5567" w:rsidRPr="00BC551E" w:rsidRDefault="005E5567" w:rsidP="005E5567">
            <w:pPr>
              <w:jc w:val="center"/>
              <w:rPr>
                <w:color w:val="000000"/>
              </w:rPr>
            </w:pPr>
          </w:p>
        </w:tc>
        <w:tc>
          <w:tcPr>
            <w:tcW w:w="900" w:type="dxa"/>
            <w:tcBorders>
              <w:top w:val="nil"/>
              <w:left w:val="single" w:sz="4" w:space="0" w:color="auto"/>
              <w:bottom w:val="single" w:sz="4" w:space="0" w:color="auto"/>
              <w:right w:val="single" w:sz="4" w:space="0" w:color="auto"/>
            </w:tcBorders>
            <w:textDirection w:val="btLr"/>
            <w:vAlign w:val="center"/>
          </w:tcPr>
          <w:p w:rsidR="005E5567" w:rsidRPr="00BC551E" w:rsidRDefault="005E5567" w:rsidP="005E5567">
            <w:pPr>
              <w:ind w:left="-108" w:right="-108"/>
              <w:jc w:val="center"/>
              <w:rPr>
                <w:color w:val="000000"/>
              </w:rPr>
            </w:pPr>
            <w:r w:rsidRPr="00BC551E">
              <w:rPr>
                <w:color w:val="000000"/>
              </w:rPr>
              <w:t>2019 год</w:t>
            </w:r>
          </w:p>
        </w:tc>
        <w:tc>
          <w:tcPr>
            <w:tcW w:w="9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2020 год</w:t>
            </w:r>
          </w:p>
        </w:tc>
        <w:tc>
          <w:tcPr>
            <w:tcW w:w="9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2021 год</w:t>
            </w:r>
          </w:p>
        </w:tc>
        <w:tc>
          <w:tcPr>
            <w:tcW w:w="10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2022 год</w:t>
            </w:r>
          </w:p>
        </w:tc>
        <w:tc>
          <w:tcPr>
            <w:tcW w:w="9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2023 год</w:t>
            </w:r>
          </w:p>
        </w:tc>
        <w:tc>
          <w:tcPr>
            <w:tcW w:w="9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2024 год</w:t>
            </w:r>
          </w:p>
        </w:tc>
        <w:tc>
          <w:tcPr>
            <w:tcW w:w="900" w:type="dxa"/>
            <w:tcBorders>
              <w:top w:val="nil"/>
              <w:left w:val="single" w:sz="4" w:space="0" w:color="auto"/>
              <w:bottom w:val="single" w:sz="4" w:space="0" w:color="auto"/>
              <w:right w:val="single" w:sz="4" w:space="0" w:color="auto"/>
            </w:tcBorders>
            <w:textDirection w:val="btLr"/>
          </w:tcPr>
          <w:p w:rsidR="005E5567" w:rsidRPr="00BC551E" w:rsidRDefault="005E5567" w:rsidP="005E5567">
            <w:pPr>
              <w:ind w:left="-108" w:right="-108"/>
              <w:jc w:val="center"/>
              <w:rPr>
                <w:color w:val="000000"/>
              </w:rPr>
            </w:pPr>
            <w:r w:rsidRPr="00BC551E">
              <w:rPr>
                <w:color w:val="000000"/>
              </w:rPr>
              <w:t>2025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BC551E" w:rsidRDefault="005E5567" w:rsidP="005E5567">
            <w:pPr>
              <w:ind w:left="113" w:right="-108"/>
              <w:rPr>
                <w:color w:val="000000"/>
              </w:rPr>
            </w:pPr>
            <w:r w:rsidRPr="00BC551E">
              <w:rPr>
                <w:color w:val="000000"/>
              </w:rPr>
              <w:t xml:space="preserve">         2026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BC551E" w:rsidRDefault="005E5567" w:rsidP="005E5567">
            <w:pPr>
              <w:ind w:left="113" w:right="-108"/>
              <w:rPr>
                <w:color w:val="000000"/>
              </w:rPr>
            </w:pPr>
            <w:r w:rsidRPr="00BC551E">
              <w:rPr>
                <w:color w:val="000000"/>
              </w:rPr>
              <w:t xml:space="preserve">         2027 год</w:t>
            </w:r>
          </w:p>
        </w:tc>
        <w:tc>
          <w:tcPr>
            <w:tcW w:w="900" w:type="dxa"/>
            <w:tcBorders>
              <w:top w:val="nil"/>
              <w:left w:val="nil"/>
              <w:bottom w:val="single" w:sz="4" w:space="0" w:color="auto"/>
              <w:right w:val="single" w:sz="4" w:space="0" w:color="auto"/>
            </w:tcBorders>
            <w:textDirection w:val="btLr"/>
            <w:vAlign w:val="center"/>
          </w:tcPr>
          <w:p w:rsidR="005E5567" w:rsidRPr="00BC551E" w:rsidRDefault="005E5567" w:rsidP="005E5567">
            <w:pPr>
              <w:ind w:left="113" w:right="113"/>
              <w:rPr>
                <w:color w:val="000000"/>
              </w:rPr>
            </w:pPr>
            <w:r w:rsidRPr="00BC551E">
              <w:rPr>
                <w:color w:val="000000"/>
              </w:rPr>
              <w:t xml:space="preserve">         2028 год</w:t>
            </w:r>
          </w:p>
        </w:tc>
        <w:tc>
          <w:tcPr>
            <w:tcW w:w="908" w:type="dxa"/>
            <w:tcBorders>
              <w:top w:val="nil"/>
              <w:left w:val="nil"/>
              <w:bottom w:val="single" w:sz="4" w:space="0" w:color="auto"/>
              <w:right w:val="single" w:sz="4" w:space="0" w:color="auto"/>
            </w:tcBorders>
            <w:textDirection w:val="btLr"/>
            <w:vAlign w:val="center"/>
          </w:tcPr>
          <w:p w:rsidR="005E5567" w:rsidRPr="00BC551E" w:rsidRDefault="005E5567" w:rsidP="005E5567">
            <w:pPr>
              <w:tabs>
                <w:tab w:val="left" w:pos="884"/>
              </w:tabs>
              <w:ind w:left="113" w:right="113"/>
              <w:rPr>
                <w:color w:val="000000"/>
              </w:rPr>
            </w:pPr>
            <w:r w:rsidRPr="00BC551E">
              <w:rPr>
                <w:color w:val="000000"/>
              </w:rPr>
              <w:t xml:space="preserve">        2029 год</w:t>
            </w:r>
          </w:p>
        </w:tc>
        <w:tc>
          <w:tcPr>
            <w:tcW w:w="892" w:type="dxa"/>
            <w:tcBorders>
              <w:top w:val="nil"/>
              <w:left w:val="nil"/>
              <w:bottom w:val="single" w:sz="4" w:space="0" w:color="auto"/>
              <w:right w:val="single" w:sz="4" w:space="0" w:color="auto"/>
            </w:tcBorders>
            <w:textDirection w:val="btLr"/>
            <w:vAlign w:val="center"/>
          </w:tcPr>
          <w:p w:rsidR="005E5567" w:rsidRPr="00BC551E" w:rsidRDefault="005E5567" w:rsidP="005E5567">
            <w:pPr>
              <w:ind w:left="113" w:right="113"/>
              <w:rPr>
                <w:color w:val="000000"/>
              </w:rPr>
            </w:pPr>
            <w:r w:rsidRPr="00BC551E">
              <w:rPr>
                <w:color w:val="000000"/>
              </w:rPr>
              <w:t xml:space="preserve">         2030 год</w:t>
            </w:r>
          </w:p>
        </w:tc>
      </w:tr>
    </w:tbl>
    <w:p w:rsidR="005E5567" w:rsidRPr="00BC551E" w:rsidRDefault="005E5567" w:rsidP="005E5567">
      <w:pPr>
        <w:widowControl w:val="0"/>
        <w:autoSpaceDE w:val="0"/>
        <w:autoSpaceDN w:val="0"/>
        <w:adjustRightInd w:val="0"/>
        <w:jc w:val="right"/>
        <w:outlineLvl w:val="2"/>
      </w:pPr>
    </w:p>
    <w:tbl>
      <w:tblPr>
        <w:tblW w:w="159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0"/>
        <w:gridCol w:w="2400"/>
        <w:gridCol w:w="1000"/>
        <w:gridCol w:w="900"/>
        <w:gridCol w:w="900"/>
        <w:gridCol w:w="900"/>
        <w:gridCol w:w="1000"/>
        <w:gridCol w:w="900"/>
        <w:gridCol w:w="893"/>
        <w:gridCol w:w="7"/>
        <w:gridCol w:w="900"/>
        <w:gridCol w:w="900"/>
        <w:gridCol w:w="900"/>
        <w:gridCol w:w="900"/>
        <w:gridCol w:w="900"/>
        <w:gridCol w:w="900"/>
      </w:tblGrid>
      <w:tr w:rsidR="005E5567" w:rsidRPr="00BC551E" w:rsidTr="005E5567">
        <w:trPr>
          <w:trHeight w:val="315"/>
          <w:tblHeader/>
        </w:trPr>
        <w:tc>
          <w:tcPr>
            <w:tcW w:w="1600" w:type="dxa"/>
          </w:tcPr>
          <w:p w:rsidR="005E5567" w:rsidRPr="00BC551E" w:rsidRDefault="005E5567" w:rsidP="005E5567">
            <w:pPr>
              <w:jc w:val="center"/>
              <w:rPr>
                <w:color w:val="000000"/>
              </w:rPr>
            </w:pPr>
            <w:r w:rsidRPr="00BC551E">
              <w:rPr>
                <w:color w:val="000000"/>
              </w:rPr>
              <w:t>1</w:t>
            </w:r>
          </w:p>
        </w:tc>
        <w:tc>
          <w:tcPr>
            <w:tcW w:w="2400" w:type="dxa"/>
          </w:tcPr>
          <w:p w:rsidR="005E5567" w:rsidRPr="00BC551E" w:rsidRDefault="005E5567" w:rsidP="005E5567">
            <w:pPr>
              <w:jc w:val="center"/>
              <w:rPr>
                <w:bCs/>
                <w:color w:val="000000"/>
              </w:rPr>
            </w:pPr>
            <w:r w:rsidRPr="00BC551E">
              <w:rPr>
                <w:bCs/>
                <w:color w:val="000000"/>
              </w:rPr>
              <w:t>2</w:t>
            </w:r>
          </w:p>
        </w:tc>
        <w:tc>
          <w:tcPr>
            <w:tcW w:w="1000" w:type="dxa"/>
          </w:tcPr>
          <w:p w:rsidR="005E5567" w:rsidRPr="00BC551E" w:rsidRDefault="005E5567" w:rsidP="005E5567">
            <w:pPr>
              <w:jc w:val="center"/>
              <w:rPr>
                <w:bCs/>
                <w:color w:val="000000"/>
              </w:rPr>
            </w:pPr>
            <w:r w:rsidRPr="00BC551E">
              <w:rPr>
                <w:bCs/>
                <w:color w:val="000000"/>
              </w:rPr>
              <w:t>3</w:t>
            </w:r>
          </w:p>
        </w:tc>
        <w:tc>
          <w:tcPr>
            <w:tcW w:w="900" w:type="dxa"/>
          </w:tcPr>
          <w:p w:rsidR="005E5567" w:rsidRPr="00BC551E" w:rsidRDefault="005E5567" w:rsidP="005E5567">
            <w:pPr>
              <w:jc w:val="center"/>
              <w:rPr>
                <w:color w:val="000000"/>
              </w:rPr>
            </w:pPr>
            <w:r w:rsidRPr="00BC551E">
              <w:rPr>
                <w:color w:val="000000"/>
              </w:rPr>
              <w:t>5</w:t>
            </w:r>
          </w:p>
        </w:tc>
        <w:tc>
          <w:tcPr>
            <w:tcW w:w="900" w:type="dxa"/>
          </w:tcPr>
          <w:p w:rsidR="005E5567" w:rsidRPr="00BC551E" w:rsidRDefault="005E5567" w:rsidP="005E5567">
            <w:pPr>
              <w:jc w:val="center"/>
              <w:rPr>
                <w:color w:val="000000"/>
              </w:rPr>
            </w:pPr>
            <w:r w:rsidRPr="00BC551E">
              <w:rPr>
                <w:color w:val="000000"/>
              </w:rPr>
              <w:t>6</w:t>
            </w:r>
          </w:p>
        </w:tc>
        <w:tc>
          <w:tcPr>
            <w:tcW w:w="900" w:type="dxa"/>
          </w:tcPr>
          <w:p w:rsidR="005E5567" w:rsidRPr="00BC551E" w:rsidRDefault="005E5567" w:rsidP="005E5567">
            <w:pPr>
              <w:jc w:val="center"/>
              <w:rPr>
                <w:color w:val="000000"/>
              </w:rPr>
            </w:pPr>
            <w:r w:rsidRPr="00BC551E">
              <w:rPr>
                <w:color w:val="000000"/>
              </w:rPr>
              <w:t>7</w:t>
            </w:r>
          </w:p>
        </w:tc>
        <w:tc>
          <w:tcPr>
            <w:tcW w:w="1000" w:type="dxa"/>
          </w:tcPr>
          <w:p w:rsidR="005E5567" w:rsidRPr="00BC551E" w:rsidRDefault="005E5567" w:rsidP="005E5567">
            <w:pPr>
              <w:jc w:val="center"/>
              <w:rPr>
                <w:color w:val="000000"/>
              </w:rPr>
            </w:pPr>
            <w:r w:rsidRPr="00BC551E">
              <w:rPr>
                <w:color w:val="000000"/>
              </w:rPr>
              <w:t>8</w:t>
            </w:r>
          </w:p>
        </w:tc>
        <w:tc>
          <w:tcPr>
            <w:tcW w:w="900" w:type="dxa"/>
          </w:tcPr>
          <w:p w:rsidR="005E5567" w:rsidRPr="00BC551E" w:rsidRDefault="005E5567" w:rsidP="005E5567">
            <w:pPr>
              <w:jc w:val="center"/>
              <w:rPr>
                <w:color w:val="000000"/>
              </w:rPr>
            </w:pPr>
            <w:r w:rsidRPr="00BC551E">
              <w:rPr>
                <w:color w:val="000000"/>
              </w:rPr>
              <w:t>9</w:t>
            </w:r>
          </w:p>
        </w:tc>
        <w:tc>
          <w:tcPr>
            <w:tcW w:w="900" w:type="dxa"/>
            <w:gridSpan w:val="2"/>
          </w:tcPr>
          <w:p w:rsidR="005E5567" w:rsidRPr="00BC551E" w:rsidRDefault="005E5567" w:rsidP="005E5567">
            <w:pPr>
              <w:jc w:val="center"/>
              <w:rPr>
                <w:color w:val="000000"/>
              </w:rPr>
            </w:pPr>
            <w:r w:rsidRPr="00BC551E">
              <w:rPr>
                <w:color w:val="000000"/>
              </w:rPr>
              <w:t>10</w:t>
            </w:r>
          </w:p>
        </w:tc>
        <w:tc>
          <w:tcPr>
            <w:tcW w:w="900" w:type="dxa"/>
          </w:tcPr>
          <w:p w:rsidR="005E5567" w:rsidRPr="00BC551E" w:rsidRDefault="005E5567" w:rsidP="005E5567">
            <w:pPr>
              <w:jc w:val="center"/>
              <w:rPr>
                <w:color w:val="000000"/>
              </w:rPr>
            </w:pPr>
            <w:r w:rsidRPr="00BC551E">
              <w:rPr>
                <w:color w:val="000000"/>
              </w:rPr>
              <w:t>11</w:t>
            </w:r>
          </w:p>
        </w:tc>
        <w:tc>
          <w:tcPr>
            <w:tcW w:w="900" w:type="dxa"/>
          </w:tcPr>
          <w:p w:rsidR="005E5567" w:rsidRPr="00BC551E" w:rsidRDefault="005E5567" w:rsidP="005E5567">
            <w:pPr>
              <w:jc w:val="center"/>
              <w:rPr>
                <w:color w:val="000000"/>
              </w:rPr>
            </w:pPr>
            <w:r w:rsidRPr="00BC551E">
              <w:rPr>
                <w:color w:val="000000"/>
              </w:rPr>
              <w:t>12</w:t>
            </w:r>
          </w:p>
        </w:tc>
        <w:tc>
          <w:tcPr>
            <w:tcW w:w="900" w:type="dxa"/>
          </w:tcPr>
          <w:p w:rsidR="005E5567" w:rsidRPr="00BC551E" w:rsidRDefault="005E5567" w:rsidP="005E5567">
            <w:pPr>
              <w:jc w:val="center"/>
              <w:rPr>
                <w:color w:val="000000"/>
              </w:rPr>
            </w:pPr>
            <w:r w:rsidRPr="00BC551E">
              <w:rPr>
                <w:color w:val="000000"/>
              </w:rPr>
              <w:t>13</w:t>
            </w:r>
          </w:p>
        </w:tc>
        <w:tc>
          <w:tcPr>
            <w:tcW w:w="900" w:type="dxa"/>
          </w:tcPr>
          <w:p w:rsidR="005E5567" w:rsidRPr="00BC551E" w:rsidRDefault="005E5567" w:rsidP="005E5567">
            <w:pPr>
              <w:jc w:val="center"/>
              <w:rPr>
                <w:color w:val="000000"/>
              </w:rPr>
            </w:pPr>
            <w:r w:rsidRPr="00BC551E">
              <w:rPr>
                <w:color w:val="000000"/>
              </w:rPr>
              <w:t>14</w:t>
            </w:r>
          </w:p>
        </w:tc>
        <w:tc>
          <w:tcPr>
            <w:tcW w:w="900" w:type="dxa"/>
          </w:tcPr>
          <w:p w:rsidR="005E5567" w:rsidRPr="00BC551E" w:rsidRDefault="005E5567" w:rsidP="005E5567">
            <w:pPr>
              <w:jc w:val="center"/>
              <w:rPr>
                <w:color w:val="000000"/>
              </w:rPr>
            </w:pPr>
            <w:r w:rsidRPr="00BC551E">
              <w:rPr>
                <w:color w:val="000000"/>
              </w:rPr>
              <w:t>15</w:t>
            </w:r>
          </w:p>
        </w:tc>
        <w:tc>
          <w:tcPr>
            <w:tcW w:w="900" w:type="dxa"/>
          </w:tcPr>
          <w:p w:rsidR="005E5567" w:rsidRPr="00BC551E" w:rsidRDefault="005E5567" w:rsidP="005E5567">
            <w:pPr>
              <w:jc w:val="center"/>
              <w:rPr>
                <w:color w:val="000000"/>
              </w:rPr>
            </w:pPr>
            <w:r w:rsidRPr="00BC551E">
              <w:rPr>
                <w:color w:val="000000"/>
              </w:rPr>
              <w:t>16</w:t>
            </w:r>
          </w:p>
        </w:tc>
      </w:tr>
      <w:tr w:rsidR="00BC551E" w:rsidRPr="00BC551E" w:rsidTr="005E5567">
        <w:trPr>
          <w:trHeight w:val="315"/>
        </w:trPr>
        <w:tc>
          <w:tcPr>
            <w:tcW w:w="1600" w:type="dxa"/>
            <w:vMerge w:val="restart"/>
          </w:tcPr>
          <w:p w:rsidR="00BC551E" w:rsidRPr="00BC551E" w:rsidRDefault="00BC551E" w:rsidP="005E5567">
            <w:pPr>
              <w:jc w:val="center"/>
              <w:rPr>
                <w:color w:val="000000"/>
              </w:rPr>
            </w:pPr>
            <w:r w:rsidRPr="00BC551E">
              <w:rPr>
                <w:color w:val="000000"/>
              </w:rPr>
              <w:t>Муниципальная программа «Охрана окружающей среды и рациональное природопользование»</w:t>
            </w:r>
          </w:p>
        </w:tc>
        <w:tc>
          <w:tcPr>
            <w:tcW w:w="2400" w:type="dxa"/>
            <w:noWrap/>
          </w:tcPr>
          <w:p w:rsidR="00BC551E" w:rsidRPr="00BC551E" w:rsidRDefault="00BC551E" w:rsidP="005E5567">
            <w:pPr>
              <w:jc w:val="center"/>
              <w:rPr>
                <w:color w:val="000000"/>
              </w:rPr>
            </w:pPr>
            <w:r w:rsidRPr="00BC551E">
              <w:rPr>
                <w:color w:val="000000"/>
              </w:rPr>
              <w:t>Всего</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5E5567">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4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bCs/>
                <w:color w:val="000000"/>
              </w:rPr>
            </w:pPr>
            <w:r w:rsidRPr="00BC551E">
              <w:rPr>
                <w:bCs/>
                <w:color w:val="000000"/>
              </w:rPr>
              <w:t>безвозмездные поступления в 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bCs/>
                <w:i/>
                <w:iCs/>
                <w:color w:val="000000"/>
              </w:rPr>
            </w:pPr>
            <w:r w:rsidRPr="00BC551E">
              <w:rPr>
                <w:bCs/>
                <w:i/>
                <w:iCs/>
                <w:color w:val="000000"/>
              </w:rPr>
              <w:t>в том числе за счет средств:</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областного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федерального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внебюджетные источники</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D31845">
        <w:trPr>
          <w:trHeight w:val="315"/>
        </w:trPr>
        <w:tc>
          <w:tcPr>
            <w:tcW w:w="1600" w:type="dxa"/>
            <w:vMerge w:val="restart"/>
          </w:tcPr>
          <w:p w:rsidR="00BC551E" w:rsidRPr="00BC551E" w:rsidRDefault="00BC551E" w:rsidP="005E5567">
            <w:pPr>
              <w:jc w:val="center"/>
              <w:rPr>
                <w:color w:val="000000"/>
              </w:rPr>
            </w:pPr>
            <w:r w:rsidRPr="00BC551E">
              <w:rPr>
                <w:color w:val="000000"/>
              </w:rPr>
              <w:t>Подпрограмма 1.</w:t>
            </w:r>
          </w:p>
          <w:p w:rsidR="00BC551E" w:rsidRPr="00BC551E" w:rsidRDefault="00BC551E" w:rsidP="009A4A8C">
            <w:pPr>
              <w:jc w:val="center"/>
              <w:rPr>
                <w:color w:val="000000"/>
              </w:rPr>
            </w:pPr>
            <w:r w:rsidRPr="00BC551E">
              <w:rPr>
                <w:color w:val="000000"/>
              </w:rPr>
              <w:t xml:space="preserve">«Охрана окружающей среды в Мокрологском сельском </w:t>
            </w:r>
            <w:r w:rsidRPr="00BC551E">
              <w:rPr>
                <w:color w:val="000000"/>
              </w:rPr>
              <w:lastRenderedPageBreak/>
              <w:t>поселении»</w:t>
            </w:r>
          </w:p>
        </w:tc>
        <w:tc>
          <w:tcPr>
            <w:tcW w:w="2400" w:type="dxa"/>
            <w:noWrap/>
          </w:tcPr>
          <w:p w:rsidR="00BC551E" w:rsidRPr="00BC551E" w:rsidRDefault="00BC551E" w:rsidP="005E5567">
            <w:pPr>
              <w:jc w:val="center"/>
              <w:rPr>
                <w:color w:val="000000"/>
              </w:rPr>
            </w:pPr>
            <w:r w:rsidRPr="00BC551E">
              <w:rPr>
                <w:color w:val="000000"/>
              </w:rPr>
              <w:lastRenderedPageBreak/>
              <w:t>Всего</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5E5567">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30"/>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bCs/>
                <w:color w:val="000000"/>
              </w:rPr>
            </w:pPr>
            <w:r w:rsidRPr="00BC551E">
              <w:rPr>
                <w:bCs/>
                <w:color w:val="000000"/>
              </w:rPr>
              <w:t>безвозмездные поступления в 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bCs/>
                <w:i/>
                <w:iCs/>
                <w:color w:val="000000"/>
              </w:rPr>
            </w:pPr>
            <w:r w:rsidRPr="00BC551E">
              <w:rPr>
                <w:bCs/>
                <w:i/>
                <w:iCs/>
                <w:color w:val="000000"/>
              </w:rPr>
              <w:t xml:space="preserve">в том числе за счет </w:t>
            </w:r>
            <w:r w:rsidRPr="00BC551E">
              <w:rPr>
                <w:bCs/>
                <w:i/>
                <w:iCs/>
                <w:color w:val="000000"/>
              </w:rPr>
              <w:lastRenderedPageBreak/>
              <w:t>средств:</w:t>
            </w:r>
          </w:p>
        </w:tc>
        <w:tc>
          <w:tcPr>
            <w:tcW w:w="1000" w:type="dxa"/>
            <w:noWrap/>
          </w:tcPr>
          <w:p w:rsidR="00BC551E" w:rsidRPr="00BC551E" w:rsidRDefault="00BC551E" w:rsidP="008F03C9">
            <w:pPr>
              <w:jc w:val="center"/>
              <w:rPr>
                <w:b/>
              </w:rPr>
            </w:pPr>
            <w:r w:rsidRPr="00BC551E">
              <w:rPr>
                <w:b/>
              </w:rPr>
              <w:lastRenderedPageBreak/>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областного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федерального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bCs/>
                <w:color w:val="000000"/>
              </w:rPr>
            </w:pPr>
            <w:r w:rsidRPr="00BC551E">
              <w:rPr>
                <w:color w:val="000000"/>
              </w:rPr>
              <w:t>внебюджетные источники</w:t>
            </w:r>
          </w:p>
          <w:p w:rsidR="00BC551E" w:rsidRPr="00BC551E" w:rsidRDefault="00BC551E" w:rsidP="005E5567">
            <w:pPr>
              <w:jc w:val="center"/>
              <w:rPr>
                <w:color w:val="000000"/>
              </w:rPr>
            </w:pPr>
          </w:p>
          <w:p w:rsidR="00BC551E" w:rsidRPr="00BC551E" w:rsidRDefault="00BC551E" w:rsidP="005E5567">
            <w:pPr>
              <w:jc w:val="center"/>
              <w:rPr>
                <w:color w:val="000000"/>
              </w:rPr>
            </w:pP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91407A">
        <w:trPr>
          <w:trHeight w:val="315"/>
        </w:trPr>
        <w:tc>
          <w:tcPr>
            <w:tcW w:w="1600" w:type="dxa"/>
            <w:vMerge w:val="restart"/>
          </w:tcPr>
          <w:p w:rsidR="00BC551E" w:rsidRPr="00BC551E" w:rsidRDefault="00BC551E" w:rsidP="008F03C9">
            <w:pPr>
              <w:jc w:val="center"/>
              <w:rPr>
                <w:color w:val="000000"/>
              </w:rPr>
            </w:pPr>
            <w:r>
              <w:rPr>
                <w:color w:val="000000"/>
              </w:rPr>
              <w:t>Подпрограмма 2</w:t>
            </w:r>
            <w:r w:rsidRPr="00BC551E">
              <w:rPr>
                <w:color w:val="000000"/>
              </w:rPr>
              <w:t>.</w:t>
            </w:r>
          </w:p>
          <w:p w:rsidR="00BC551E" w:rsidRPr="00BC551E" w:rsidRDefault="00BC551E" w:rsidP="008F03C9">
            <w:pPr>
              <w:jc w:val="center"/>
              <w:rPr>
                <w:color w:val="000000"/>
              </w:rPr>
            </w:pPr>
            <w:r w:rsidRPr="00BC551E">
              <w:rPr>
                <w:color w:val="000000"/>
              </w:rPr>
              <w:t>«</w:t>
            </w:r>
            <w:r w:rsidRPr="00BC551E">
              <w:rPr>
                <w:color w:val="000000"/>
              </w:rPr>
              <w:t>Развитие водохозяйственного комплекса Мокрологского сельского поселения</w:t>
            </w:r>
            <w:r w:rsidRPr="00BC551E">
              <w:rPr>
                <w:color w:val="000000"/>
              </w:rPr>
              <w:t>»</w:t>
            </w:r>
          </w:p>
        </w:tc>
        <w:tc>
          <w:tcPr>
            <w:tcW w:w="2400" w:type="dxa"/>
          </w:tcPr>
          <w:p w:rsidR="00BC551E" w:rsidRPr="00BC551E" w:rsidRDefault="00BC551E" w:rsidP="008F03C9">
            <w:pPr>
              <w:jc w:val="center"/>
              <w:rPr>
                <w:color w:val="000000"/>
              </w:rPr>
            </w:pPr>
            <w:r w:rsidRPr="00BC551E">
              <w:rPr>
                <w:color w:val="000000"/>
              </w:rPr>
              <w:t>Всего</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bCs/>
                <w:color w:val="000000"/>
              </w:rPr>
              <w:t>безвозмездные поступления в 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bCs/>
                <w:i/>
                <w:iCs/>
                <w:color w:val="000000"/>
              </w:rPr>
              <w:t>в том числе за счет средств:</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областного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федерального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8F03C9">
            <w:pPr>
              <w:jc w:val="center"/>
              <w:rPr>
                <w:bCs/>
                <w:color w:val="000000"/>
              </w:rPr>
            </w:pPr>
            <w:r w:rsidRPr="00BC551E">
              <w:rPr>
                <w:color w:val="000000"/>
              </w:rPr>
              <w:t>внебюджетные источники</w:t>
            </w:r>
          </w:p>
          <w:p w:rsidR="00BC551E" w:rsidRPr="00BC551E" w:rsidRDefault="00BC551E" w:rsidP="008F03C9">
            <w:pPr>
              <w:jc w:val="center"/>
              <w:rPr>
                <w:color w:val="000000"/>
              </w:rPr>
            </w:pPr>
          </w:p>
          <w:p w:rsidR="00BC551E" w:rsidRPr="00BC551E" w:rsidRDefault="00BC551E" w:rsidP="005E5567">
            <w:pPr>
              <w:jc w:val="center"/>
              <w:rPr>
                <w:color w:val="000000"/>
              </w:rPr>
            </w:pP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91407A">
        <w:trPr>
          <w:trHeight w:val="315"/>
        </w:trPr>
        <w:tc>
          <w:tcPr>
            <w:tcW w:w="1600" w:type="dxa"/>
            <w:vMerge w:val="restart"/>
          </w:tcPr>
          <w:p w:rsidR="00BC551E" w:rsidRPr="00BC551E" w:rsidRDefault="00BC551E" w:rsidP="008F03C9">
            <w:pPr>
              <w:jc w:val="center"/>
              <w:rPr>
                <w:color w:val="000000"/>
              </w:rPr>
            </w:pPr>
            <w:r>
              <w:rPr>
                <w:color w:val="000000"/>
              </w:rPr>
              <w:t>Подпрограмма 3</w:t>
            </w:r>
            <w:r w:rsidRPr="00BC551E">
              <w:rPr>
                <w:color w:val="000000"/>
              </w:rPr>
              <w:t>.</w:t>
            </w:r>
          </w:p>
          <w:p w:rsidR="00BC551E" w:rsidRPr="00BC551E" w:rsidRDefault="00BC551E" w:rsidP="00BC551E">
            <w:pPr>
              <w:jc w:val="center"/>
              <w:rPr>
                <w:color w:val="000000"/>
              </w:rPr>
            </w:pPr>
            <w:r w:rsidRPr="00BC551E">
              <w:rPr>
                <w:color w:val="000000"/>
              </w:rPr>
              <w:t xml:space="preserve">«Формирование комплексной системы управления </w:t>
            </w:r>
          </w:p>
          <w:p w:rsidR="00BC551E" w:rsidRPr="00BC551E" w:rsidRDefault="00BC551E" w:rsidP="00BC551E">
            <w:pPr>
              <w:jc w:val="center"/>
              <w:rPr>
                <w:color w:val="000000"/>
              </w:rPr>
            </w:pPr>
            <w:r w:rsidRPr="00BC551E">
              <w:rPr>
                <w:color w:val="000000"/>
              </w:rPr>
              <w:t>отходами и вторичными материальными ресурсами на территории Мокрологского сельского поселения»</w:t>
            </w:r>
          </w:p>
        </w:tc>
        <w:tc>
          <w:tcPr>
            <w:tcW w:w="2400" w:type="dxa"/>
          </w:tcPr>
          <w:p w:rsidR="00BC551E" w:rsidRPr="00BC551E" w:rsidRDefault="00BC551E" w:rsidP="008F03C9">
            <w:pPr>
              <w:jc w:val="center"/>
              <w:rPr>
                <w:color w:val="000000"/>
              </w:rPr>
            </w:pPr>
            <w:r w:rsidRPr="00BC551E">
              <w:rPr>
                <w:color w:val="000000"/>
              </w:rPr>
              <w:t>Всего</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bCs/>
                <w:color w:val="000000"/>
              </w:rPr>
              <w:t>безвозмездные поступления в местный бюджет,</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bCs/>
                <w:i/>
                <w:iCs/>
                <w:color w:val="000000"/>
              </w:rPr>
              <w:t>в том числе за счет средств:</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областного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5E5567">
            <w:pPr>
              <w:jc w:val="center"/>
              <w:rPr>
                <w:color w:val="000000"/>
              </w:rPr>
            </w:pPr>
            <w:r w:rsidRPr="00BC551E">
              <w:rPr>
                <w:color w:val="000000"/>
              </w:rPr>
              <w:t>- федерального бюджета</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r w:rsidR="00BC551E" w:rsidRPr="00BC551E" w:rsidTr="00BF3654">
        <w:trPr>
          <w:trHeight w:val="315"/>
        </w:trPr>
        <w:tc>
          <w:tcPr>
            <w:tcW w:w="1600" w:type="dxa"/>
            <w:vMerge/>
            <w:vAlign w:val="center"/>
          </w:tcPr>
          <w:p w:rsidR="00BC551E" w:rsidRPr="00BC551E" w:rsidRDefault="00BC551E" w:rsidP="005E5567">
            <w:pPr>
              <w:jc w:val="center"/>
              <w:rPr>
                <w:color w:val="000000"/>
              </w:rPr>
            </w:pPr>
          </w:p>
        </w:tc>
        <w:tc>
          <w:tcPr>
            <w:tcW w:w="2400" w:type="dxa"/>
          </w:tcPr>
          <w:p w:rsidR="00BC551E" w:rsidRPr="00BC551E" w:rsidRDefault="00BC551E" w:rsidP="008F03C9">
            <w:pPr>
              <w:jc w:val="center"/>
              <w:rPr>
                <w:bCs/>
                <w:color w:val="000000"/>
              </w:rPr>
            </w:pPr>
            <w:r w:rsidRPr="00BC551E">
              <w:rPr>
                <w:color w:val="000000"/>
              </w:rPr>
              <w:t>внебюджетные источники</w:t>
            </w:r>
          </w:p>
          <w:p w:rsidR="00BC551E" w:rsidRPr="00BC551E" w:rsidRDefault="00BC551E" w:rsidP="008F03C9">
            <w:pPr>
              <w:jc w:val="center"/>
              <w:rPr>
                <w:color w:val="000000"/>
              </w:rPr>
            </w:pPr>
          </w:p>
          <w:p w:rsidR="00BC551E" w:rsidRPr="00BC551E" w:rsidRDefault="00BC551E" w:rsidP="005E5567">
            <w:pPr>
              <w:jc w:val="center"/>
              <w:rPr>
                <w:color w:val="000000"/>
              </w:rPr>
            </w:pP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900" w:type="dxa"/>
            <w:noWrap/>
          </w:tcPr>
          <w:p w:rsidR="00BC551E" w:rsidRPr="00BC551E" w:rsidRDefault="00BC551E" w:rsidP="008F03C9">
            <w:pPr>
              <w:jc w:val="center"/>
              <w:rPr>
                <w:b/>
              </w:rPr>
            </w:pPr>
            <w:r w:rsidRPr="00BC551E">
              <w:rPr>
                <w:b/>
              </w:rPr>
              <w:t>-</w:t>
            </w:r>
          </w:p>
        </w:tc>
        <w:tc>
          <w:tcPr>
            <w:tcW w:w="1000" w:type="dxa"/>
            <w:noWrap/>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893" w:type="dxa"/>
          </w:tcPr>
          <w:p w:rsidR="00BC551E" w:rsidRPr="00BC551E" w:rsidRDefault="00BC551E" w:rsidP="008F03C9">
            <w:pPr>
              <w:jc w:val="center"/>
              <w:rPr>
                <w:b/>
              </w:rPr>
            </w:pPr>
            <w:r w:rsidRPr="00BC551E">
              <w:rPr>
                <w:b/>
              </w:rPr>
              <w:t>-</w:t>
            </w:r>
          </w:p>
        </w:tc>
        <w:tc>
          <w:tcPr>
            <w:tcW w:w="907" w:type="dxa"/>
            <w:gridSpan w:val="2"/>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c>
          <w:tcPr>
            <w:tcW w:w="900" w:type="dxa"/>
          </w:tcPr>
          <w:p w:rsidR="00BC551E" w:rsidRPr="00BC551E" w:rsidRDefault="00BC551E" w:rsidP="008F03C9">
            <w:pPr>
              <w:jc w:val="center"/>
              <w:rPr>
                <w:b/>
              </w:rPr>
            </w:pPr>
            <w:r w:rsidRPr="00BC551E">
              <w:rPr>
                <w:b/>
              </w:rPr>
              <w:t>-</w:t>
            </w:r>
          </w:p>
        </w:tc>
      </w:tr>
    </w:tbl>
    <w:p w:rsidR="005E5567" w:rsidRPr="00BC551E" w:rsidRDefault="005E5567" w:rsidP="009D6D71">
      <w:pPr>
        <w:suppressAutoHyphens/>
        <w:ind w:left="9639"/>
        <w:jc w:val="center"/>
        <w:rPr>
          <w:kern w:val="2"/>
        </w:rPr>
      </w:pPr>
    </w:p>
    <w:p w:rsidR="005E5567" w:rsidRPr="00BC551E" w:rsidRDefault="005E5567" w:rsidP="009D6D71">
      <w:pPr>
        <w:suppressAutoHyphens/>
        <w:ind w:left="9639"/>
        <w:jc w:val="center"/>
        <w:rPr>
          <w:kern w:val="2"/>
        </w:rPr>
      </w:pPr>
      <w:bookmarkStart w:id="0" w:name="_GoBack"/>
      <w:bookmarkEnd w:id="0"/>
    </w:p>
    <w:p w:rsidR="005E5567" w:rsidRPr="00BC551E" w:rsidRDefault="005E5567" w:rsidP="009D6D71">
      <w:pPr>
        <w:suppressAutoHyphens/>
        <w:ind w:left="9639"/>
        <w:jc w:val="center"/>
        <w:rPr>
          <w:kern w:val="2"/>
        </w:rPr>
      </w:pPr>
    </w:p>
    <w:sectPr w:rsidR="005E5567" w:rsidRPr="00BC551E"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70B" w:rsidRDefault="0006170B">
      <w:r>
        <w:separator/>
      </w:r>
    </w:p>
  </w:endnote>
  <w:endnote w:type="continuationSeparator" w:id="0">
    <w:p w:rsidR="0006170B" w:rsidRDefault="0006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C29" w:rsidRDefault="006A7C29"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A7C29" w:rsidRDefault="006A7C2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C29" w:rsidRDefault="006A7C29"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C551E">
      <w:rPr>
        <w:rStyle w:val="ab"/>
        <w:noProof/>
      </w:rPr>
      <w:t>26</w:t>
    </w:r>
    <w:r>
      <w:rPr>
        <w:rStyle w:val="ab"/>
      </w:rPr>
      <w:fldChar w:fldCharType="end"/>
    </w:r>
  </w:p>
  <w:p w:rsidR="006A7C29" w:rsidRPr="00514F2F" w:rsidRDefault="006A7C29"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70B" w:rsidRDefault="0006170B">
      <w:r>
        <w:separator/>
      </w:r>
    </w:p>
  </w:footnote>
  <w:footnote w:type="continuationSeparator" w:id="0">
    <w:p w:rsidR="0006170B" w:rsidRDefault="000617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9pt;height:11.9pt" o:bullet="t">
        <v:imagedata r:id="rId1" o:title=""/>
      </v:shape>
    </w:pict>
  </w:numPicBullet>
  <w:abstractNum w:abstractNumId="0">
    <w:nsid w:val="002113CA"/>
    <w:multiLevelType w:val="hybridMultilevel"/>
    <w:tmpl w:val="C56C405C"/>
    <w:lvl w:ilvl="0" w:tplc="AC3019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0A13F96"/>
    <w:multiLevelType w:val="hybridMultilevel"/>
    <w:tmpl w:val="DA9E7C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DF720E"/>
    <w:multiLevelType w:val="hybridMultilevel"/>
    <w:tmpl w:val="2110C768"/>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
    <w:nsid w:val="02935E9D"/>
    <w:multiLevelType w:val="hybridMultilevel"/>
    <w:tmpl w:val="61183E58"/>
    <w:lvl w:ilvl="0" w:tplc="51A6BA66">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4">
    <w:nsid w:val="056655AC"/>
    <w:multiLevelType w:val="hybridMultilevel"/>
    <w:tmpl w:val="29B432A0"/>
    <w:lvl w:ilvl="0" w:tplc="97260276">
      <w:start w:val="1"/>
      <w:numFmt w:val="bullet"/>
      <w:lvlText w:val="-"/>
      <w:lvlJc w:val="left"/>
      <w:pPr>
        <w:tabs>
          <w:tab w:val="num" w:pos="851"/>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F752503"/>
    <w:multiLevelType w:val="hybridMultilevel"/>
    <w:tmpl w:val="136C5BC8"/>
    <w:lvl w:ilvl="0" w:tplc="DECE1AA2">
      <w:start w:val="1"/>
      <w:numFmt w:val="decimal"/>
      <w:lvlText w:val="%1."/>
      <w:lvlJc w:val="left"/>
      <w:pPr>
        <w:ind w:left="2014" w:hanging="1305"/>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10176C1F"/>
    <w:multiLevelType w:val="hybridMultilevel"/>
    <w:tmpl w:val="6AB4F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2520B8D"/>
    <w:multiLevelType w:val="hybridMultilevel"/>
    <w:tmpl w:val="022E116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9B036C"/>
    <w:multiLevelType w:val="hybridMultilevel"/>
    <w:tmpl w:val="00D8A73A"/>
    <w:lvl w:ilvl="0" w:tplc="A49EC70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A101890"/>
    <w:multiLevelType w:val="multilevel"/>
    <w:tmpl w:val="D730D6EA"/>
    <w:lvl w:ilvl="0">
      <w:start w:val="1"/>
      <w:numFmt w:val="decimal"/>
      <w:lvlText w:val="%1."/>
      <w:lvlJc w:val="left"/>
      <w:pPr>
        <w:tabs>
          <w:tab w:val="num" w:pos="501"/>
        </w:tabs>
        <w:ind w:left="501" w:hanging="360"/>
      </w:pPr>
      <w:rPr>
        <w:rFonts w:cs="Times New Roman"/>
      </w:rPr>
    </w:lvl>
    <w:lvl w:ilvl="1">
      <w:start w:val="3"/>
      <w:numFmt w:val="decimal"/>
      <w:isLgl/>
      <w:lvlText w:val="%1.%2."/>
      <w:lvlJc w:val="left"/>
      <w:pPr>
        <w:ind w:left="561" w:hanging="420"/>
      </w:pPr>
      <w:rPr>
        <w:rFonts w:cs="Times New Roman" w:hint="default"/>
      </w:rPr>
    </w:lvl>
    <w:lvl w:ilvl="2">
      <w:start w:val="1"/>
      <w:numFmt w:val="decimal"/>
      <w:isLgl/>
      <w:lvlText w:val="%1.%2.%3."/>
      <w:lvlJc w:val="left"/>
      <w:pPr>
        <w:ind w:left="861" w:hanging="720"/>
      </w:pPr>
      <w:rPr>
        <w:rFonts w:cs="Times New Roman" w:hint="default"/>
      </w:rPr>
    </w:lvl>
    <w:lvl w:ilvl="3">
      <w:start w:val="1"/>
      <w:numFmt w:val="decimal"/>
      <w:isLgl/>
      <w:lvlText w:val="%1.%2.%3.%4."/>
      <w:lvlJc w:val="left"/>
      <w:pPr>
        <w:ind w:left="861" w:hanging="720"/>
      </w:pPr>
      <w:rPr>
        <w:rFonts w:cs="Times New Roman" w:hint="default"/>
      </w:rPr>
    </w:lvl>
    <w:lvl w:ilvl="4">
      <w:start w:val="1"/>
      <w:numFmt w:val="decimal"/>
      <w:isLgl/>
      <w:lvlText w:val="%1.%2.%3.%4.%5."/>
      <w:lvlJc w:val="left"/>
      <w:pPr>
        <w:ind w:left="1221" w:hanging="1080"/>
      </w:pPr>
      <w:rPr>
        <w:rFonts w:cs="Times New Roman" w:hint="default"/>
      </w:rPr>
    </w:lvl>
    <w:lvl w:ilvl="5">
      <w:start w:val="1"/>
      <w:numFmt w:val="decimal"/>
      <w:isLgl/>
      <w:lvlText w:val="%1.%2.%3.%4.%5.%6."/>
      <w:lvlJc w:val="left"/>
      <w:pPr>
        <w:ind w:left="1221" w:hanging="1080"/>
      </w:pPr>
      <w:rPr>
        <w:rFonts w:cs="Times New Roman" w:hint="default"/>
      </w:rPr>
    </w:lvl>
    <w:lvl w:ilvl="6">
      <w:start w:val="1"/>
      <w:numFmt w:val="decimal"/>
      <w:isLgl/>
      <w:lvlText w:val="%1.%2.%3.%4.%5.%6.%7."/>
      <w:lvlJc w:val="left"/>
      <w:pPr>
        <w:ind w:left="1221" w:hanging="1080"/>
      </w:pPr>
      <w:rPr>
        <w:rFonts w:cs="Times New Roman" w:hint="default"/>
      </w:rPr>
    </w:lvl>
    <w:lvl w:ilvl="7">
      <w:start w:val="1"/>
      <w:numFmt w:val="decimal"/>
      <w:isLgl/>
      <w:lvlText w:val="%1.%2.%3.%4.%5.%6.%7.%8."/>
      <w:lvlJc w:val="left"/>
      <w:pPr>
        <w:ind w:left="1581" w:hanging="1440"/>
      </w:pPr>
      <w:rPr>
        <w:rFonts w:cs="Times New Roman" w:hint="default"/>
      </w:rPr>
    </w:lvl>
    <w:lvl w:ilvl="8">
      <w:start w:val="1"/>
      <w:numFmt w:val="decimal"/>
      <w:isLgl/>
      <w:lvlText w:val="%1.%2.%3.%4.%5.%6.%7.%8.%9."/>
      <w:lvlJc w:val="left"/>
      <w:pPr>
        <w:ind w:left="1581" w:hanging="1440"/>
      </w:pPr>
      <w:rPr>
        <w:rFonts w:cs="Times New Roman" w:hint="default"/>
      </w:rPr>
    </w:lvl>
  </w:abstractNum>
  <w:abstractNum w:abstractNumId="12">
    <w:nsid w:val="26635070"/>
    <w:multiLevelType w:val="hybridMultilevel"/>
    <w:tmpl w:val="1F72BA0E"/>
    <w:lvl w:ilvl="0" w:tplc="7FE87BC2">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3">
    <w:nsid w:val="2BF228F7"/>
    <w:multiLevelType w:val="hybridMultilevel"/>
    <w:tmpl w:val="0D3AEBC6"/>
    <w:lvl w:ilvl="0" w:tplc="B510B5D4">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4">
    <w:nsid w:val="2F0748D8"/>
    <w:multiLevelType w:val="hybridMultilevel"/>
    <w:tmpl w:val="18A61EB2"/>
    <w:lvl w:ilvl="0" w:tplc="10529F26">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5">
    <w:nsid w:val="31E0278A"/>
    <w:multiLevelType w:val="hybridMultilevel"/>
    <w:tmpl w:val="3B7C8B0A"/>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16">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33B84C8A"/>
    <w:multiLevelType w:val="hybridMultilevel"/>
    <w:tmpl w:val="55EE15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47E7598"/>
    <w:multiLevelType w:val="hybridMultilevel"/>
    <w:tmpl w:val="4EF46610"/>
    <w:lvl w:ilvl="0" w:tplc="A0ECE44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9">
    <w:nsid w:val="3C596DE0"/>
    <w:multiLevelType w:val="hybridMultilevel"/>
    <w:tmpl w:val="185E4B18"/>
    <w:lvl w:ilvl="0" w:tplc="49F002D6">
      <w:start w:val="1"/>
      <w:numFmt w:val="decimal"/>
      <w:lvlText w:val="%1."/>
      <w:lvlJc w:val="left"/>
      <w:pPr>
        <w:ind w:left="515" w:hanging="360"/>
      </w:pPr>
      <w:rPr>
        <w:rFonts w:cs="Times New Roman" w:hint="default"/>
      </w:rPr>
    </w:lvl>
    <w:lvl w:ilvl="1" w:tplc="04190019" w:tentative="1">
      <w:start w:val="1"/>
      <w:numFmt w:val="lowerLetter"/>
      <w:lvlText w:val="%2."/>
      <w:lvlJc w:val="left"/>
      <w:pPr>
        <w:ind w:left="1517" w:hanging="360"/>
      </w:pPr>
      <w:rPr>
        <w:rFonts w:cs="Times New Roman"/>
      </w:rPr>
    </w:lvl>
    <w:lvl w:ilvl="2" w:tplc="0419001B" w:tentative="1">
      <w:start w:val="1"/>
      <w:numFmt w:val="lowerRoman"/>
      <w:lvlText w:val="%3."/>
      <w:lvlJc w:val="right"/>
      <w:pPr>
        <w:ind w:left="2237" w:hanging="180"/>
      </w:pPr>
      <w:rPr>
        <w:rFonts w:cs="Times New Roman"/>
      </w:rPr>
    </w:lvl>
    <w:lvl w:ilvl="3" w:tplc="0419000F" w:tentative="1">
      <w:start w:val="1"/>
      <w:numFmt w:val="decimal"/>
      <w:lvlText w:val="%4."/>
      <w:lvlJc w:val="left"/>
      <w:pPr>
        <w:ind w:left="2957" w:hanging="360"/>
      </w:pPr>
      <w:rPr>
        <w:rFonts w:cs="Times New Roman"/>
      </w:rPr>
    </w:lvl>
    <w:lvl w:ilvl="4" w:tplc="04190019" w:tentative="1">
      <w:start w:val="1"/>
      <w:numFmt w:val="lowerLetter"/>
      <w:lvlText w:val="%5."/>
      <w:lvlJc w:val="left"/>
      <w:pPr>
        <w:ind w:left="3677" w:hanging="360"/>
      </w:pPr>
      <w:rPr>
        <w:rFonts w:cs="Times New Roman"/>
      </w:rPr>
    </w:lvl>
    <w:lvl w:ilvl="5" w:tplc="0419001B" w:tentative="1">
      <w:start w:val="1"/>
      <w:numFmt w:val="lowerRoman"/>
      <w:lvlText w:val="%6."/>
      <w:lvlJc w:val="right"/>
      <w:pPr>
        <w:ind w:left="4397" w:hanging="180"/>
      </w:pPr>
      <w:rPr>
        <w:rFonts w:cs="Times New Roman"/>
      </w:rPr>
    </w:lvl>
    <w:lvl w:ilvl="6" w:tplc="0419000F" w:tentative="1">
      <w:start w:val="1"/>
      <w:numFmt w:val="decimal"/>
      <w:lvlText w:val="%7."/>
      <w:lvlJc w:val="left"/>
      <w:pPr>
        <w:ind w:left="5117" w:hanging="360"/>
      </w:pPr>
      <w:rPr>
        <w:rFonts w:cs="Times New Roman"/>
      </w:rPr>
    </w:lvl>
    <w:lvl w:ilvl="7" w:tplc="04190019" w:tentative="1">
      <w:start w:val="1"/>
      <w:numFmt w:val="lowerLetter"/>
      <w:lvlText w:val="%8."/>
      <w:lvlJc w:val="left"/>
      <w:pPr>
        <w:ind w:left="5837" w:hanging="360"/>
      </w:pPr>
      <w:rPr>
        <w:rFonts w:cs="Times New Roman"/>
      </w:rPr>
    </w:lvl>
    <w:lvl w:ilvl="8" w:tplc="0419001B" w:tentative="1">
      <w:start w:val="1"/>
      <w:numFmt w:val="lowerRoman"/>
      <w:lvlText w:val="%9."/>
      <w:lvlJc w:val="right"/>
      <w:pPr>
        <w:ind w:left="6557" w:hanging="180"/>
      </w:pPr>
      <w:rPr>
        <w:rFonts w:cs="Times New Roman"/>
      </w:rPr>
    </w:lvl>
  </w:abstractNum>
  <w:abstractNum w:abstractNumId="20">
    <w:nsid w:val="460863B6"/>
    <w:multiLevelType w:val="hybridMultilevel"/>
    <w:tmpl w:val="9A3A3CEC"/>
    <w:lvl w:ilvl="0" w:tplc="04190011">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4C022C93"/>
    <w:multiLevelType w:val="hybridMultilevel"/>
    <w:tmpl w:val="013A44A0"/>
    <w:lvl w:ilvl="0" w:tplc="7D5CCA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46A412E"/>
    <w:multiLevelType w:val="hybridMultilevel"/>
    <w:tmpl w:val="BE0C51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DFC531C"/>
    <w:multiLevelType w:val="hybridMultilevel"/>
    <w:tmpl w:val="48E04C0E"/>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E047715"/>
    <w:multiLevelType w:val="hybridMultilevel"/>
    <w:tmpl w:val="3F40E908"/>
    <w:lvl w:ilvl="0" w:tplc="592082FE">
      <w:start w:val="1"/>
      <w:numFmt w:val="decimal"/>
      <w:lvlText w:val="%1."/>
      <w:lvlJc w:val="left"/>
      <w:pPr>
        <w:tabs>
          <w:tab w:val="num" w:pos="720"/>
        </w:tabs>
        <w:ind w:left="720" w:hanging="360"/>
      </w:pPr>
      <w:rPr>
        <w:rFonts w:cs="Times New Roman"/>
      </w:rPr>
    </w:lvl>
    <w:lvl w:ilvl="1" w:tplc="AA585C2E" w:tentative="1">
      <w:start w:val="1"/>
      <w:numFmt w:val="decimal"/>
      <w:lvlText w:val="%2."/>
      <w:lvlJc w:val="left"/>
      <w:pPr>
        <w:tabs>
          <w:tab w:val="num" w:pos="1440"/>
        </w:tabs>
        <w:ind w:left="1440" w:hanging="360"/>
      </w:pPr>
      <w:rPr>
        <w:rFonts w:cs="Times New Roman"/>
      </w:rPr>
    </w:lvl>
    <w:lvl w:ilvl="2" w:tplc="AE9AF92C" w:tentative="1">
      <w:start w:val="1"/>
      <w:numFmt w:val="decimal"/>
      <w:lvlText w:val="%3."/>
      <w:lvlJc w:val="left"/>
      <w:pPr>
        <w:tabs>
          <w:tab w:val="num" w:pos="2160"/>
        </w:tabs>
        <w:ind w:left="2160" w:hanging="360"/>
      </w:pPr>
      <w:rPr>
        <w:rFonts w:cs="Times New Roman"/>
      </w:rPr>
    </w:lvl>
    <w:lvl w:ilvl="3" w:tplc="A46C7372" w:tentative="1">
      <w:start w:val="1"/>
      <w:numFmt w:val="decimal"/>
      <w:lvlText w:val="%4."/>
      <w:lvlJc w:val="left"/>
      <w:pPr>
        <w:tabs>
          <w:tab w:val="num" w:pos="2880"/>
        </w:tabs>
        <w:ind w:left="2880" w:hanging="360"/>
      </w:pPr>
      <w:rPr>
        <w:rFonts w:cs="Times New Roman"/>
      </w:rPr>
    </w:lvl>
    <w:lvl w:ilvl="4" w:tplc="77764906" w:tentative="1">
      <w:start w:val="1"/>
      <w:numFmt w:val="decimal"/>
      <w:lvlText w:val="%5."/>
      <w:lvlJc w:val="left"/>
      <w:pPr>
        <w:tabs>
          <w:tab w:val="num" w:pos="3600"/>
        </w:tabs>
        <w:ind w:left="3600" w:hanging="360"/>
      </w:pPr>
      <w:rPr>
        <w:rFonts w:cs="Times New Roman"/>
      </w:rPr>
    </w:lvl>
    <w:lvl w:ilvl="5" w:tplc="FF8A04D2" w:tentative="1">
      <w:start w:val="1"/>
      <w:numFmt w:val="decimal"/>
      <w:lvlText w:val="%6."/>
      <w:lvlJc w:val="left"/>
      <w:pPr>
        <w:tabs>
          <w:tab w:val="num" w:pos="4320"/>
        </w:tabs>
        <w:ind w:left="4320" w:hanging="360"/>
      </w:pPr>
      <w:rPr>
        <w:rFonts w:cs="Times New Roman"/>
      </w:rPr>
    </w:lvl>
    <w:lvl w:ilvl="6" w:tplc="4AFE4150" w:tentative="1">
      <w:start w:val="1"/>
      <w:numFmt w:val="decimal"/>
      <w:lvlText w:val="%7."/>
      <w:lvlJc w:val="left"/>
      <w:pPr>
        <w:tabs>
          <w:tab w:val="num" w:pos="5040"/>
        </w:tabs>
        <w:ind w:left="5040" w:hanging="360"/>
      </w:pPr>
      <w:rPr>
        <w:rFonts w:cs="Times New Roman"/>
      </w:rPr>
    </w:lvl>
    <w:lvl w:ilvl="7" w:tplc="FAAC413A" w:tentative="1">
      <w:start w:val="1"/>
      <w:numFmt w:val="decimal"/>
      <w:lvlText w:val="%8."/>
      <w:lvlJc w:val="left"/>
      <w:pPr>
        <w:tabs>
          <w:tab w:val="num" w:pos="5760"/>
        </w:tabs>
        <w:ind w:left="5760" w:hanging="360"/>
      </w:pPr>
      <w:rPr>
        <w:rFonts w:cs="Times New Roman"/>
      </w:rPr>
    </w:lvl>
    <w:lvl w:ilvl="8" w:tplc="BF1E6728" w:tentative="1">
      <w:start w:val="1"/>
      <w:numFmt w:val="decimal"/>
      <w:lvlText w:val="%9."/>
      <w:lvlJc w:val="left"/>
      <w:pPr>
        <w:tabs>
          <w:tab w:val="num" w:pos="6480"/>
        </w:tabs>
        <w:ind w:left="6480" w:hanging="360"/>
      </w:pPr>
      <w:rPr>
        <w:rFonts w:cs="Times New Roman"/>
      </w:rPr>
    </w:lvl>
  </w:abstractNum>
  <w:abstractNum w:abstractNumId="25">
    <w:nsid w:val="5EE957EF"/>
    <w:multiLevelType w:val="hybridMultilevel"/>
    <w:tmpl w:val="4F04C50E"/>
    <w:lvl w:ilvl="0" w:tplc="60563F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6073783C"/>
    <w:multiLevelType w:val="hybridMultilevel"/>
    <w:tmpl w:val="B87E57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2B62DAC"/>
    <w:multiLevelType w:val="hybridMultilevel"/>
    <w:tmpl w:val="AE161F52"/>
    <w:lvl w:ilvl="0" w:tplc="35101FC2">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28">
    <w:nsid w:val="69D141B4"/>
    <w:multiLevelType w:val="hybridMultilevel"/>
    <w:tmpl w:val="1660C306"/>
    <w:lvl w:ilvl="0" w:tplc="1EB2160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9">
    <w:nsid w:val="6A215421"/>
    <w:multiLevelType w:val="hybridMultilevel"/>
    <w:tmpl w:val="ADF4FC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A976615"/>
    <w:multiLevelType w:val="hybridMultilevel"/>
    <w:tmpl w:val="BEF2E842"/>
    <w:lvl w:ilvl="0" w:tplc="EC08B53E">
      <w:start w:val="1"/>
      <w:numFmt w:val="decimal"/>
      <w:lvlText w:val="%1."/>
      <w:lvlJc w:val="left"/>
      <w:pPr>
        <w:ind w:left="1350" w:hanging="81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nsid w:val="6AB73161"/>
    <w:multiLevelType w:val="hybridMultilevel"/>
    <w:tmpl w:val="1D4EAB66"/>
    <w:lvl w:ilvl="0" w:tplc="E66EA3B6">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70CD47D4"/>
    <w:multiLevelType w:val="hybridMultilevel"/>
    <w:tmpl w:val="07EEB0DC"/>
    <w:lvl w:ilvl="0" w:tplc="CBF6347C">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3">
    <w:nsid w:val="713019F4"/>
    <w:multiLevelType w:val="hybridMultilevel"/>
    <w:tmpl w:val="525CF948"/>
    <w:lvl w:ilvl="0" w:tplc="C85052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75EC241E"/>
    <w:multiLevelType w:val="hybridMultilevel"/>
    <w:tmpl w:val="BA7CB3B4"/>
    <w:lvl w:ilvl="0" w:tplc="0DC45C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738625E"/>
    <w:multiLevelType w:val="hybridMultilevel"/>
    <w:tmpl w:val="2EA4905C"/>
    <w:lvl w:ilvl="0" w:tplc="86D8B264">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B634C26"/>
    <w:multiLevelType w:val="hybridMultilevel"/>
    <w:tmpl w:val="782EFC7C"/>
    <w:lvl w:ilvl="0" w:tplc="78468F2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7">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nsid w:val="7E850A28"/>
    <w:multiLevelType w:val="hybridMultilevel"/>
    <w:tmpl w:val="B56A5546"/>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9">
    <w:nsid w:val="7EF125FA"/>
    <w:multiLevelType w:val="hybridMultilevel"/>
    <w:tmpl w:val="471C886A"/>
    <w:lvl w:ilvl="0" w:tplc="BD9230E0">
      <w:start w:val="1"/>
      <w:numFmt w:val="decimal"/>
      <w:lvlText w:val="%1."/>
      <w:lvlJc w:val="left"/>
      <w:pPr>
        <w:tabs>
          <w:tab w:val="num" w:pos="360"/>
        </w:tabs>
        <w:ind w:left="360" w:hanging="360"/>
      </w:pPr>
      <w:rPr>
        <w:rFonts w:cs="Times New Roman"/>
      </w:rPr>
    </w:lvl>
    <w:lvl w:ilvl="1" w:tplc="550ACD3A" w:tentative="1">
      <w:start w:val="1"/>
      <w:numFmt w:val="decimal"/>
      <w:lvlText w:val="%2."/>
      <w:lvlJc w:val="left"/>
      <w:pPr>
        <w:tabs>
          <w:tab w:val="num" w:pos="1221"/>
        </w:tabs>
        <w:ind w:left="1221" w:hanging="360"/>
      </w:pPr>
      <w:rPr>
        <w:rFonts w:cs="Times New Roman"/>
      </w:rPr>
    </w:lvl>
    <w:lvl w:ilvl="2" w:tplc="BDD06F76" w:tentative="1">
      <w:start w:val="1"/>
      <w:numFmt w:val="decimal"/>
      <w:lvlText w:val="%3."/>
      <w:lvlJc w:val="left"/>
      <w:pPr>
        <w:tabs>
          <w:tab w:val="num" w:pos="1941"/>
        </w:tabs>
        <w:ind w:left="1941" w:hanging="360"/>
      </w:pPr>
      <w:rPr>
        <w:rFonts w:cs="Times New Roman"/>
      </w:rPr>
    </w:lvl>
    <w:lvl w:ilvl="3" w:tplc="9CE20740" w:tentative="1">
      <w:start w:val="1"/>
      <w:numFmt w:val="decimal"/>
      <w:lvlText w:val="%4."/>
      <w:lvlJc w:val="left"/>
      <w:pPr>
        <w:tabs>
          <w:tab w:val="num" w:pos="2661"/>
        </w:tabs>
        <w:ind w:left="2661" w:hanging="360"/>
      </w:pPr>
      <w:rPr>
        <w:rFonts w:cs="Times New Roman"/>
      </w:rPr>
    </w:lvl>
    <w:lvl w:ilvl="4" w:tplc="9842A65E" w:tentative="1">
      <w:start w:val="1"/>
      <w:numFmt w:val="decimal"/>
      <w:lvlText w:val="%5."/>
      <w:lvlJc w:val="left"/>
      <w:pPr>
        <w:tabs>
          <w:tab w:val="num" w:pos="3381"/>
        </w:tabs>
        <w:ind w:left="3381" w:hanging="360"/>
      </w:pPr>
      <w:rPr>
        <w:rFonts w:cs="Times New Roman"/>
      </w:rPr>
    </w:lvl>
    <w:lvl w:ilvl="5" w:tplc="FFE4723C" w:tentative="1">
      <w:start w:val="1"/>
      <w:numFmt w:val="decimal"/>
      <w:lvlText w:val="%6."/>
      <w:lvlJc w:val="left"/>
      <w:pPr>
        <w:tabs>
          <w:tab w:val="num" w:pos="4101"/>
        </w:tabs>
        <w:ind w:left="4101" w:hanging="360"/>
      </w:pPr>
      <w:rPr>
        <w:rFonts w:cs="Times New Roman"/>
      </w:rPr>
    </w:lvl>
    <w:lvl w:ilvl="6" w:tplc="E56CFA2E" w:tentative="1">
      <w:start w:val="1"/>
      <w:numFmt w:val="decimal"/>
      <w:lvlText w:val="%7."/>
      <w:lvlJc w:val="left"/>
      <w:pPr>
        <w:tabs>
          <w:tab w:val="num" w:pos="4821"/>
        </w:tabs>
        <w:ind w:left="4821" w:hanging="360"/>
      </w:pPr>
      <w:rPr>
        <w:rFonts w:cs="Times New Roman"/>
      </w:rPr>
    </w:lvl>
    <w:lvl w:ilvl="7" w:tplc="56A6ABA8" w:tentative="1">
      <w:start w:val="1"/>
      <w:numFmt w:val="decimal"/>
      <w:lvlText w:val="%8."/>
      <w:lvlJc w:val="left"/>
      <w:pPr>
        <w:tabs>
          <w:tab w:val="num" w:pos="5541"/>
        </w:tabs>
        <w:ind w:left="5541" w:hanging="360"/>
      </w:pPr>
      <w:rPr>
        <w:rFonts w:cs="Times New Roman"/>
      </w:rPr>
    </w:lvl>
    <w:lvl w:ilvl="8" w:tplc="FC3E7BE0" w:tentative="1">
      <w:start w:val="1"/>
      <w:numFmt w:val="decimal"/>
      <w:lvlText w:val="%9."/>
      <w:lvlJc w:val="left"/>
      <w:pPr>
        <w:tabs>
          <w:tab w:val="num" w:pos="6261"/>
        </w:tabs>
        <w:ind w:left="6261" w:hanging="360"/>
      </w:pPr>
      <w:rPr>
        <w:rFonts w:cs="Times New Roman"/>
      </w:rPr>
    </w:lvl>
  </w:abstractNum>
  <w:num w:numId="1">
    <w:abstractNumId w:val="6"/>
  </w:num>
  <w:num w:numId="2">
    <w:abstractNumId w:val="5"/>
  </w:num>
  <w:num w:numId="3">
    <w:abstractNumId w:val="18"/>
  </w:num>
  <w:num w:numId="4">
    <w:abstractNumId w:val="28"/>
  </w:num>
  <w:num w:numId="5">
    <w:abstractNumId w:val="24"/>
  </w:num>
  <w:num w:numId="6">
    <w:abstractNumId w:val="11"/>
  </w:num>
  <w:num w:numId="7">
    <w:abstractNumId w:val="0"/>
  </w:num>
  <w:num w:numId="8">
    <w:abstractNumId w:val="36"/>
  </w:num>
  <w:num w:numId="9">
    <w:abstractNumId w:val="39"/>
  </w:num>
  <w:num w:numId="10">
    <w:abstractNumId w:val="21"/>
  </w:num>
  <w:num w:numId="11">
    <w:abstractNumId w:val="20"/>
  </w:num>
  <w:num w:numId="12">
    <w:abstractNumId w:val="33"/>
  </w:num>
  <w:num w:numId="13">
    <w:abstractNumId w:val="27"/>
  </w:num>
  <w:num w:numId="14">
    <w:abstractNumId w:val="15"/>
  </w:num>
  <w:num w:numId="15">
    <w:abstractNumId w:val="23"/>
  </w:num>
  <w:num w:numId="16">
    <w:abstractNumId w:val="2"/>
  </w:num>
  <w:num w:numId="17">
    <w:abstractNumId w:val="19"/>
  </w:num>
  <w:num w:numId="18">
    <w:abstractNumId w:val="13"/>
  </w:num>
  <w:num w:numId="19">
    <w:abstractNumId w:val="25"/>
  </w:num>
  <w:num w:numId="20">
    <w:abstractNumId w:val="38"/>
  </w:num>
  <w:num w:numId="21">
    <w:abstractNumId w:val="3"/>
  </w:num>
  <w:num w:numId="22">
    <w:abstractNumId w:val="26"/>
  </w:num>
  <w:num w:numId="23">
    <w:abstractNumId w:val="29"/>
  </w:num>
  <w:num w:numId="24">
    <w:abstractNumId w:val="31"/>
  </w:num>
  <w:num w:numId="25">
    <w:abstractNumId w:val="34"/>
  </w:num>
  <w:num w:numId="26">
    <w:abstractNumId w:val="35"/>
  </w:num>
  <w:num w:numId="27">
    <w:abstractNumId w:val="32"/>
  </w:num>
  <w:num w:numId="28">
    <w:abstractNumId w:val="9"/>
  </w:num>
  <w:num w:numId="29">
    <w:abstractNumId w:val="1"/>
  </w:num>
  <w:num w:numId="30">
    <w:abstractNumId w:val="12"/>
  </w:num>
  <w:num w:numId="31">
    <w:abstractNumId w:val="8"/>
  </w:num>
  <w:num w:numId="32">
    <w:abstractNumId w:val="30"/>
  </w:num>
  <w:num w:numId="33">
    <w:abstractNumId w:val="14"/>
  </w:num>
  <w:num w:numId="34">
    <w:abstractNumId w:val="22"/>
  </w:num>
  <w:num w:numId="35">
    <w:abstractNumId w:val="17"/>
  </w:num>
  <w:num w:numId="36">
    <w:abstractNumId w:val="10"/>
  </w:num>
  <w:num w:numId="37">
    <w:abstractNumId w:val="37"/>
  </w:num>
  <w:num w:numId="38">
    <w:abstractNumId w:val="37"/>
  </w:num>
  <w:num w:numId="39">
    <w:abstractNumId w:val="7"/>
  </w:num>
  <w:num w:numId="40">
    <w:abstractNumId w:val="7"/>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170B"/>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66F"/>
    <w:rsid w:val="00152EA9"/>
    <w:rsid w:val="001531CB"/>
    <w:rsid w:val="00153E1D"/>
    <w:rsid w:val="0015609D"/>
    <w:rsid w:val="0016590F"/>
    <w:rsid w:val="00170345"/>
    <w:rsid w:val="00170F94"/>
    <w:rsid w:val="001712FA"/>
    <w:rsid w:val="00171DD2"/>
    <w:rsid w:val="001766AA"/>
    <w:rsid w:val="00177BB9"/>
    <w:rsid w:val="00177D94"/>
    <w:rsid w:val="00180360"/>
    <w:rsid w:val="00180B32"/>
    <w:rsid w:val="001829F8"/>
    <w:rsid w:val="001852F4"/>
    <w:rsid w:val="00190A59"/>
    <w:rsid w:val="001A03B0"/>
    <w:rsid w:val="001A0C17"/>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204B"/>
    <w:rsid w:val="00294B1D"/>
    <w:rsid w:val="002957A0"/>
    <w:rsid w:val="00296F2E"/>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8E4"/>
    <w:rsid w:val="003F3012"/>
    <w:rsid w:val="003F7D68"/>
    <w:rsid w:val="004005FA"/>
    <w:rsid w:val="0040271A"/>
    <w:rsid w:val="00410970"/>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50E3D"/>
    <w:rsid w:val="00450EFE"/>
    <w:rsid w:val="00452110"/>
    <w:rsid w:val="004568C0"/>
    <w:rsid w:val="00460DFB"/>
    <w:rsid w:val="0046114E"/>
    <w:rsid w:val="00462EFB"/>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20543"/>
    <w:rsid w:val="00820ED2"/>
    <w:rsid w:val="00833EE1"/>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3A3"/>
    <w:rsid w:val="0095216B"/>
    <w:rsid w:val="00955E57"/>
    <w:rsid w:val="0095678A"/>
    <w:rsid w:val="00961BAF"/>
    <w:rsid w:val="00961EFC"/>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0D5C"/>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51E"/>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F5D"/>
    <w:rsid w:val="00C72BBE"/>
    <w:rsid w:val="00C77018"/>
    <w:rsid w:val="00C82293"/>
    <w:rsid w:val="00C83C00"/>
    <w:rsid w:val="00C8451E"/>
    <w:rsid w:val="00C8463A"/>
    <w:rsid w:val="00C84F62"/>
    <w:rsid w:val="00C879DF"/>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uiPriority w:val="99"/>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5D1802"/>
    <w:pPr>
      <w:keepNext/>
      <w:ind w:left="709"/>
      <w:outlineLvl w:val="1"/>
    </w:pPr>
    <w:rPr>
      <w:sz w:val="28"/>
    </w:rPr>
  </w:style>
  <w:style w:type="paragraph" w:styleId="3">
    <w:name w:val="heading 3"/>
    <w:basedOn w:val="a"/>
    <w:next w:val="a"/>
    <w:link w:val="30"/>
    <w:uiPriority w:val="99"/>
    <w:qFormat/>
    <w:rsid w:val="00C069B7"/>
    <w:pPr>
      <w:keepNext/>
      <w:spacing w:before="240" w:after="60"/>
      <w:outlineLvl w:val="2"/>
    </w:pPr>
    <w:rPr>
      <w:rFonts w:ascii="Arial" w:hAnsi="Arial"/>
      <w:b/>
      <w:bCs/>
      <w:sz w:val="26"/>
      <w:szCs w:val="26"/>
    </w:rPr>
  </w:style>
  <w:style w:type="paragraph" w:styleId="4">
    <w:name w:val="heading 4"/>
    <w:basedOn w:val="3"/>
    <w:next w:val="a"/>
    <w:link w:val="40"/>
    <w:uiPriority w:val="99"/>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uiPriority w:val="99"/>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069B7"/>
    <w:rPr>
      <w:rFonts w:ascii="AG Souvenir" w:hAnsi="AG Souvenir" w:cs="Times New Roman"/>
      <w:b/>
      <w:spacing w:val="38"/>
      <w:sz w:val="28"/>
      <w:lang w:val="ru-RU" w:eastAsia="ru-RU"/>
    </w:rPr>
  </w:style>
  <w:style w:type="character" w:customStyle="1" w:styleId="20">
    <w:name w:val="Заголовок 2 Знак"/>
    <w:link w:val="2"/>
    <w:uiPriority w:val="99"/>
    <w:semiHidden/>
    <w:locked/>
    <w:rsid w:val="004B700C"/>
    <w:rPr>
      <w:rFonts w:ascii="Cambria" w:hAnsi="Cambria" w:cs="Times New Roman"/>
      <w:b/>
      <w:bCs/>
      <w:i/>
      <w:iCs/>
      <w:sz w:val="28"/>
      <w:szCs w:val="28"/>
    </w:rPr>
  </w:style>
  <w:style w:type="character" w:customStyle="1" w:styleId="30">
    <w:name w:val="Заголовок 3 Знак"/>
    <w:link w:val="3"/>
    <w:uiPriority w:val="99"/>
    <w:locked/>
    <w:rsid w:val="00C64F5D"/>
    <w:rPr>
      <w:rFonts w:ascii="Arial" w:hAnsi="Arial" w:cs="Times New Roman"/>
      <w:b/>
      <w:sz w:val="26"/>
    </w:rPr>
  </w:style>
  <w:style w:type="character" w:customStyle="1" w:styleId="40">
    <w:name w:val="Заголовок 4 Знак"/>
    <w:link w:val="4"/>
    <w:uiPriority w:val="99"/>
    <w:semiHidden/>
    <w:locked/>
    <w:rsid w:val="002F15EF"/>
    <w:rPr>
      <w:rFonts w:ascii="Arial" w:hAnsi="Arial" w:cs="Arial"/>
      <w:b/>
      <w:bCs/>
      <w:color w:val="26282F"/>
      <w:sz w:val="24"/>
      <w:szCs w:val="24"/>
    </w:rPr>
  </w:style>
  <w:style w:type="paragraph" w:styleId="a3">
    <w:name w:val="Body Text"/>
    <w:basedOn w:val="a"/>
    <w:link w:val="a4"/>
    <w:uiPriority w:val="99"/>
    <w:rsid w:val="005D1802"/>
    <w:rPr>
      <w:sz w:val="28"/>
    </w:rPr>
  </w:style>
  <w:style w:type="character" w:customStyle="1" w:styleId="a4">
    <w:name w:val="Основной текст Знак"/>
    <w:link w:val="a3"/>
    <w:uiPriority w:val="99"/>
    <w:locked/>
    <w:rsid w:val="004B700C"/>
    <w:rPr>
      <w:rFonts w:cs="Times New Roman"/>
      <w:sz w:val="20"/>
      <w:szCs w:val="20"/>
    </w:rPr>
  </w:style>
  <w:style w:type="paragraph" w:styleId="a5">
    <w:name w:val="Body Text Indent"/>
    <w:aliases w:val="Основной текст 1"/>
    <w:basedOn w:val="a"/>
    <w:link w:val="a6"/>
    <w:uiPriority w:val="99"/>
    <w:rsid w:val="005D1802"/>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4B700C"/>
    <w:rPr>
      <w:rFonts w:cs="Times New Roman"/>
      <w:sz w:val="20"/>
      <w:szCs w:val="20"/>
    </w:rPr>
  </w:style>
  <w:style w:type="paragraph" w:customStyle="1" w:styleId="Postan">
    <w:name w:val="Postan"/>
    <w:basedOn w:val="a"/>
    <w:uiPriority w:val="99"/>
    <w:rsid w:val="005D1802"/>
    <w:pPr>
      <w:jc w:val="center"/>
    </w:pPr>
    <w:rPr>
      <w:sz w:val="28"/>
    </w:rPr>
  </w:style>
  <w:style w:type="paragraph" w:styleId="a7">
    <w:name w:val="footer"/>
    <w:basedOn w:val="a"/>
    <w:link w:val="a8"/>
    <w:uiPriority w:val="99"/>
    <w:rsid w:val="005D1802"/>
    <w:pPr>
      <w:tabs>
        <w:tab w:val="center" w:pos="4153"/>
        <w:tab w:val="right" w:pos="8306"/>
      </w:tabs>
    </w:pPr>
  </w:style>
  <w:style w:type="character" w:customStyle="1" w:styleId="a8">
    <w:name w:val="Нижний колонтитул Знак"/>
    <w:link w:val="a7"/>
    <w:uiPriority w:val="99"/>
    <w:locked/>
    <w:rsid w:val="00C069B7"/>
    <w:rPr>
      <w:rFonts w:cs="Times New Roman"/>
      <w:lang w:val="ru-RU" w:eastAsia="ru-RU"/>
    </w:rPr>
  </w:style>
  <w:style w:type="paragraph" w:styleId="a9">
    <w:name w:val="header"/>
    <w:basedOn w:val="a"/>
    <w:link w:val="aa"/>
    <w:uiPriority w:val="99"/>
    <w:rsid w:val="005D1802"/>
    <w:pPr>
      <w:tabs>
        <w:tab w:val="center" w:pos="4153"/>
        <w:tab w:val="right" w:pos="8306"/>
      </w:tabs>
    </w:pPr>
  </w:style>
  <w:style w:type="character" w:customStyle="1" w:styleId="aa">
    <w:name w:val="Верхний колонтитул Знак"/>
    <w:link w:val="a9"/>
    <w:uiPriority w:val="9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uiPriority w:val="99"/>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uiPriority w:val="99"/>
    <w:rsid w:val="00C069B7"/>
    <w:rPr>
      <w:rFonts w:ascii="Tahoma" w:hAnsi="Tahoma" w:cs="Tahoma"/>
      <w:sz w:val="16"/>
      <w:szCs w:val="16"/>
    </w:rPr>
  </w:style>
  <w:style w:type="character" w:customStyle="1" w:styleId="ad">
    <w:name w:val="Текст выноски Знак"/>
    <w:link w:val="ac"/>
    <w:uiPriority w:val="99"/>
    <w:locked/>
    <w:rsid w:val="00C069B7"/>
    <w:rPr>
      <w:rFonts w:ascii="Tahoma" w:hAnsi="Tahoma" w:cs="Times New Roman"/>
      <w:sz w:val="16"/>
      <w:lang w:val="ru-RU" w:eastAsia="ru-RU"/>
    </w:rPr>
  </w:style>
  <w:style w:type="paragraph" w:customStyle="1" w:styleId="ConsPlusCell">
    <w:name w:val="ConsPlusCell"/>
    <w:uiPriority w:val="99"/>
    <w:rsid w:val="00C069B7"/>
    <w:pPr>
      <w:autoSpaceDE w:val="0"/>
      <w:autoSpaceDN w:val="0"/>
      <w:adjustRightInd w:val="0"/>
    </w:pPr>
    <w:rPr>
      <w:sz w:val="28"/>
      <w:szCs w:val="28"/>
    </w:rPr>
  </w:style>
  <w:style w:type="paragraph" w:customStyle="1" w:styleId="ListParagraph1">
    <w:name w:val="List Paragraph1"/>
    <w:basedOn w:val="a"/>
    <w:uiPriority w:val="99"/>
    <w:rsid w:val="00C069B7"/>
    <w:pPr>
      <w:ind w:left="720"/>
      <w:contextualSpacing/>
    </w:pPr>
  </w:style>
  <w:style w:type="paragraph" w:styleId="ae">
    <w:name w:val="Normal (Web)"/>
    <w:basedOn w:val="a"/>
    <w:link w:val="af"/>
    <w:uiPriority w:val="99"/>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uiPriority w:val="99"/>
    <w:rsid w:val="00C069B7"/>
    <w:pPr>
      <w:spacing w:after="120"/>
      <w:ind w:left="283"/>
    </w:pPr>
    <w:rPr>
      <w:sz w:val="16"/>
      <w:szCs w:val="16"/>
    </w:rPr>
  </w:style>
  <w:style w:type="character" w:customStyle="1" w:styleId="32">
    <w:name w:val="Основной текст с отступом 3 Знак"/>
    <w:link w:val="31"/>
    <w:uiPriority w:val="99"/>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uiPriority w:val="99"/>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99"/>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uiPriority w:val="99"/>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uiPriority w:val="99"/>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uiPriority w:val="99"/>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uiPriority w:val="99"/>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uiPriority w:val="99"/>
    <w:semiHidden/>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iPriority w:val="99"/>
    <w:semiHidden/>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uiPriority w:val="99"/>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
    <w:link w:val="afc"/>
    <w:uiPriority w:val="99"/>
    <w:semiHidden/>
    <w:locked/>
    <w:rsid w:val="00D60926"/>
  </w:style>
  <w:style w:type="paragraph" w:styleId="afc">
    <w:name w:val="footnote text"/>
    <w:aliases w:val="Текст сноски-FN,Footnote Text Char Знак Знак,Footnote Text Char Знак"/>
    <w:basedOn w:val="a"/>
    <w:link w:val="16"/>
    <w:uiPriority w:val="99"/>
    <w:semiHidden/>
    <w:unhideWhenUsed/>
    <w:rsid w:val="00D60926"/>
  </w:style>
  <w:style w:type="character" w:customStyle="1" w:styleId="afd">
    <w:name w:val="Текст сноски Знак"/>
    <w:aliases w:val="Текст сноски-FN Знак1,Footnote Text Char Знак Знак Знак1,Footnote Text Char Знак Знак2"/>
    <w:basedOn w:val="a0"/>
    <w:uiPriority w:val="99"/>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uiPriority w:val="99"/>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uiPriority w:val="99"/>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uiPriority w:val="99"/>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uiPriority w:val="99"/>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uiPriority w:val="99"/>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uiPriority w:val="99"/>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uiPriority w:val="99"/>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uiPriority w:val="99"/>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uiPriority w:val="99"/>
    <w:rsid w:val="00D60926"/>
    <w:pPr>
      <w:suppressLineNumbers/>
    </w:pPr>
    <w:rPr>
      <w:lang w:eastAsia="ar-SA"/>
    </w:rPr>
  </w:style>
  <w:style w:type="paragraph" w:customStyle="1" w:styleId="afffff1">
    <w:name w:val="Заголовок таблицы"/>
    <w:basedOn w:val="afffff0"/>
    <w:uiPriority w:val="99"/>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uiPriority w:val="99"/>
    <w:rsid w:val="00D60926"/>
    <w:rPr>
      <w:rFonts w:ascii="Symbol" w:hAnsi="Symbol" w:hint="default"/>
    </w:rPr>
  </w:style>
  <w:style w:type="character" w:customStyle="1" w:styleId="WW8Num1z1">
    <w:name w:val="WW8Num1z1"/>
    <w:uiPriority w:val="99"/>
    <w:rsid w:val="00D60926"/>
    <w:rPr>
      <w:rFonts w:ascii="Courier New" w:hAnsi="Courier New" w:cs="Courier New" w:hint="default"/>
    </w:rPr>
  </w:style>
  <w:style w:type="character" w:customStyle="1" w:styleId="WW8Num1z2">
    <w:name w:val="WW8Num1z2"/>
    <w:uiPriority w:val="99"/>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uiPriority w:val="99"/>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6</TotalTime>
  <Pages>1</Pages>
  <Words>5118</Words>
  <Characters>29175</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User1</cp:lastModifiedBy>
  <cp:revision>4</cp:revision>
  <cp:lastPrinted>2018-11-08T12:00:00Z</cp:lastPrinted>
  <dcterms:created xsi:type="dcterms:W3CDTF">2021-10-19T07:02:00Z</dcterms:created>
  <dcterms:modified xsi:type="dcterms:W3CDTF">2021-10-19T07:15:00Z</dcterms:modified>
</cp:coreProperties>
</file>