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2000000">
      <w:pPr>
        <w:ind/>
        <w:jc w:val="center"/>
        <w:rPr>
          <w:sz w:val="28"/>
        </w:rPr>
      </w:pPr>
      <w:r>
        <w:drawing>
          <wp:inline>
            <wp:extent cx="534924" cy="926211"/>
            <wp:effectExtent b="0" l="0" r="0" t="0"/>
            <wp:docPr hidden="false" id="2" name="Picture 2"/>
            <a:graphic>
              <a:graphicData uri="http://schemas.openxmlformats.org/drawingml/2006/picture">
                <pic:pic>
                  <pic:nvPicPr>
                    <pic:cNvPr hidden="false" id="1" name="Picture 1"/>
                    <pic:cNvPicPr preferRelativeResize="true"/>
                  </pic:nvPicPr>
                  <pic:blipFill>
                    <a:blip r:embed="rId2"/>
                    <a:srcRect b="0" l="0" r="0" t="0"/>
                    <a:stretch/>
                  </pic:blipFill>
                  <pic:spPr>
                    <a:xfrm flipH="false" flipV="false" rot="0">
                      <a:ext cx="534924" cy="926211"/>
                    </a:xfrm>
                    <a:prstGeom prst="rect"/>
                  </pic:spPr>
                </pic:pic>
              </a:graphicData>
            </a:graphic>
          </wp:inline>
        </w:drawing>
      </w:r>
    </w:p>
    <w:p w14:paraId="03000000">
      <w:pPr>
        <w:ind/>
        <w:jc w:val="center"/>
        <w:rPr>
          <w:sz w:val="28"/>
        </w:rPr>
      </w:pPr>
    </w:p>
    <w:p w14:paraId="04000000">
      <w:pPr>
        <w:ind/>
        <w:jc w:val="center"/>
        <w:rPr>
          <w:b w:val="1"/>
          <w:sz w:val="28"/>
          <w:highlight w:val="magenta"/>
        </w:rPr>
      </w:pPr>
      <w:r>
        <w:rPr>
          <w:b w:val="1"/>
          <w:sz w:val="28"/>
        </w:rPr>
        <w:t>РОССИЙСКАЯ ФЕДЕРАЦИЯ</w:t>
      </w:r>
    </w:p>
    <w:p w14:paraId="05000000">
      <w:pPr>
        <w:ind/>
        <w:jc w:val="center"/>
        <w:rPr>
          <w:b w:val="1"/>
          <w:sz w:val="28"/>
        </w:rPr>
      </w:pPr>
      <w:r>
        <w:rPr>
          <w:b w:val="1"/>
          <w:sz w:val="28"/>
        </w:rPr>
        <w:t xml:space="preserve">РОСТОВСКАЯ ОБЛАСТЬ </w:t>
      </w:r>
    </w:p>
    <w:p w14:paraId="06000000">
      <w:pPr>
        <w:ind/>
        <w:jc w:val="center"/>
        <w:rPr>
          <w:b w:val="1"/>
          <w:sz w:val="28"/>
        </w:rPr>
      </w:pPr>
      <w:r>
        <w:rPr>
          <w:b w:val="1"/>
          <w:sz w:val="28"/>
        </w:rPr>
        <w:t>ОКТЯБРЬСКИЙ РАЙОН</w:t>
      </w:r>
    </w:p>
    <w:p w14:paraId="07000000">
      <w:pPr>
        <w:ind/>
        <w:jc w:val="center"/>
        <w:rPr>
          <w:b w:val="1"/>
          <w:sz w:val="28"/>
        </w:rPr>
      </w:pPr>
      <w:r>
        <w:rPr>
          <w:b w:val="1"/>
          <w:sz w:val="28"/>
        </w:rPr>
        <w:t>Муниципальное образование «Мокрологское сельское поселение</w:t>
      </w:r>
      <w:r>
        <w:rPr>
          <w:b w:val="1"/>
          <w:sz w:val="28"/>
        </w:rPr>
        <w:t>»</w:t>
      </w:r>
    </w:p>
    <w:p w14:paraId="08000000">
      <w:pPr>
        <w:ind/>
        <w:jc w:val="center"/>
        <w:rPr>
          <w:b w:val="1"/>
          <w:sz w:val="28"/>
        </w:rPr>
      </w:pPr>
      <w:r>
        <w:rPr>
          <w:b w:val="1"/>
          <w:sz w:val="28"/>
        </w:rPr>
        <w:t>Администрация Мокрологского сельского поселения</w:t>
      </w:r>
    </w:p>
    <w:p w14:paraId="09000000">
      <w:pPr>
        <w:ind/>
        <w:jc w:val="center"/>
        <w:rPr>
          <w:b w:val="1"/>
          <w:sz w:val="28"/>
        </w:rPr>
      </w:pPr>
    </w:p>
    <w:p w14:paraId="0A000000">
      <w:pPr>
        <w:tabs>
          <w:tab w:leader="none" w:pos="4898" w:val="center"/>
          <w:tab w:leader="none" w:pos="8265" w:val="left"/>
        </w:tabs>
        <w:ind/>
        <w:rPr>
          <w:b w:val="1"/>
          <w:sz w:val="28"/>
        </w:rPr>
      </w:pPr>
      <w:r>
        <w:rPr>
          <w:b w:val="1"/>
          <w:sz w:val="28"/>
        </w:rPr>
        <w:tab/>
      </w:r>
      <w:r>
        <w:rPr>
          <w:b w:val="1"/>
          <w:sz w:val="28"/>
        </w:rPr>
        <w:t>ПОСТАНОВЛЕНИЕ</w:t>
      </w:r>
      <w:r>
        <w:rPr>
          <w:b w:val="1"/>
          <w:sz w:val="28"/>
        </w:rPr>
        <w:tab/>
      </w:r>
    </w:p>
    <w:p w14:paraId="0B000000">
      <w:pPr>
        <w:rPr>
          <w:sz w:val="28"/>
        </w:rPr>
      </w:pPr>
    </w:p>
    <w:p w14:paraId="0C000000">
      <w:pPr>
        <w:rPr>
          <w:sz w:val="28"/>
        </w:rPr>
      </w:pPr>
      <w:r>
        <w:rPr>
          <w:sz w:val="28"/>
        </w:rPr>
        <w:t xml:space="preserve">28.08.2023                    </w:t>
      </w:r>
      <w:r>
        <w:rPr>
          <w:sz w:val="28"/>
        </w:rPr>
        <w:t xml:space="preserve">                          </w:t>
      </w:r>
      <w:r>
        <w:rPr>
          <w:sz w:val="28"/>
        </w:rPr>
        <w:t>№ 78</w:t>
      </w:r>
      <w:r>
        <w:rPr>
          <w:sz w:val="28"/>
        </w:rPr>
        <w:t xml:space="preserve">    </w:t>
      </w:r>
      <w:r>
        <w:rPr>
          <w:sz w:val="28"/>
        </w:rPr>
        <w:t xml:space="preserve">    </w:t>
      </w:r>
      <w:r>
        <w:rPr>
          <w:sz w:val="28"/>
        </w:rPr>
        <w:t xml:space="preserve"> </w:t>
      </w:r>
      <w:r>
        <w:rPr>
          <w:sz w:val="28"/>
        </w:rPr>
        <w:t xml:space="preserve">             </w:t>
      </w:r>
      <w:r>
        <w:rPr>
          <w:sz w:val="28"/>
        </w:rPr>
        <w:t xml:space="preserve">    </w:t>
      </w:r>
      <w:r>
        <w:rPr>
          <w:sz w:val="28"/>
        </w:rPr>
        <w:t xml:space="preserve"> </w:t>
      </w:r>
      <w:r>
        <w:rPr>
          <w:sz w:val="28"/>
        </w:rPr>
        <w:t>п. Новозаря</w:t>
      </w:r>
      <w:r>
        <w:rPr>
          <w:sz w:val="28"/>
        </w:rPr>
        <w:t>н</w:t>
      </w:r>
      <w:r>
        <w:rPr>
          <w:sz w:val="28"/>
        </w:rPr>
        <w:t>ский</w:t>
      </w:r>
    </w:p>
    <w:p w14:paraId="0D000000">
      <w:pPr>
        <w:rPr>
          <w:sz w:val="28"/>
        </w:rPr>
      </w:pPr>
    </w:p>
    <w:p w14:paraId="0E000000">
      <w:pPr>
        <w:rPr>
          <w:sz w:val="28"/>
        </w:rPr>
      </w:pPr>
      <w:r>
        <w:rPr>
          <w:sz w:val="28"/>
        </w:rPr>
        <w:t>Об утверждении Административного регламента</w:t>
      </w:r>
    </w:p>
    <w:p w14:paraId="0F000000">
      <w:pPr>
        <w:rPr>
          <w:sz w:val="28"/>
        </w:rPr>
      </w:pPr>
      <w:r>
        <w:rPr>
          <w:sz w:val="28"/>
        </w:rPr>
        <w:t>по предоставлению муниципальной услуги</w:t>
      </w:r>
    </w:p>
    <w:p w14:paraId="10000000">
      <w:pPr>
        <w:rPr>
          <w:sz w:val="28"/>
        </w:rPr>
      </w:pPr>
      <w:r>
        <w:rPr>
          <w:sz w:val="28"/>
        </w:rPr>
        <w:t xml:space="preserve">«Внеочередное предоставление инвалидам мест </w:t>
      </w:r>
    </w:p>
    <w:p w14:paraId="11000000">
      <w:pPr>
        <w:rPr>
          <w:sz w:val="28"/>
        </w:rPr>
      </w:pPr>
      <w:r>
        <w:rPr>
          <w:sz w:val="28"/>
        </w:rPr>
        <w:t xml:space="preserve">для строительства гаража или стоянки для </w:t>
      </w:r>
    </w:p>
    <w:p w14:paraId="12000000">
      <w:pPr>
        <w:rPr>
          <w:sz w:val="28"/>
        </w:rPr>
      </w:pPr>
      <w:r>
        <w:rPr>
          <w:sz w:val="28"/>
        </w:rPr>
        <w:t>технических и других средств передвижения</w:t>
      </w:r>
    </w:p>
    <w:p w14:paraId="13000000">
      <w:pPr>
        <w:rPr>
          <w:sz w:val="28"/>
        </w:rPr>
      </w:pPr>
      <w:r>
        <w:rPr>
          <w:sz w:val="28"/>
        </w:rPr>
        <w:t>вблизи места жительства»</w:t>
      </w:r>
      <w:r>
        <w:rPr>
          <w:sz w:val="28"/>
        </w:rPr>
        <w:t xml:space="preserve">   </w:t>
      </w:r>
    </w:p>
    <w:p w14:paraId="14000000">
      <w:pPr>
        <w:ind w:firstLine="709" w:left="0" w:right="380"/>
        <w:jc w:val="both"/>
        <w:rPr>
          <w:sz w:val="28"/>
        </w:rPr>
      </w:pPr>
      <w:r>
        <w:rPr>
          <w:sz w:val="28"/>
        </w:rPr>
        <w:t xml:space="preserve">В соответствии с Федеральным законом от 06.10.2003 года №131-ФЗ «Об общих принципах организации местного самоуправления в Российской Федерации», </w:t>
      </w:r>
      <w:r>
        <w:rPr>
          <w:sz w:val="28"/>
        </w:rPr>
        <w:t xml:space="preserve">Федеральным законом </w:t>
      </w:r>
      <w:r>
        <w:rPr>
          <w:sz w:val="28"/>
        </w:rPr>
        <w:t xml:space="preserve">от 27.07.2010г. № 210-ФЗ «Об организации предоставления государственных и муниципальных услуг», Федеральным законом от 24.11.1995 № 181-ФЗ «О социальной защите инвалидов в Российской Федерации», </w:t>
      </w:r>
      <w:r>
        <w:rPr>
          <w:sz w:val="28"/>
        </w:rPr>
        <w:t>руководствуясь</w:t>
      </w:r>
      <w:r>
        <w:rPr>
          <w:sz w:val="28"/>
        </w:rPr>
        <w:t xml:space="preserve"> Уставом</w:t>
      </w:r>
      <w:r>
        <w:rPr>
          <w:sz w:val="28"/>
        </w:rPr>
        <w:t xml:space="preserve"> муниципального образования</w:t>
      </w:r>
      <w:r>
        <w:rPr>
          <w:rStyle w:val="Style_3_ch"/>
          <w:sz w:val="28"/>
        </w:rPr>
        <w:t xml:space="preserve"> «Мокрологское сельское поселение»,</w:t>
      </w:r>
      <w:r>
        <w:rPr>
          <w:rStyle w:val="Style_3_ch"/>
          <w:sz w:val="28"/>
        </w:rPr>
        <w:t xml:space="preserve"> </w:t>
      </w:r>
    </w:p>
    <w:p w14:paraId="15000000">
      <w:pPr>
        <w:ind w:firstLine="720" w:left="0"/>
        <w:jc w:val="both"/>
        <w:rPr>
          <w:sz w:val="28"/>
        </w:rPr>
      </w:pPr>
    </w:p>
    <w:p w14:paraId="16000000">
      <w:pPr>
        <w:ind w:firstLine="720" w:left="0"/>
        <w:jc w:val="center"/>
        <w:rPr>
          <w:sz w:val="28"/>
        </w:rPr>
      </w:pPr>
      <w:r>
        <w:rPr>
          <w:sz w:val="28"/>
        </w:rPr>
        <w:t>ПОСТАНОВЛЯЮ:</w:t>
      </w:r>
    </w:p>
    <w:p w14:paraId="17000000">
      <w:pPr>
        <w:ind w:firstLine="720" w:left="0" w:right="380"/>
        <w:rPr>
          <w:sz w:val="28"/>
        </w:rPr>
      </w:pPr>
    </w:p>
    <w:p w14:paraId="18000000">
      <w:pPr>
        <w:ind w:firstLine="425" w:left="0"/>
        <w:jc w:val="both"/>
        <w:rPr>
          <w:sz w:val="28"/>
        </w:rPr>
      </w:pPr>
      <w:r>
        <w:rPr>
          <w:sz w:val="28"/>
        </w:rPr>
        <w:t>1. Утвердить административный регламент предоставления муниципальной услуги</w:t>
      </w:r>
      <w:r>
        <w:rPr>
          <w:color w:val="000000"/>
          <w:spacing w:val="-1"/>
          <w:sz w:val="28"/>
        </w:rPr>
        <w:t xml:space="preserve"> «Внеочередное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w:t>
      </w:r>
      <w:r>
        <w:rPr>
          <w:sz w:val="28"/>
        </w:rPr>
        <w:t xml:space="preserve"> согласно приложению.</w:t>
      </w:r>
    </w:p>
    <w:p w14:paraId="19000000">
      <w:pPr>
        <w:ind w:firstLine="425" w:left="0"/>
        <w:jc w:val="both"/>
        <w:rPr>
          <w:sz w:val="28"/>
        </w:rPr>
      </w:pPr>
      <w:r>
        <w:rPr>
          <w:sz w:val="28"/>
        </w:rPr>
        <w:t xml:space="preserve">2. </w:t>
      </w:r>
      <w:r>
        <w:rPr>
          <w:sz w:val="28"/>
        </w:rPr>
        <w:t>Опублик</w:t>
      </w:r>
      <w:r>
        <w:rPr>
          <w:sz w:val="28"/>
        </w:rPr>
        <w:t>о</w:t>
      </w:r>
      <w:r>
        <w:rPr>
          <w:sz w:val="28"/>
        </w:rPr>
        <w:t xml:space="preserve">вать настоящее </w:t>
      </w:r>
      <w:r>
        <w:rPr>
          <w:sz w:val="28"/>
        </w:rPr>
        <w:t>Постановление</w:t>
      </w:r>
      <w:r>
        <w:rPr>
          <w:sz w:val="28"/>
        </w:rPr>
        <w:t xml:space="preserve"> на сайте Администрации</w:t>
      </w:r>
      <w:r>
        <w:rPr>
          <w:sz w:val="28"/>
        </w:rPr>
        <w:t xml:space="preserve"> </w:t>
      </w:r>
      <w:r>
        <w:rPr>
          <w:sz w:val="28"/>
        </w:rPr>
        <w:t>Мокроло</w:t>
      </w:r>
      <w:r>
        <w:rPr>
          <w:sz w:val="28"/>
        </w:rPr>
        <w:t>г</w:t>
      </w:r>
      <w:r>
        <w:rPr>
          <w:sz w:val="28"/>
        </w:rPr>
        <w:t>ского сельского поселения.</w:t>
      </w:r>
    </w:p>
    <w:p w14:paraId="1A000000">
      <w:pPr>
        <w:ind w:firstLine="709" w:left="-284"/>
        <w:jc w:val="both"/>
        <w:rPr>
          <w:sz w:val="28"/>
        </w:rPr>
      </w:pPr>
      <w:r>
        <w:rPr>
          <w:sz w:val="28"/>
        </w:rPr>
        <w:t xml:space="preserve">3. </w:t>
      </w:r>
      <w:r>
        <w:rPr>
          <w:sz w:val="28"/>
        </w:rPr>
        <w:t xml:space="preserve">Контроль за исполнением данного постановления </w:t>
      </w:r>
      <w:r>
        <w:rPr>
          <w:sz w:val="28"/>
        </w:rPr>
        <w:t>оставляю за с</w:t>
      </w:r>
      <w:r>
        <w:rPr>
          <w:sz w:val="28"/>
        </w:rPr>
        <w:t>о</w:t>
      </w:r>
      <w:r>
        <w:rPr>
          <w:sz w:val="28"/>
        </w:rPr>
        <w:t>бой.</w:t>
      </w:r>
    </w:p>
    <w:p w14:paraId="1B000000">
      <w:pPr>
        <w:ind w:firstLine="709" w:left="0"/>
        <w:jc w:val="both"/>
        <w:rPr>
          <w:sz w:val="28"/>
        </w:rPr>
      </w:pPr>
    </w:p>
    <w:p w14:paraId="1C000000">
      <w:pPr>
        <w:ind w:firstLine="720" w:left="-142" w:right="380"/>
        <w:rPr>
          <w:sz w:val="28"/>
        </w:rPr>
      </w:pPr>
    </w:p>
    <w:p w14:paraId="1D000000">
      <w:pPr>
        <w:ind w:firstLine="720" w:left="0"/>
        <w:rPr>
          <w:sz w:val="28"/>
        </w:rPr>
      </w:pPr>
    </w:p>
    <w:p w14:paraId="1E000000">
      <w:pPr>
        <w:ind w:firstLine="426" w:left="0"/>
        <w:rPr>
          <w:sz w:val="28"/>
        </w:rPr>
      </w:pPr>
      <w:r>
        <w:rPr>
          <w:sz w:val="28"/>
        </w:rPr>
        <w:t>Глав</w:t>
      </w:r>
      <w:r>
        <w:rPr>
          <w:sz w:val="28"/>
        </w:rPr>
        <w:t>а</w:t>
      </w:r>
      <w:r>
        <w:rPr>
          <w:sz w:val="28"/>
        </w:rPr>
        <w:t xml:space="preserve"> Администрации</w:t>
      </w:r>
    </w:p>
    <w:p w14:paraId="1F000000">
      <w:pPr>
        <w:rPr>
          <w:sz w:val="28"/>
        </w:rPr>
      </w:pPr>
      <w:r>
        <w:rPr>
          <w:sz w:val="28"/>
        </w:rPr>
        <w:t xml:space="preserve">Мокрологского сельского  поселения                                </w:t>
      </w:r>
      <w:r>
        <w:rPr>
          <w:sz w:val="28"/>
        </w:rPr>
        <w:t xml:space="preserve">     </w:t>
      </w:r>
      <w:r>
        <w:rPr>
          <w:sz w:val="28"/>
        </w:rPr>
        <w:t xml:space="preserve"> </w:t>
      </w:r>
      <w:r>
        <w:rPr>
          <w:sz w:val="28"/>
        </w:rPr>
        <w:t>Г.В.Кочин</w:t>
      </w:r>
    </w:p>
    <w:p w14:paraId="20000000">
      <w:pPr>
        <w:ind w:firstLine="0" w:left="709"/>
        <w:rPr>
          <w:b w:val="1"/>
          <w:sz w:val="28"/>
        </w:rPr>
      </w:pPr>
    </w:p>
    <w:p w14:paraId="21000000">
      <w:pPr>
        <w:ind/>
        <w:jc w:val="right"/>
        <w:rPr>
          <w:color w:val="000000"/>
          <w:spacing w:val="1"/>
          <w:sz w:val="28"/>
        </w:rPr>
      </w:pPr>
      <w:r>
        <w:rPr>
          <w:color w:val="000000"/>
          <w:spacing w:val="1"/>
          <w:sz w:val="28"/>
        </w:rPr>
        <w:t>Приложение</w:t>
      </w:r>
    </w:p>
    <w:p w14:paraId="22000000">
      <w:pPr>
        <w:ind/>
        <w:jc w:val="right"/>
        <w:rPr>
          <w:color w:val="000000"/>
          <w:spacing w:val="1"/>
          <w:sz w:val="28"/>
        </w:rPr>
      </w:pPr>
      <w:r>
        <w:rPr>
          <w:color w:val="000000"/>
          <w:spacing w:val="1"/>
          <w:sz w:val="28"/>
        </w:rPr>
        <w:t xml:space="preserve">к постановлению </w:t>
      </w:r>
    </w:p>
    <w:p w14:paraId="23000000">
      <w:pPr>
        <w:ind/>
        <w:jc w:val="right"/>
        <w:rPr>
          <w:color w:val="000000"/>
          <w:spacing w:val="1"/>
          <w:sz w:val="28"/>
        </w:rPr>
      </w:pPr>
      <w:r>
        <w:rPr>
          <w:color w:val="000000"/>
          <w:spacing w:val="1"/>
          <w:sz w:val="28"/>
        </w:rPr>
        <w:t xml:space="preserve">администрации </w:t>
      </w:r>
      <w:r>
        <w:rPr>
          <w:color w:val="000000"/>
          <w:spacing w:val="1"/>
          <w:sz w:val="28"/>
        </w:rPr>
        <w:t>Мокрологского</w:t>
      </w:r>
    </w:p>
    <w:p w14:paraId="24000000">
      <w:pPr>
        <w:ind/>
        <w:jc w:val="right"/>
        <w:rPr>
          <w:color w:val="000000"/>
          <w:spacing w:val="1"/>
          <w:sz w:val="28"/>
        </w:rPr>
      </w:pPr>
      <w:r>
        <w:rPr>
          <w:color w:val="000000"/>
          <w:spacing w:val="1"/>
          <w:sz w:val="28"/>
        </w:rPr>
        <w:t>сельского поселения</w:t>
      </w:r>
    </w:p>
    <w:p w14:paraId="25000000">
      <w:pPr>
        <w:ind/>
        <w:jc w:val="right"/>
        <w:rPr>
          <w:color w:val="000000"/>
          <w:spacing w:val="1"/>
          <w:sz w:val="28"/>
        </w:rPr>
      </w:pPr>
      <w:r>
        <w:rPr>
          <w:color w:val="000000"/>
          <w:spacing w:val="1"/>
          <w:sz w:val="28"/>
        </w:rPr>
        <w:t>№ 78 от 28.08</w:t>
      </w:r>
      <w:r>
        <w:rPr>
          <w:color w:val="000000"/>
          <w:spacing w:val="1"/>
          <w:sz w:val="28"/>
        </w:rPr>
        <w:t>.2023г</w:t>
      </w:r>
    </w:p>
    <w:p w14:paraId="26000000">
      <w:pPr>
        <w:ind/>
        <w:jc w:val="right"/>
        <w:rPr>
          <w:color w:val="000000"/>
          <w:spacing w:val="1"/>
          <w:sz w:val="28"/>
        </w:rPr>
      </w:pPr>
    </w:p>
    <w:p w14:paraId="27000000">
      <w:pPr>
        <w:ind/>
        <w:jc w:val="center"/>
        <w:rPr>
          <w:color w:val="000000"/>
          <w:spacing w:val="1"/>
          <w:sz w:val="28"/>
        </w:rPr>
      </w:pPr>
    </w:p>
    <w:p w14:paraId="28000000">
      <w:pPr>
        <w:spacing w:after="150" w:line="238" w:lineRule="atLeast"/>
        <w:ind/>
        <w:jc w:val="center"/>
        <w:rPr>
          <w:color w:val="242424"/>
          <w:sz w:val="28"/>
        </w:rPr>
      </w:pPr>
      <w:r>
        <w:rPr>
          <w:b w:val="1"/>
          <w:color w:val="242424"/>
          <w:sz w:val="28"/>
        </w:rPr>
        <w:t>Административный регламент</w:t>
      </w:r>
    </w:p>
    <w:p w14:paraId="29000000">
      <w:pPr>
        <w:spacing w:after="150" w:line="238" w:lineRule="atLeast"/>
        <w:ind/>
        <w:jc w:val="center"/>
        <w:rPr>
          <w:color w:val="242424"/>
          <w:sz w:val="28"/>
        </w:rPr>
      </w:pPr>
      <w:r>
        <w:rPr>
          <w:b w:val="1"/>
          <w:color w:val="242424"/>
          <w:sz w:val="28"/>
        </w:rPr>
        <w:t>по предоставлению муниципальной услуги «Внеочередное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w:t>
      </w:r>
    </w:p>
    <w:p w14:paraId="2A000000">
      <w:pPr>
        <w:spacing w:after="150" w:line="238" w:lineRule="atLeast"/>
        <w:ind/>
        <w:jc w:val="center"/>
        <w:rPr>
          <w:color w:val="242424"/>
          <w:sz w:val="28"/>
        </w:rPr>
      </w:pPr>
      <w:r>
        <w:rPr>
          <w:b w:val="1"/>
          <w:color w:val="242424"/>
          <w:sz w:val="28"/>
        </w:rPr>
        <w:t>1. Общие положения</w:t>
      </w:r>
    </w:p>
    <w:p w14:paraId="2B000000">
      <w:pPr>
        <w:spacing w:after="150" w:line="240" w:lineRule="auto"/>
        <w:ind w:firstLine="709" w:left="0"/>
        <w:jc w:val="both"/>
        <w:rPr>
          <w:color w:val="242424"/>
          <w:sz w:val="28"/>
        </w:rPr>
      </w:pPr>
      <w:r>
        <w:rPr>
          <w:color w:val="242424"/>
          <w:sz w:val="28"/>
        </w:rPr>
        <w:t>1.1. Предмет регулирования.</w:t>
      </w:r>
    </w:p>
    <w:p w14:paraId="2C000000">
      <w:pPr>
        <w:spacing w:after="150" w:line="240" w:lineRule="auto"/>
        <w:ind w:firstLine="709" w:left="0"/>
        <w:jc w:val="both"/>
        <w:rPr>
          <w:color w:val="242424"/>
          <w:sz w:val="28"/>
        </w:rPr>
      </w:pPr>
      <w:r>
        <w:rPr>
          <w:color w:val="242424"/>
          <w:sz w:val="28"/>
        </w:rPr>
        <w:t xml:space="preserve">Административный регламент по предоставлению муниципальной услуги «Внеочередное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(далее – административный регламент) разработан в целях повышения качества предоставления муниципальной услуги, создания комфортных условий для физических и юридических лиц и определяет последовательность и сроки действий (административные процедуры) Администрации </w:t>
      </w:r>
      <w:r>
        <w:rPr>
          <w:color w:val="242424"/>
          <w:sz w:val="28"/>
        </w:rPr>
        <w:t>Мокрологского</w:t>
      </w:r>
      <w:r>
        <w:rPr>
          <w:color w:val="242424"/>
          <w:sz w:val="28"/>
        </w:rPr>
        <w:t xml:space="preserve"> сельского поселения </w:t>
      </w:r>
      <w:r>
        <w:rPr>
          <w:color w:val="242424"/>
          <w:sz w:val="28"/>
        </w:rPr>
        <w:t>Октябрьского</w:t>
      </w:r>
      <w:r>
        <w:rPr>
          <w:color w:val="242424"/>
          <w:sz w:val="28"/>
        </w:rPr>
        <w:t xml:space="preserve"> района </w:t>
      </w:r>
      <w:r>
        <w:rPr>
          <w:color w:val="242424"/>
          <w:sz w:val="28"/>
        </w:rPr>
        <w:t>Ростов</w:t>
      </w:r>
      <w:r>
        <w:rPr>
          <w:color w:val="242424"/>
          <w:sz w:val="28"/>
        </w:rPr>
        <w:t>ской области и ее должностных лиц.</w:t>
      </w:r>
    </w:p>
    <w:p w14:paraId="2D000000">
      <w:pPr>
        <w:spacing w:after="150" w:line="240" w:lineRule="auto"/>
        <w:ind w:firstLine="709" w:left="0"/>
        <w:jc w:val="both"/>
        <w:rPr>
          <w:color w:val="242424"/>
          <w:sz w:val="28"/>
        </w:rPr>
      </w:pPr>
      <w:r>
        <w:rPr>
          <w:color w:val="242424"/>
          <w:sz w:val="28"/>
        </w:rPr>
        <w:t>1.2. Круг заявителей</w:t>
      </w:r>
    </w:p>
    <w:p w14:paraId="2E000000">
      <w:pPr>
        <w:spacing w:after="150" w:line="240" w:lineRule="auto"/>
        <w:ind w:firstLine="709" w:left="0"/>
        <w:jc w:val="both"/>
        <w:rPr>
          <w:color w:val="242424"/>
          <w:sz w:val="28"/>
        </w:rPr>
      </w:pPr>
      <w:r>
        <w:rPr>
          <w:color w:val="242424"/>
          <w:sz w:val="28"/>
        </w:rPr>
        <w:t>Заявителями могут быть граждане (далее - заявители), постоянно проживающие на территории</w:t>
      </w:r>
      <w:r>
        <w:rPr>
          <w:color w:val="242424"/>
          <w:sz w:val="28"/>
        </w:rPr>
        <w:t xml:space="preserve"> Мокрологского</w:t>
      </w:r>
      <w:r>
        <w:rPr>
          <w:color w:val="242424"/>
          <w:sz w:val="28"/>
        </w:rPr>
        <w:t xml:space="preserve"> сельского поселения Октябрьского района Ростовской области</w:t>
      </w:r>
      <w:r>
        <w:rPr>
          <w:color w:val="242424"/>
          <w:sz w:val="28"/>
        </w:rPr>
        <w:t>, имеющие статус инвалида в соответствии с Федеральным законом от 24.11.1995 № 181-ФЗ «О социальной защите инвалидов в Российской Федерации».</w:t>
      </w:r>
    </w:p>
    <w:p w14:paraId="2F000000">
      <w:pPr>
        <w:spacing w:after="150" w:line="240" w:lineRule="auto"/>
        <w:ind w:firstLine="709" w:left="0"/>
        <w:jc w:val="both"/>
        <w:rPr>
          <w:color w:val="242424"/>
          <w:sz w:val="28"/>
        </w:rPr>
      </w:pPr>
      <w:r>
        <w:rPr>
          <w:color w:val="242424"/>
          <w:sz w:val="28"/>
        </w:rPr>
        <w:t>От имени заявителей заявление и иные документы (информацию, сведения, данные), предусмотренные Административным регламентом, могут подавать (представлять) лица, полномочия которых подтверждены в соответствии с действующим законодательством (далее - представители).</w:t>
      </w:r>
    </w:p>
    <w:p w14:paraId="30000000">
      <w:pPr>
        <w:spacing w:after="150" w:line="240" w:lineRule="auto"/>
        <w:ind w:firstLine="709" w:left="0"/>
        <w:jc w:val="both"/>
        <w:rPr>
          <w:color w:val="242424"/>
          <w:sz w:val="28"/>
        </w:rPr>
      </w:pPr>
      <w:r>
        <w:rPr>
          <w:color w:val="242424"/>
          <w:sz w:val="28"/>
        </w:rPr>
        <w:t>1.3. Требования к порядку информирования о предоставлении муниципальной услуги.</w:t>
      </w:r>
    </w:p>
    <w:p w14:paraId="31000000">
      <w:pPr>
        <w:spacing w:after="150" w:line="240" w:lineRule="auto"/>
        <w:ind w:firstLine="709" w:left="0"/>
        <w:jc w:val="both"/>
        <w:rPr>
          <w:color w:val="242424"/>
          <w:sz w:val="28"/>
        </w:rPr>
      </w:pPr>
      <w:r>
        <w:rPr>
          <w:color w:val="242424"/>
          <w:sz w:val="28"/>
        </w:rPr>
        <w:t xml:space="preserve">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и Портале государственных и муниципальных услуг (функций) </w:t>
      </w:r>
      <w:r>
        <w:rPr>
          <w:color w:val="242424"/>
          <w:sz w:val="28"/>
        </w:rPr>
        <w:t>Ростов</w:t>
      </w:r>
      <w:r>
        <w:rPr>
          <w:color w:val="242424"/>
          <w:sz w:val="28"/>
        </w:rPr>
        <w:t>ской области.</w:t>
      </w:r>
    </w:p>
    <w:p w14:paraId="32000000">
      <w:pPr>
        <w:spacing w:after="150" w:line="240" w:lineRule="auto"/>
        <w:ind w:firstLine="709" w:left="0"/>
        <w:jc w:val="both"/>
        <w:rPr>
          <w:color w:val="242424"/>
          <w:sz w:val="28"/>
        </w:rPr>
      </w:pPr>
      <w:r>
        <w:rPr>
          <w:color w:val="242424"/>
          <w:sz w:val="28"/>
        </w:rPr>
        <w:t xml:space="preserve">1.3.2.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(далее – Портал) и Портале государственных и муниципальных услуг (функций) </w:t>
      </w:r>
      <w:r>
        <w:rPr>
          <w:color w:val="242424"/>
          <w:sz w:val="28"/>
        </w:rPr>
        <w:t>Ростов</w:t>
      </w:r>
      <w:r>
        <w:rPr>
          <w:color w:val="242424"/>
          <w:sz w:val="28"/>
        </w:rPr>
        <w:t>ской области (далее – Региональный портал) можно получить:</w:t>
      </w:r>
    </w:p>
    <w:p w14:paraId="33000000">
      <w:pPr>
        <w:spacing w:after="150" w:line="240" w:lineRule="auto"/>
        <w:ind w:firstLine="709" w:left="0"/>
        <w:jc w:val="both"/>
        <w:rPr>
          <w:color w:val="242424"/>
          <w:sz w:val="28"/>
        </w:rPr>
      </w:pPr>
      <w:r>
        <w:rPr>
          <w:color w:val="242424"/>
          <w:sz w:val="28"/>
        </w:rPr>
        <w:t>в администрации:</w:t>
      </w:r>
    </w:p>
    <w:p w14:paraId="34000000">
      <w:pPr>
        <w:spacing w:after="150" w:line="240" w:lineRule="auto"/>
        <w:ind w:firstLine="709" w:left="0"/>
        <w:jc w:val="both"/>
        <w:rPr>
          <w:color w:val="242424"/>
          <w:sz w:val="28"/>
        </w:rPr>
      </w:pPr>
      <w:r>
        <w:rPr>
          <w:color w:val="242424"/>
          <w:sz w:val="28"/>
        </w:rPr>
        <w:t>в устной форме при личном обращении;</w:t>
      </w:r>
    </w:p>
    <w:p w14:paraId="35000000">
      <w:pPr>
        <w:spacing w:after="150" w:line="240" w:lineRule="auto"/>
        <w:ind w:firstLine="709" w:left="0"/>
        <w:jc w:val="both"/>
        <w:rPr>
          <w:color w:val="242424"/>
          <w:sz w:val="28"/>
        </w:rPr>
      </w:pPr>
      <w:r>
        <w:rPr>
          <w:color w:val="242424"/>
          <w:sz w:val="28"/>
        </w:rPr>
        <w:t>с использованием телефонной связи;</w:t>
      </w:r>
    </w:p>
    <w:p w14:paraId="36000000">
      <w:pPr>
        <w:spacing w:after="150" w:line="240" w:lineRule="auto"/>
        <w:ind w:firstLine="709" w:left="0"/>
        <w:jc w:val="both"/>
        <w:rPr>
          <w:color w:val="242424"/>
          <w:sz w:val="28"/>
        </w:rPr>
      </w:pPr>
      <w:r>
        <w:rPr>
          <w:color w:val="242424"/>
          <w:sz w:val="28"/>
        </w:rPr>
        <w:t>в форме электронного документа посредством направления на адрес электронной почты;</w:t>
      </w:r>
    </w:p>
    <w:p w14:paraId="37000000">
      <w:pPr>
        <w:spacing w:after="150" w:line="240" w:lineRule="auto"/>
        <w:ind w:firstLine="709" w:left="0"/>
        <w:jc w:val="both"/>
        <w:rPr>
          <w:color w:val="242424"/>
          <w:sz w:val="28"/>
        </w:rPr>
      </w:pPr>
      <w:r>
        <w:rPr>
          <w:color w:val="242424"/>
          <w:sz w:val="28"/>
        </w:rPr>
        <w:t>по письменным обращениям.</w:t>
      </w:r>
    </w:p>
    <w:p w14:paraId="38000000">
      <w:pPr>
        <w:spacing w:after="150" w:line="240" w:lineRule="auto"/>
        <w:ind w:firstLine="709" w:left="0"/>
        <w:jc w:val="both"/>
        <w:rPr>
          <w:color w:val="242424"/>
          <w:sz w:val="28"/>
        </w:rPr>
      </w:pPr>
      <w:r>
        <w:rPr>
          <w:color w:val="242424"/>
          <w:sz w:val="28"/>
        </w:rPr>
        <w:t xml:space="preserve">1.3.3. В филиалах учреждения «Многофункциональный центр предоставления государственных и муниципальных услуг </w:t>
      </w:r>
      <w:r>
        <w:rPr>
          <w:color w:val="242424"/>
          <w:sz w:val="28"/>
        </w:rPr>
        <w:t>Ростов</w:t>
      </w:r>
      <w:r>
        <w:rPr>
          <w:color w:val="242424"/>
          <w:sz w:val="28"/>
        </w:rPr>
        <w:t>ской области» </w:t>
      </w:r>
      <w:r>
        <w:rPr>
          <w:b w:val="1"/>
          <w:i w:val="1"/>
          <w:color w:val="242424"/>
          <w:sz w:val="28"/>
        </w:rPr>
        <w:t>(</w:t>
      </w:r>
      <w:r>
        <w:rPr>
          <w:color w:val="242424"/>
          <w:sz w:val="28"/>
        </w:rPr>
        <w:t xml:space="preserve"> далее - МФЦ), в том числе в филиале «Многофункциональный центр предоставления государственных и муниципальных услуг </w:t>
      </w:r>
      <w:r>
        <w:rPr>
          <w:color w:val="242424"/>
          <w:sz w:val="28"/>
        </w:rPr>
        <w:t>Ростов</w:t>
      </w:r>
      <w:r>
        <w:rPr>
          <w:color w:val="242424"/>
          <w:sz w:val="28"/>
        </w:rPr>
        <w:t>ской области» по Октябрьскому</w:t>
      </w:r>
      <w:r>
        <w:rPr>
          <w:color w:val="242424"/>
          <w:sz w:val="28"/>
        </w:rPr>
        <w:t xml:space="preserve"> району:</w:t>
      </w:r>
    </w:p>
    <w:p w14:paraId="39000000">
      <w:pPr>
        <w:spacing w:after="150" w:line="240" w:lineRule="auto"/>
        <w:ind w:firstLine="709" w:left="0"/>
        <w:jc w:val="both"/>
        <w:rPr>
          <w:color w:val="242424"/>
          <w:sz w:val="28"/>
        </w:rPr>
      </w:pPr>
      <w:r>
        <w:rPr>
          <w:color w:val="242424"/>
          <w:sz w:val="28"/>
        </w:rPr>
        <w:t>при личном обращении;</w:t>
      </w:r>
    </w:p>
    <w:p w14:paraId="3A000000">
      <w:pPr>
        <w:spacing w:after="150" w:line="240" w:lineRule="auto"/>
        <w:ind w:firstLine="709" w:left="0"/>
        <w:jc w:val="both"/>
        <w:rPr>
          <w:color w:val="242424"/>
          <w:sz w:val="28"/>
        </w:rPr>
      </w:pPr>
      <w:r>
        <w:rPr>
          <w:color w:val="242424"/>
          <w:sz w:val="28"/>
        </w:rPr>
        <w:t xml:space="preserve">Информация о местонахождении и графике работы, справочных телефонах, официальных сайтах МФЦ предоставления государственных и муниципальных услуг </w:t>
      </w:r>
      <w:r>
        <w:rPr>
          <w:color w:val="242424"/>
          <w:sz w:val="28"/>
        </w:rPr>
        <w:t>Ростов</w:t>
      </w:r>
      <w:r>
        <w:rPr>
          <w:color w:val="242424"/>
          <w:sz w:val="28"/>
        </w:rPr>
        <w:t xml:space="preserve">ской области размещена на Едином портале многофункциональных центров предоставления государственных и муниципальных услуг </w:t>
      </w:r>
      <w:r>
        <w:rPr>
          <w:color w:val="242424"/>
          <w:sz w:val="28"/>
        </w:rPr>
        <w:t>Ростов</w:t>
      </w:r>
      <w:r>
        <w:rPr>
          <w:color w:val="242424"/>
          <w:sz w:val="28"/>
        </w:rPr>
        <w:t>ской области в информационно-телекоммуникационной сети «Интернет».</w:t>
      </w:r>
    </w:p>
    <w:p w14:paraId="3B000000">
      <w:pPr>
        <w:spacing w:after="150" w:line="240" w:lineRule="auto"/>
        <w:ind w:firstLine="709" w:left="0"/>
        <w:jc w:val="both"/>
        <w:rPr>
          <w:color w:val="242424"/>
          <w:sz w:val="28"/>
        </w:rPr>
      </w:pPr>
      <w:r>
        <w:rPr>
          <w:color w:val="242424"/>
          <w:sz w:val="28"/>
        </w:rPr>
        <w:t xml:space="preserve">1.3.4. На официальном интернет-сайте Администрации </w:t>
      </w:r>
      <w:r>
        <w:rPr>
          <w:color w:val="242424"/>
          <w:sz w:val="28"/>
        </w:rPr>
        <w:t>Октябрьского</w:t>
      </w:r>
      <w:r>
        <w:rPr>
          <w:color w:val="242424"/>
          <w:sz w:val="28"/>
        </w:rPr>
        <w:t xml:space="preserve"> района в разделе сельские поселения.</w:t>
      </w:r>
    </w:p>
    <w:p w14:paraId="3C000000">
      <w:pPr>
        <w:spacing w:after="150" w:line="240" w:lineRule="auto"/>
        <w:ind w:firstLine="709" w:left="0"/>
        <w:jc w:val="both"/>
        <w:rPr>
          <w:color w:val="242424"/>
          <w:sz w:val="28"/>
        </w:rPr>
      </w:pPr>
      <w:r>
        <w:rPr>
          <w:color w:val="242424"/>
          <w:sz w:val="28"/>
        </w:rPr>
        <w:t>1.3.5. В информационно-телекоммуникационной сети «Интернет» на Едином портале и (или) Региональном портале - (далее - Единый и Региональный портал).</w:t>
      </w:r>
    </w:p>
    <w:p w14:paraId="3D000000">
      <w:pPr>
        <w:spacing w:after="150" w:line="240" w:lineRule="auto"/>
        <w:ind w:firstLine="709" w:left="0"/>
        <w:jc w:val="both"/>
        <w:rPr>
          <w:color w:val="242424"/>
          <w:sz w:val="28"/>
        </w:rPr>
      </w:pPr>
      <w:r>
        <w:rPr>
          <w:color w:val="242424"/>
          <w:sz w:val="28"/>
        </w:rPr>
        <w:t>На Едином и Региональном портале размещается следующая информация:</w:t>
      </w:r>
    </w:p>
    <w:p w14:paraId="3E000000">
      <w:pPr>
        <w:spacing w:after="150" w:line="240" w:lineRule="auto"/>
        <w:ind w:firstLine="709" w:left="0"/>
        <w:jc w:val="both"/>
        <w:rPr>
          <w:color w:val="242424"/>
          <w:sz w:val="28"/>
        </w:rPr>
      </w:pPr>
      <w:r>
        <w:rPr>
          <w:color w:val="242424"/>
          <w:sz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3F000000">
      <w:pPr>
        <w:spacing w:after="150" w:line="240" w:lineRule="auto"/>
        <w:ind w:firstLine="709" w:left="0"/>
        <w:jc w:val="both"/>
        <w:rPr>
          <w:color w:val="242424"/>
          <w:sz w:val="28"/>
        </w:rPr>
      </w:pPr>
      <w:r>
        <w:rPr>
          <w:color w:val="242424"/>
          <w:sz w:val="28"/>
        </w:rPr>
        <w:t>2) круг заявителей;</w:t>
      </w:r>
    </w:p>
    <w:p w14:paraId="40000000">
      <w:pPr>
        <w:spacing w:after="150" w:line="240" w:lineRule="auto"/>
        <w:ind w:firstLine="709" w:left="0"/>
        <w:jc w:val="both"/>
        <w:rPr>
          <w:color w:val="242424"/>
          <w:sz w:val="28"/>
        </w:rPr>
      </w:pPr>
      <w:r>
        <w:rPr>
          <w:color w:val="242424"/>
          <w:sz w:val="28"/>
        </w:rPr>
        <w:t>3) срок предоставления муниципальной услуги;</w:t>
      </w:r>
    </w:p>
    <w:p w14:paraId="41000000">
      <w:pPr>
        <w:spacing w:after="150" w:line="240" w:lineRule="auto"/>
        <w:ind w:firstLine="709" w:left="0"/>
        <w:jc w:val="both"/>
        <w:rPr>
          <w:color w:val="242424"/>
          <w:sz w:val="28"/>
        </w:rPr>
      </w:pPr>
      <w:r>
        <w:rPr>
          <w:color w:val="242424"/>
          <w:sz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42000000">
      <w:pPr>
        <w:spacing w:after="150" w:line="240" w:lineRule="auto"/>
        <w:ind w:firstLine="709" w:left="0"/>
        <w:jc w:val="both"/>
        <w:rPr>
          <w:color w:val="242424"/>
          <w:sz w:val="28"/>
        </w:rPr>
      </w:pPr>
      <w:r>
        <w:rPr>
          <w:color w:val="242424"/>
          <w:sz w:val="28"/>
        </w:rPr>
        <w:t>5) размер государственной пошлины, взимаемой за предоставление муниципальной услуги;</w:t>
      </w:r>
    </w:p>
    <w:p w14:paraId="43000000">
      <w:pPr>
        <w:spacing w:after="150" w:line="240" w:lineRule="auto"/>
        <w:ind w:firstLine="709" w:left="0"/>
        <w:jc w:val="both"/>
        <w:rPr>
          <w:color w:val="242424"/>
          <w:sz w:val="28"/>
        </w:rPr>
      </w:pPr>
      <w:r>
        <w:rPr>
          <w:color w:val="242424"/>
          <w:sz w:val="28"/>
        </w:rPr>
        <w:t>6) исчерпывающий перечень оснований для приостановления или отказа</w:t>
      </w:r>
      <w:r>
        <w:rPr>
          <w:color w:val="242424"/>
          <w:sz w:val="28"/>
        </w:rPr>
        <w:br/>
      </w:r>
      <w:r>
        <w:rPr>
          <w:color w:val="242424"/>
          <w:sz w:val="28"/>
        </w:rPr>
        <w:t>в предоставлении муниципальной услуги;</w:t>
      </w:r>
    </w:p>
    <w:p w14:paraId="44000000">
      <w:pPr>
        <w:spacing w:after="150" w:line="240" w:lineRule="auto"/>
        <w:ind w:firstLine="709" w:left="0"/>
        <w:jc w:val="both"/>
        <w:rPr>
          <w:color w:val="242424"/>
          <w:sz w:val="28"/>
        </w:rPr>
      </w:pPr>
      <w:r>
        <w:rPr>
          <w:color w:val="242424"/>
          <w:sz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45000000">
      <w:pPr>
        <w:spacing w:after="150" w:line="240" w:lineRule="auto"/>
        <w:ind w:firstLine="709" w:left="0"/>
        <w:jc w:val="both"/>
        <w:rPr>
          <w:color w:val="242424"/>
          <w:sz w:val="28"/>
        </w:rPr>
      </w:pPr>
      <w:r>
        <w:rPr>
          <w:color w:val="242424"/>
          <w:sz w:val="28"/>
        </w:rPr>
        <w:t>8) формы заявлений (уведомлений, сообщений), используемые при предоставлении муниципальной услуги.</w:t>
      </w:r>
    </w:p>
    <w:p w14:paraId="46000000">
      <w:pPr>
        <w:spacing w:after="150" w:line="240" w:lineRule="auto"/>
        <w:ind w:firstLine="709" w:left="0"/>
        <w:jc w:val="both"/>
        <w:rPr>
          <w:color w:val="242424"/>
          <w:sz w:val="28"/>
        </w:rPr>
      </w:pPr>
      <w:r>
        <w:rPr>
          <w:color w:val="242424"/>
          <w:sz w:val="28"/>
        </w:rPr>
        <w:t xml:space="preserve">Информация на Едином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w:t>
      </w:r>
      <w:r>
        <w:rPr>
          <w:color w:val="242424"/>
          <w:sz w:val="28"/>
        </w:rPr>
        <w:t>Ростов</w:t>
      </w:r>
      <w:r>
        <w:rPr>
          <w:color w:val="242424"/>
          <w:sz w:val="28"/>
        </w:rPr>
        <w:t>ской области», предоставляется заявителю бесплатно.</w:t>
      </w:r>
    </w:p>
    <w:p w14:paraId="47000000">
      <w:pPr>
        <w:spacing w:after="150" w:line="240" w:lineRule="auto"/>
        <w:ind w:firstLine="709" w:left="0"/>
        <w:jc w:val="both"/>
        <w:rPr>
          <w:color w:val="242424"/>
          <w:sz w:val="28"/>
        </w:rPr>
      </w:pPr>
      <w:r>
        <w:rPr>
          <w:color w:val="242424"/>
          <w:sz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48000000">
      <w:pPr>
        <w:spacing w:after="150" w:line="240" w:lineRule="auto"/>
        <w:ind w:firstLine="709" w:left="0"/>
        <w:jc w:val="both"/>
        <w:rPr>
          <w:color w:val="242424"/>
          <w:sz w:val="28"/>
        </w:rPr>
      </w:pPr>
      <w:r>
        <w:rPr>
          <w:color w:val="242424"/>
          <w:sz w:val="28"/>
        </w:rPr>
        <w:t>1.3.6. На информационных стендах в Администрации, а также в сети Интернет на официальном сайте Администрации размещены следующие информационные материалы:</w:t>
      </w:r>
    </w:p>
    <w:p w14:paraId="49000000">
      <w:pPr>
        <w:spacing w:after="150" w:line="240" w:lineRule="auto"/>
        <w:ind w:firstLine="709" w:left="0"/>
        <w:jc w:val="both"/>
        <w:rPr>
          <w:color w:val="242424"/>
          <w:sz w:val="28"/>
        </w:rPr>
      </w:pPr>
      <w:r>
        <w:rPr>
          <w:color w:val="242424"/>
          <w:sz w:val="28"/>
        </w:rPr>
        <w:t>- адрес, номера телефонов и факса, график работы, адрес электронной почты администрации, а также структурного подразделения, непосредственно предоставляющего муниципальную услугу;</w:t>
      </w:r>
    </w:p>
    <w:p w14:paraId="4A000000">
      <w:pPr>
        <w:spacing w:after="150" w:line="240" w:lineRule="auto"/>
        <w:ind w:firstLine="709" w:left="0"/>
        <w:jc w:val="both"/>
        <w:rPr>
          <w:color w:val="242424"/>
          <w:sz w:val="28"/>
        </w:rPr>
      </w:pPr>
      <w:r>
        <w:rPr>
          <w:color w:val="242424"/>
          <w:sz w:val="28"/>
        </w:rPr>
        <w:t>- график личного приема главой администрации, его заместителями, должностными лицами администрации, специалистами, ответственными за предоставление муниципальной услуги;</w:t>
      </w:r>
    </w:p>
    <w:p w14:paraId="4B000000">
      <w:pPr>
        <w:spacing w:after="150" w:line="240" w:lineRule="auto"/>
        <w:ind w:firstLine="709" w:left="0"/>
        <w:jc w:val="both"/>
        <w:rPr>
          <w:color w:val="242424"/>
          <w:sz w:val="28"/>
        </w:rPr>
      </w:pPr>
      <w:r>
        <w:rPr>
          <w:color w:val="242424"/>
          <w:sz w:val="28"/>
        </w:rPr>
        <w:t>- номер кабинета, в котором предоставляется муниципальная услуга, фамилии, имена, отчества и должности специалистов, участвующих в предоставлении муниципальной услуги;</w:t>
      </w:r>
    </w:p>
    <w:p w14:paraId="4C000000">
      <w:pPr>
        <w:spacing w:after="150" w:line="240" w:lineRule="auto"/>
        <w:ind w:firstLine="709" w:left="0"/>
        <w:jc w:val="both"/>
        <w:rPr>
          <w:color w:val="242424"/>
          <w:sz w:val="28"/>
        </w:rPr>
      </w:pPr>
      <w:r>
        <w:rPr>
          <w:color w:val="242424"/>
          <w:sz w:val="28"/>
        </w:rPr>
        <w:t>- сведения о предоставляемой муниципальной услуге;</w:t>
      </w:r>
    </w:p>
    <w:p w14:paraId="4D000000">
      <w:pPr>
        <w:spacing w:after="150" w:line="240" w:lineRule="auto"/>
        <w:ind w:firstLine="709" w:left="0"/>
        <w:jc w:val="both"/>
        <w:rPr>
          <w:color w:val="242424"/>
          <w:sz w:val="28"/>
        </w:rPr>
      </w:pPr>
      <w:r>
        <w:rPr>
          <w:color w:val="242424"/>
          <w:sz w:val="28"/>
        </w:rPr>
        <w:t>- перечень документов, которые заявитель должен представить для предоставления муниципальной услуги;</w:t>
      </w:r>
    </w:p>
    <w:p w14:paraId="4E000000">
      <w:pPr>
        <w:spacing w:after="150" w:line="240" w:lineRule="auto"/>
        <w:ind w:firstLine="709" w:left="0"/>
        <w:jc w:val="both"/>
        <w:rPr>
          <w:color w:val="242424"/>
          <w:sz w:val="28"/>
        </w:rPr>
      </w:pPr>
      <w:r>
        <w:rPr>
          <w:color w:val="242424"/>
          <w:sz w:val="28"/>
        </w:rPr>
        <w:t>- образцы заполнения документов;</w:t>
      </w:r>
    </w:p>
    <w:p w14:paraId="4F000000">
      <w:pPr>
        <w:spacing w:after="150" w:line="240" w:lineRule="auto"/>
        <w:ind w:firstLine="709" w:left="0"/>
        <w:jc w:val="both"/>
        <w:rPr>
          <w:color w:val="242424"/>
          <w:sz w:val="28"/>
        </w:rPr>
      </w:pPr>
      <w:r>
        <w:rPr>
          <w:color w:val="242424"/>
          <w:sz w:val="28"/>
        </w:rPr>
        <w:t>- перечень оснований для отказа в приеме документов, приостановления и отказа в предоставлении муниципальной услуги;</w:t>
      </w:r>
    </w:p>
    <w:p w14:paraId="50000000">
      <w:pPr>
        <w:spacing w:after="150" w:line="240" w:lineRule="auto"/>
        <w:ind w:firstLine="709" w:left="0"/>
        <w:jc w:val="both"/>
        <w:rPr>
          <w:color w:val="242424"/>
          <w:sz w:val="28"/>
        </w:rPr>
      </w:pPr>
      <w:r>
        <w:rPr>
          <w:color w:val="242424"/>
          <w:sz w:val="28"/>
        </w:rPr>
        <w:t>- извлечения из административного регламента, регламентирующие предоставление муниципальной услуги, в том числе стандарт предоставления муниципальной услуги, порядок,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51000000">
      <w:pPr>
        <w:spacing w:after="150" w:line="240" w:lineRule="auto"/>
        <w:ind w:firstLine="709" w:left="0"/>
        <w:jc w:val="both"/>
        <w:rPr>
          <w:color w:val="242424"/>
          <w:sz w:val="28"/>
        </w:rPr>
      </w:pPr>
      <w:r>
        <w:rPr>
          <w:color w:val="242424"/>
          <w:sz w:val="28"/>
        </w:rPr>
        <w:t>Информационный стенд, содержащий информацию о процедуре предоставления муниципальной услуги, размещен в холле администрации.</w:t>
      </w:r>
    </w:p>
    <w:p w14:paraId="52000000">
      <w:pPr>
        <w:spacing w:after="150" w:line="240" w:lineRule="auto"/>
        <w:ind w:firstLine="709" w:left="0"/>
        <w:jc w:val="both"/>
        <w:rPr>
          <w:color w:val="242424"/>
          <w:sz w:val="28"/>
        </w:rPr>
      </w:pPr>
      <w:r>
        <w:rPr>
          <w:color w:val="242424"/>
          <w:sz w:val="28"/>
        </w:rPr>
        <w:t>На официальном сайте Администрации информация размещена в разделе, предусмотренном для размещения информации о муниципальных услугах.</w:t>
      </w:r>
    </w:p>
    <w:p w14:paraId="53000000">
      <w:pPr>
        <w:spacing w:after="150" w:line="240" w:lineRule="auto"/>
        <w:ind w:firstLine="709" w:left="0"/>
        <w:jc w:val="both"/>
        <w:rPr>
          <w:color w:val="242424"/>
          <w:sz w:val="28"/>
        </w:rPr>
      </w:pPr>
      <w:r>
        <w:rPr>
          <w:color w:val="242424"/>
          <w:sz w:val="28"/>
        </w:rPr>
        <w:t>Консультирование по вопросам предоставления муниципальной услуги осуществляется бесплатно.</w:t>
      </w:r>
    </w:p>
    <w:p w14:paraId="54000000">
      <w:pPr>
        <w:spacing w:after="150" w:line="240" w:lineRule="auto"/>
        <w:ind w:firstLine="709" w:left="0"/>
        <w:jc w:val="both"/>
        <w:rPr>
          <w:color w:val="242424"/>
          <w:sz w:val="28"/>
        </w:rPr>
      </w:pPr>
      <w:r>
        <w:rPr>
          <w:color w:val="242424"/>
          <w:sz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14:paraId="55000000">
      <w:pPr>
        <w:spacing w:after="150" w:line="240" w:lineRule="auto"/>
        <w:ind w:firstLine="709" w:left="0"/>
        <w:jc w:val="both"/>
        <w:rPr>
          <w:color w:val="242424"/>
          <w:sz w:val="28"/>
        </w:rPr>
      </w:pPr>
      <w:r>
        <w:rPr>
          <w:color w:val="242424"/>
          <w:sz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14:paraId="56000000">
      <w:pPr>
        <w:spacing w:after="150" w:line="240" w:lineRule="auto"/>
        <w:ind w:firstLine="709" w:left="0"/>
        <w:jc w:val="both"/>
        <w:rPr>
          <w:color w:val="242424"/>
          <w:sz w:val="28"/>
        </w:rPr>
      </w:pPr>
      <w:r>
        <w:rPr>
          <w:color w:val="242424"/>
          <w:sz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57000000">
      <w:pPr>
        <w:spacing w:after="150" w:line="240" w:lineRule="auto"/>
        <w:ind w:firstLine="709" w:left="0"/>
        <w:jc w:val="both"/>
        <w:rPr>
          <w:color w:val="242424"/>
          <w:sz w:val="28"/>
        </w:rPr>
      </w:pPr>
      <w:r>
        <w:rPr>
          <w:color w:val="242424"/>
          <w:sz w:val="28"/>
        </w:rPr>
        <w:t>Рекомендуемое время для телефонного разговора – не более 10 минут, личного устного информирования – не более 20 минут.</w:t>
      </w:r>
    </w:p>
    <w:p w14:paraId="58000000">
      <w:pPr>
        <w:spacing w:after="150" w:line="240" w:lineRule="auto"/>
        <w:ind w:firstLine="709" w:left="0"/>
        <w:jc w:val="both"/>
        <w:rPr>
          <w:color w:val="242424"/>
          <w:sz w:val="28"/>
        </w:rPr>
      </w:pPr>
      <w:r>
        <w:rPr>
          <w:color w:val="242424"/>
          <w:sz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14:paraId="59000000">
      <w:pPr>
        <w:spacing w:after="150" w:line="240" w:lineRule="auto"/>
        <w:ind w:firstLine="709" w:left="0"/>
        <w:jc w:val="both"/>
        <w:rPr>
          <w:color w:val="242424"/>
          <w:sz w:val="28"/>
        </w:rPr>
      </w:pPr>
      <w:r>
        <w:rPr>
          <w:color w:val="242424"/>
          <w:sz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14:paraId="5A000000">
      <w:pPr>
        <w:spacing w:after="150" w:line="240" w:lineRule="auto"/>
        <w:ind w:firstLine="709" w:left="0"/>
        <w:jc w:val="both"/>
        <w:rPr>
          <w:color w:val="242424"/>
          <w:sz w:val="28"/>
        </w:rPr>
      </w:pPr>
      <w:r>
        <w:rPr>
          <w:b w:val="1"/>
          <w:color w:val="242424"/>
          <w:sz w:val="28"/>
        </w:rPr>
        <w:t>2. Стандарт предоставления муниципальной услуги</w:t>
      </w:r>
    </w:p>
    <w:p w14:paraId="5B000000">
      <w:pPr>
        <w:spacing w:after="150" w:line="240" w:lineRule="auto"/>
        <w:ind w:firstLine="709" w:left="0"/>
        <w:jc w:val="both"/>
        <w:rPr>
          <w:color w:val="242424"/>
          <w:sz w:val="28"/>
        </w:rPr>
      </w:pPr>
      <w:r>
        <w:rPr>
          <w:color w:val="242424"/>
          <w:sz w:val="28"/>
        </w:rPr>
        <w:t>2.1. Наименование муниципальной услуги - 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w:t>
      </w:r>
    </w:p>
    <w:p w14:paraId="5C000000">
      <w:pPr>
        <w:spacing w:after="150" w:line="240" w:lineRule="auto"/>
        <w:ind w:firstLine="709" w:left="0"/>
        <w:jc w:val="both"/>
        <w:rPr>
          <w:color w:val="242424"/>
          <w:sz w:val="28"/>
        </w:rPr>
      </w:pPr>
      <w:r>
        <w:rPr>
          <w:color w:val="242424"/>
          <w:sz w:val="28"/>
        </w:rPr>
        <w:t xml:space="preserve">2.2. Муниципальная услуга предоставляется администрацией </w:t>
      </w:r>
      <w:r>
        <w:rPr>
          <w:color w:val="242424"/>
          <w:sz w:val="28"/>
        </w:rPr>
        <w:t>Мокрологского</w:t>
      </w:r>
      <w:r>
        <w:rPr>
          <w:color w:val="242424"/>
          <w:sz w:val="28"/>
        </w:rPr>
        <w:t xml:space="preserve"> сельского поселения Октябрьского района Ростовской области</w:t>
      </w:r>
      <w:r>
        <w:rPr>
          <w:color w:val="242424"/>
          <w:sz w:val="28"/>
        </w:rPr>
        <w:t xml:space="preserve"> (далее – администрация)</w:t>
      </w:r>
    </w:p>
    <w:p w14:paraId="5D000000">
      <w:pPr>
        <w:spacing w:after="150" w:line="240" w:lineRule="auto"/>
        <w:ind w:firstLine="709" w:left="0"/>
        <w:jc w:val="both"/>
        <w:rPr>
          <w:color w:val="242424"/>
          <w:sz w:val="28"/>
        </w:rPr>
      </w:pPr>
      <w:r>
        <w:rPr>
          <w:color w:val="242424"/>
          <w:sz w:val="28"/>
        </w:rPr>
        <w:t xml:space="preserve">2.2.1. Администрация организует предоставление муниципальной услуги на базе МФЦ на территории </w:t>
      </w:r>
      <w:r>
        <w:rPr>
          <w:color w:val="242424"/>
          <w:sz w:val="28"/>
        </w:rPr>
        <w:t>Мокрологского</w:t>
      </w:r>
      <w:r>
        <w:rPr>
          <w:color w:val="242424"/>
          <w:sz w:val="28"/>
        </w:rPr>
        <w:t xml:space="preserve"> сельского поселения Октябрьского района Ростовской области </w:t>
      </w:r>
    </w:p>
    <w:p w14:paraId="5E000000">
      <w:pPr>
        <w:spacing w:after="150" w:line="240" w:lineRule="auto"/>
        <w:ind w:firstLine="709" w:left="0"/>
        <w:jc w:val="both"/>
        <w:rPr>
          <w:color w:val="242424"/>
          <w:sz w:val="28"/>
        </w:rPr>
      </w:pPr>
      <w:r>
        <w:rPr>
          <w:color w:val="242424"/>
          <w:sz w:val="28"/>
        </w:rPr>
        <w:t>2.2.2. Администрация, МФЦ, на базе которого организовано предоставление муниципальной услуги,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5F000000">
      <w:pPr>
        <w:spacing w:after="150" w:line="240" w:lineRule="auto"/>
        <w:ind w:firstLine="709" w:left="0"/>
        <w:jc w:val="both"/>
        <w:rPr>
          <w:color w:val="242424"/>
          <w:sz w:val="28"/>
        </w:rPr>
      </w:pPr>
      <w:r>
        <w:rPr>
          <w:color w:val="242424"/>
          <w:sz w:val="28"/>
        </w:rPr>
        <w:t>2.3. Описание результата предоставления муниципальной услуги.</w:t>
      </w:r>
    </w:p>
    <w:p w14:paraId="60000000">
      <w:pPr>
        <w:spacing w:after="150" w:line="240" w:lineRule="auto"/>
        <w:ind w:firstLine="709" w:left="0"/>
        <w:jc w:val="both"/>
        <w:rPr>
          <w:color w:val="242424"/>
          <w:sz w:val="28"/>
        </w:rPr>
      </w:pPr>
      <w:r>
        <w:rPr>
          <w:color w:val="242424"/>
          <w:sz w:val="28"/>
        </w:rPr>
        <w:t>Результатом предоставления муниципальной услуги являются:</w:t>
      </w:r>
    </w:p>
    <w:p w14:paraId="61000000">
      <w:pPr>
        <w:spacing w:after="150" w:line="240" w:lineRule="auto"/>
        <w:ind w:firstLine="709" w:left="0"/>
        <w:jc w:val="both"/>
        <w:rPr>
          <w:color w:val="242424"/>
          <w:sz w:val="28"/>
        </w:rPr>
      </w:pPr>
      <w:r>
        <w:rPr>
          <w:color w:val="242424"/>
          <w:sz w:val="28"/>
        </w:rPr>
        <w:t>- принятие решения о предоставлении инвалидам мест для строительства гаража или стоянки для технических и других средств передвижения вблизи места жительства либо об отказе в предоставлении муниципальной услуги;</w:t>
      </w:r>
    </w:p>
    <w:p w14:paraId="62000000">
      <w:pPr>
        <w:spacing w:after="150" w:line="240" w:lineRule="auto"/>
        <w:ind w:firstLine="709" w:left="0"/>
        <w:jc w:val="both"/>
        <w:rPr>
          <w:color w:val="242424"/>
          <w:sz w:val="28"/>
        </w:rPr>
      </w:pPr>
      <w:r>
        <w:rPr>
          <w:color w:val="242424"/>
          <w:sz w:val="28"/>
        </w:rPr>
        <w:t>2.4. Срок предоставления муниципальной услуги.</w:t>
      </w:r>
    </w:p>
    <w:p w14:paraId="63000000">
      <w:pPr>
        <w:spacing w:after="150" w:line="240" w:lineRule="auto"/>
        <w:ind w:firstLine="709" w:left="0"/>
        <w:jc w:val="both"/>
        <w:rPr>
          <w:color w:val="242424"/>
          <w:sz w:val="28"/>
        </w:rPr>
      </w:pPr>
      <w:r>
        <w:rPr>
          <w:color w:val="242424"/>
          <w:sz w:val="28"/>
        </w:rPr>
        <w:t>Срок не более чем тридцать дней со дня поступления заявления, Администрация рассматривает поступившее заявление, проверяет наличие или отсутствие оснований, предусмотренных действующим законодательством Российской Федерации и по результатам указанных рассмотрения и проверки совершает одно из следующих действий:</w:t>
      </w:r>
    </w:p>
    <w:p w14:paraId="64000000">
      <w:pPr>
        <w:spacing w:after="150" w:line="240" w:lineRule="auto"/>
        <w:ind w:firstLine="709" w:left="0"/>
        <w:jc w:val="both"/>
        <w:rPr>
          <w:color w:val="242424"/>
          <w:sz w:val="28"/>
        </w:rPr>
      </w:pPr>
      <w:r>
        <w:rPr>
          <w:color w:val="242424"/>
          <w:sz w:val="28"/>
        </w:rPr>
        <w:t>а) осуществляет подготовку проекта договора аренды земельного участка в трех экземплярах и его подписание, а также направляет проект указанного договора для подписания заявителю. Заявитель должен подписать проект договора и представить его в Администрацию не позднее чем в течение тридцати дней со дня получения проекта договора;</w:t>
      </w:r>
    </w:p>
    <w:p w14:paraId="65000000">
      <w:pPr>
        <w:spacing w:after="150" w:line="240" w:lineRule="auto"/>
        <w:ind w:firstLine="709" w:left="0"/>
        <w:jc w:val="both"/>
        <w:rPr>
          <w:color w:val="242424"/>
          <w:sz w:val="28"/>
        </w:rPr>
      </w:pPr>
      <w:r>
        <w:rPr>
          <w:color w:val="242424"/>
          <w:sz w:val="28"/>
        </w:rPr>
        <w:t>б) принимает решение об отказе в предоставлении земельного участка, и направляет принятое решение заявителю. В указанном решении должны быть указаны все основания отказа.</w:t>
      </w:r>
    </w:p>
    <w:p w14:paraId="66000000">
      <w:pPr>
        <w:spacing w:after="150" w:line="240" w:lineRule="auto"/>
        <w:ind w:firstLine="709" w:left="0"/>
        <w:jc w:val="both"/>
        <w:rPr>
          <w:color w:val="242424"/>
          <w:sz w:val="28"/>
        </w:rPr>
      </w:pPr>
      <w:r>
        <w:rPr>
          <w:color w:val="242424"/>
          <w:sz w:val="28"/>
        </w:rPr>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14:paraId="67000000">
      <w:pPr>
        <w:spacing w:after="150" w:line="240" w:lineRule="auto"/>
        <w:ind w:firstLine="709" w:left="0"/>
        <w:jc w:val="both"/>
        <w:rPr>
          <w:color w:val="242424"/>
          <w:sz w:val="28"/>
        </w:rPr>
      </w:pPr>
      <w:r>
        <w:rPr>
          <w:color w:val="242424"/>
          <w:sz w:val="28"/>
        </w:rPr>
        <w:t>2.6. Исчерпывающий перечень документов, необходимых для предоставления муниципальной услуги.</w:t>
      </w:r>
    </w:p>
    <w:p w14:paraId="68000000">
      <w:pPr>
        <w:spacing w:after="150" w:line="240" w:lineRule="auto"/>
        <w:ind w:firstLine="709" w:left="0"/>
        <w:jc w:val="both"/>
        <w:rPr>
          <w:color w:val="242424"/>
          <w:sz w:val="28"/>
        </w:rPr>
      </w:pPr>
      <w:r>
        <w:rPr>
          <w:color w:val="242424"/>
          <w:sz w:val="28"/>
        </w:rPr>
        <w:t>2.6.1.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предоставления</w:t>
      </w:r>
    </w:p>
    <w:p w14:paraId="69000000">
      <w:pPr>
        <w:spacing w:after="150" w:line="240" w:lineRule="auto"/>
        <w:ind w:firstLine="709" w:left="0"/>
        <w:jc w:val="both"/>
        <w:rPr>
          <w:color w:val="242424"/>
          <w:sz w:val="28"/>
        </w:rPr>
      </w:pPr>
      <w:r>
        <w:rPr>
          <w:color w:val="242424"/>
          <w:sz w:val="28"/>
        </w:rPr>
        <w:t>- заявление о предоставлении земельного участка в аренду (форма заявления в Приложении 1 к Административному Регламенту);</w:t>
      </w:r>
    </w:p>
    <w:p w14:paraId="6A000000">
      <w:pPr>
        <w:spacing w:after="150" w:line="240" w:lineRule="auto"/>
        <w:ind w:firstLine="709" w:left="0"/>
        <w:jc w:val="both"/>
        <w:rPr>
          <w:color w:val="242424"/>
          <w:sz w:val="28"/>
        </w:rPr>
      </w:pPr>
      <w:r>
        <w:rPr>
          <w:color w:val="242424"/>
          <w:sz w:val="28"/>
        </w:rPr>
        <w:t>- копии документов, удостоверяющих личность гражданина Российской Федерации, а также документов, удостоверяющих личность иностранного гражданина, лица без гражданства, включая вид на жительство и удостоверение беженца;</w:t>
      </w:r>
    </w:p>
    <w:p w14:paraId="6B000000">
      <w:pPr>
        <w:spacing w:after="150" w:line="240" w:lineRule="auto"/>
        <w:ind w:firstLine="709" w:left="0"/>
        <w:jc w:val="both"/>
        <w:rPr>
          <w:color w:val="242424"/>
          <w:sz w:val="28"/>
        </w:rPr>
      </w:pPr>
      <w:r>
        <w:rPr>
          <w:color w:val="242424"/>
          <w:sz w:val="28"/>
        </w:rPr>
        <w:t>- документ, подтверждающий полномочия представителя заявителя, в случае если с заявлением обращается представитель заявителя;</w:t>
      </w:r>
    </w:p>
    <w:p w14:paraId="6C000000">
      <w:pPr>
        <w:spacing w:after="150" w:line="240" w:lineRule="auto"/>
        <w:ind w:firstLine="709" w:left="0"/>
        <w:jc w:val="both"/>
        <w:rPr>
          <w:color w:val="242424"/>
          <w:sz w:val="28"/>
        </w:rPr>
      </w:pPr>
      <w:r>
        <w:rPr>
          <w:color w:val="242424"/>
          <w:sz w:val="28"/>
        </w:rPr>
        <w:t>- согласие заявителя или его законного представителя на обработку персональных данных;</w:t>
      </w:r>
    </w:p>
    <w:p w14:paraId="6D000000">
      <w:pPr>
        <w:spacing w:after="150" w:line="240" w:lineRule="auto"/>
        <w:ind w:firstLine="709" w:left="0"/>
        <w:jc w:val="both"/>
        <w:rPr>
          <w:color w:val="242424"/>
          <w:sz w:val="28"/>
        </w:rPr>
      </w:pPr>
      <w:r>
        <w:rPr>
          <w:color w:val="242424"/>
          <w:sz w:val="28"/>
        </w:rPr>
        <w:t>- копия справки об инвалидности (при принятии справки об инвалидности учитывается указанный в ней срок установления инвалидности, в случае его истечения справка подлежит обновлению, кроме случаев, если инвалидность установлена бессрочно);</w:t>
      </w:r>
    </w:p>
    <w:p w14:paraId="6E000000">
      <w:pPr>
        <w:spacing w:after="150" w:line="240" w:lineRule="auto"/>
        <w:ind w:firstLine="709" w:left="0"/>
        <w:jc w:val="both"/>
        <w:rPr>
          <w:color w:val="242424"/>
          <w:sz w:val="28"/>
        </w:rPr>
      </w:pPr>
      <w:r>
        <w:rPr>
          <w:color w:val="242424"/>
          <w:sz w:val="28"/>
        </w:rPr>
        <w:t>- копия паспорта транспортного средства на имя заявителя;</w:t>
      </w:r>
    </w:p>
    <w:p w14:paraId="6F000000">
      <w:pPr>
        <w:spacing w:after="150" w:line="240" w:lineRule="auto"/>
        <w:ind w:firstLine="709" w:left="0"/>
        <w:jc w:val="both"/>
        <w:rPr>
          <w:color w:val="242424"/>
          <w:sz w:val="28"/>
        </w:rPr>
      </w:pPr>
      <w:r>
        <w:rPr>
          <w:color w:val="242424"/>
          <w:sz w:val="28"/>
        </w:rPr>
        <w:t>- копия свидетельства о регистрации транспортного средства на имя заявителя;</w:t>
      </w:r>
    </w:p>
    <w:p w14:paraId="70000000">
      <w:pPr>
        <w:spacing w:after="150" w:line="240" w:lineRule="auto"/>
        <w:ind w:firstLine="709" w:left="0"/>
        <w:jc w:val="both"/>
        <w:rPr>
          <w:color w:val="242424"/>
          <w:sz w:val="28"/>
        </w:rPr>
      </w:pPr>
      <w:r>
        <w:rPr>
          <w:color w:val="242424"/>
          <w:sz w:val="28"/>
        </w:rPr>
        <w:t>- копия талона технического осмотра автомобиля;</w:t>
      </w:r>
    </w:p>
    <w:p w14:paraId="71000000">
      <w:pPr>
        <w:spacing w:after="150" w:line="240" w:lineRule="auto"/>
        <w:ind w:firstLine="709" w:left="0"/>
        <w:jc w:val="both"/>
        <w:rPr>
          <w:color w:val="242424"/>
          <w:sz w:val="28"/>
        </w:rPr>
      </w:pPr>
      <w:r>
        <w:rPr>
          <w:color w:val="242424"/>
          <w:sz w:val="28"/>
        </w:rPr>
        <w:t>- водительского удостоверения заявителя.</w:t>
      </w:r>
    </w:p>
    <w:p w14:paraId="72000000">
      <w:pPr>
        <w:spacing w:after="150" w:line="240" w:lineRule="auto"/>
        <w:ind w:firstLine="709" w:left="0"/>
        <w:jc w:val="both"/>
        <w:rPr>
          <w:color w:val="242424"/>
          <w:sz w:val="28"/>
        </w:rPr>
      </w:pPr>
      <w:r>
        <w:rPr>
          <w:color w:val="242424"/>
          <w:sz w:val="28"/>
        </w:rPr>
        <w:t>Копии документов, подтверждающих право на предоставление земельного участка во внеочередном порядке, представляются заявителем (его законным представителем) в уполномоченный орган одновременно с их подлинниками для их сверки и заверения лицом, осуществляющим прием документов.</w:t>
      </w:r>
    </w:p>
    <w:p w14:paraId="73000000">
      <w:pPr>
        <w:spacing w:after="150" w:line="240" w:lineRule="auto"/>
        <w:ind w:firstLine="709" w:left="0"/>
        <w:jc w:val="both"/>
        <w:rPr>
          <w:color w:val="242424"/>
          <w:sz w:val="28"/>
        </w:rPr>
      </w:pPr>
      <w:r>
        <w:rPr>
          <w:color w:val="242424"/>
          <w:sz w:val="28"/>
        </w:rPr>
        <w:t>2.6.2.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w:t>
      </w:r>
    </w:p>
    <w:p w14:paraId="74000000">
      <w:pPr>
        <w:spacing w:after="150" w:line="240" w:lineRule="auto"/>
        <w:ind w:firstLine="709" w:left="0"/>
        <w:jc w:val="both"/>
        <w:rPr>
          <w:color w:val="242424"/>
          <w:sz w:val="28"/>
        </w:rPr>
      </w:pPr>
      <w:r>
        <w:rPr>
          <w:color w:val="242424"/>
          <w:sz w:val="28"/>
        </w:rPr>
        <w:t>- выписка из ЕГРП об испрашиваемом земельном участке.</w:t>
      </w:r>
    </w:p>
    <w:p w14:paraId="75000000">
      <w:pPr>
        <w:spacing w:after="150" w:line="240" w:lineRule="auto"/>
        <w:ind w:firstLine="709" w:left="0"/>
        <w:jc w:val="both"/>
        <w:rPr>
          <w:color w:val="242424"/>
          <w:sz w:val="28"/>
        </w:rPr>
      </w:pPr>
      <w:r>
        <w:rPr>
          <w:color w:val="242424"/>
          <w:sz w:val="28"/>
        </w:rPr>
        <w:t>2.6.3. Копии документов должны быть заверены подписью заявителя с указанием фамилии и инициалов (отчество в инициалах - при наличии) заявителя, а также даты заявления. Листы, составляющие копию одного документа, должны быть пронумерованы и прошиты с указанием количества прошитых листов.</w:t>
      </w:r>
    </w:p>
    <w:p w14:paraId="76000000">
      <w:pPr>
        <w:spacing w:after="150" w:line="240" w:lineRule="auto"/>
        <w:ind w:firstLine="709" w:left="0"/>
        <w:jc w:val="both"/>
        <w:rPr>
          <w:color w:val="242424"/>
          <w:sz w:val="28"/>
        </w:rPr>
      </w:pPr>
      <w:r>
        <w:rPr>
          <w:color w:val="242424"/>
          <w:sz w:val="28"/>
        </w:rPr>
        <w:t>2.6.4. При подаче заявления и прилагаемых к нему документов лично заявителем сотруднику администрации, предъявляется документ, удостоверяющий личность физического лица (его представителя), представителя юридического лица, документ, подтверждающий полномочия представителя физического или юридического лица (при подаче заявления представителем). Секретарь комиссии изготавливает копию документа, удостоверяющего личность физического лица (его представителя), представителя юридического лица, документа, подтверждающего полномочия представителя физического или юридического лица (при подаче заявления представителем), и возвращает указанные документы.</w:t>
      </w:r>
    </w:p>
    <w:p w14:paraId="77000000">
      <w:pPr>
        <w:spacing w:after="150" w:line="240" w:lineRule="auto"/>
        <w:ind w:firstLine="709" w:left="0"/>
        <w:jc w:val="both"/>
        <w:rPr>
          <w:color w:val="242424"/>
          <w:sz w:val="28"/>
        </w:rPr>
      </w:pPr>
      <w:r>
        <w:rPr>
          <w:color w:val="242424"/>
          <w:sz w:val="28"/>
        </w:rPr>
        <w:t>2.6.5. Администрация не вправе требовать от заявителя:</w:t>
      </w:r>
    </w:p>
    <w:p w14:paraId="78000000">
      <w:pPr>
        <w:spacing w:after="150" w:line="240" w:lineRule="auto"/>
        <w:ind w:firstLine="709" w:left="0"/>
        <w:jc w:val="both"/>
        <w:rPr>
          <w:color w:val="242424"/>
          <w:sz w:val="28"/>
        </w:rPr>
      </w:pPr>
      <w:r>
        <w:rPr>
          <w:color w:val="242424"/>
          <w:sz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9000000">
      <w:pPr>
        <w:spacing w:after="150" w:line="240" w:lineRule="auto"/>
        <w:ind w:firstLine="709" w:left="0"/>
        <w:jc w:val="both"/>
        <w:rPr>
          <w:color w:val="242424"/>
          <w:sz w:val="28"/>
        </w:rPr>
      </w:pPr>
      <w:r>
        <w:rPr>
          <w:color w:val="242424"/>
          <w:sz w:val="28"/>
        </w:rPr>
        <w:t xml:space="preserve">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 июля 2010 г. N 210-ФЗ "Об организации предоставления государственных и муниципальных услуг" муниципальных услуг, в соответствии с нормативными правовыми актами Российской Федерации, нормативными правовыми актами </w:t>
      </w:r>
      <w:r>
        <w:rPr>
          <w:color w:val="242424"/>
          <w:sz w:val="28"/>
        </w:rPr>
        <w:t>Ростов</w:t>
      </w:r>
      <w:r>
        <w:rPr>
          <w:color w:val="242424"/>
          <w:sz w:val="28"/>
        </w:rPr>
        <w:t>ской области, муниципальными правовыми актами, за исключением документов, включенных в определенный частью 6 статьи 7 Федерального закона от 27 июля 2010 г. N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14:paraId="7A000000">
      <w:pPr>
        <w:spacing w:after="150" w:line="240" w:lineRule="auto"/>
        <w:ind w:firstLine="709" w:left="0"/>
        <w:jc w:val="both"/>
        <w:rPr>
          <w:color w:val="242424"/>
          <w:sz w:val="28"/>
        </w:rPr>
      </w:pPr>
      <w:r>
        <w:rPr>
          <w:color w:val="242424"/>
          <w:sz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N 210-ФЗ "Об организации предоставления государственных и муниципальных услуг";</w:t>
      </w:r>
    </w:p>
    <w:p w14:paraId="7B000000">
      <w:pPr>
        <w:spacing w:after="150" w:line="240" w:lineRule="auto"/>
        <w:ind w:firstLine="709" w:left="0"/>
        <w:jc w:val="both"/>
        <w:rPr>
          <w:color w:val="242424"/>
          <w:sz w:val="28"/>
        </w:rPr>
      </w:pPr>
      <w:r>
        <w:rPr>
          <w:color w:val="242424"/>
          <w:sz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7C000000">
      <w:pPr>
        <w:spacing w:after="150" w:line="240" w:lineRule="auto"/>
        <w:ind w:firstLine="709" w:left="0"/>
        <w:jc w:val="both"/>
        <w:rPr>
          <w:color w:val="242424"/>
          <w:sz w:val="28"/>
        </w:rPr>
      </w:pPr>
      <w:r>
        <w:rPr>
          <w:color w:val="242424"/>
          <w:sz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7D000000">
      <w:pPr>
        <w:spacing w:after="150" w:line="240" w:lineRule="auto"/>
        <w:ind w:firstLine="709" w:left="0"/>
        <w:jc w:val="both"/>
        <w:rPr>
          <w:color w:val="242424"/>
          <w:sz w:val="28"/>
        </w:rPr>
      </w:pPr>
      <w:r>
        <w:rPr>
          <w:color w:val="242424"/>
          <w:sz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7E000000">
      <w:pPr>
        <w:spacing w:after="150" w:line="240" w:lineRule="auto"/>
        <w:ind w:firstLine="709" w:left="0"/>
        <w:jc w:val="both"/>
        <w:rPr>
          <w:color w:val="242424"/>
          <w:sz w:val="28"/>
        </w:rPr>
      </w:pPr>
      <w:r>
        <w:rPr>
          <w:color w:val="242424"/>
          <w:sz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7F000000">
      <w:pPr>
        <w:spacing w:after="150" w:line="240" w:lineRule="auto"/>
        <w:ind w:firstLine="709" w:left="0"/>
        <w:jc w:val="both"/>
        <w:rPr>
          <w:color w:val="242424"/>
          <w:sz w:val="28"/>
        </w:rPr>
      </w:pPr>
      <w:r>
        <w:rPr>
          <w:color w:val="242424"/>
          <w:sz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от 27 июля 2010 г. N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 N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14:paraId="80000000">
      <w:pPr>
        <w:spacing w:after="150" w:line="240" w:lineRule="auto"/>
        <w:ind w:firstLine="709" w:left="0"/>
        <w:jc w:val="both"/>
        <w:rPr>
          <w:color w:val="242424"/>
          <w:sz w:val="28"/>
        </w:rPr>
      </w:pPr>
      <w:r>
        <w:rPr>
          <w:color w:val="242424"/>
          <w:sz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 N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81000000">
      <w:pPr>
        <w:spacing w:after="150" w:line="240" w:lineRule="auto"/>
        <w:ind w:firstLine="709" w:left="0"/>
        <w:jc w:val="both"/>
        <w:rPr>
          <w:color w:val="242424"/>
          <w:sz w:val="28"/>
        </w:rPr>
      </w:pPr>
      <w:r>
        <w:rPr>
          <w:color w:val="242424"/>
          <w:sz w:val="28"/>
        </w:rPr>
        <w:t>2.6.6. Заявители в целях получения муниципальных услуг обращаются в Администрацию непосредственно или через многофункциональный центр. В электронной форме муниципальные услуги предоставляются способами, предусмотренными частью 2 статьи 19 Федерального закона от 27.07.2010 №210-ФЗ, с использованием единого портала государственных и муниципальных услуг, региональных порталов государственных и муниципальных услуг, официального сайта Администрации в соответствии с нормативными правовыми актами, устанавливающими порядок предоставления муниципальных услуг.</w:t>
      </w:r>
    </w:p>
    <w:p w14:paraId="82000000">
      <w:pPr>
        <w:spacing w:after="150" w:line="240" w:lineRule="auto"/>
        <w:ind w:firstLine="709" w:left="0"/>
        <w:jc w:val="both"/>
        <w:rPr>
          <w:color w:val="242424"/>
          <w:sz w:val="28"/>
        </w:rPr>
      </w:pPr>
      <w:r>
        <w:rPr>
          <w:color w:val="242424"/>
          <w:sz w:val="28"/>
        </w:rPr>
        <w:t>2.6.7. Заявители могут представить заявление и документы, необходимые для получения муниципальной услуги, непосредственно в Администрацию либо МФЦ на бумажном носителе или направить в адрес Администрации либо МФЦ заказным почтовым отправлением с уведомлением о вручении и описью вложения.</w:t>
      </w:r>
    </w:p>
    <w:p w14:paraId="83000000">
      <w:pPr>
        <w:spacing w:after="150" w:line="240" w:lineRule="auto"/>
        <w:ind w:firstLine="709" w:left="0"/>
        <w:jc w:val="both"/>
        <w:rPr>
          <w:color w:val="242424"/>
          <w:sz w:val="28"/>
        </w:rPr>
      </w:pPr>
      <w:r>
        <w:rPr>
          <w:color w:val="242424"/>
          <w:sz w:val="28"/>
        </w:rPr>
        <w:t>Заявление также может быть представлено в форме электронного документа путем:</w:t>
      </w:r>
    </w:p>
    <w:p w14:paraId="84000000">
      <w:pPr>
        <w:spacing w:after="150" w:line="240" w:lineRule="auto"/>
        <w:ind w:firstLine="709" w:left="0"/>
        <w:jc w:val="both"/>
        <w:rPr>
          <w:color w:val="242424"/>
          <w:sz w:val="28"/>
        </w:rPr>
      </w:pPr>
      <w:r>
        <w:rPr>
          <w:color w:val="242424"/>
          <w:sz w:val="28"/>
        </w:rPr>
        <w:t>б) отправки через «личный кабинет» заявителя на Едином портале;</w:t>
      </w:r>
    </w:p>
    <w:p w14:paraId="85000000">
      <w:pPr>
        <w:spacing w:after="150" w:line="240" w:lineRule="auto"/>
        <w:ind w:firstLine="709" w:left="0"/>
        <w:jc w:val="both"/>
        <w:rPr>
          <w:color w:val="242424"/>
          <w:sz w:val="28"/>
        </w:rPr>
      </w:pPr>
      <w:r>
        <w:rPr>
          <w:color w:val="242424"/>
          <w:sz w:val="28"/>
        </w:rPr>
        <w:t>в) направления электронного документа на адрес электронной почты органа, предоставляющего муниципальную услугу.</w:t>
      </w:r>
    </w:p>
    <w:p w14:paraId="86000000">
      <w:pPr>
        <w:spacing w:after="150" w:line="240" w:lineRule="auto"/>
        <w:ind w:firstLine="709" w:left="0"/>
        <w:jc w:val="both"/>
        <w:rPr>
          <w:color w:val="242424"/>
          <w:sz w:val="28"/>
        </w:rPr>
      </w:pPr>
      <w:r>
        <w:rPr>
          <w:color w:val="242424"/>
          <w:sz w:val="28"/>
        </w:rPr>
        <w:t>Заявление в форме электронного документа подписывается по выбору заявителя электронной подписью заявителя (представителя заявителя) или усиленной квалифицированной электронной подписью заявителя (представителя заявителя).</w:t>
      </w:r>
    </w:p>
    <w:p w14:paraId="87000000">
      <w:pPr>
        <w:spacing w:after="150" w:line="240" w:lineRule="auto"/>
        <w:ind w:firstLine="709" w:left="0"/>
        <w:jc w:val="both"/>
        <w:rPr>
          <w:color w:val="242424"/>
          <w:sz w:val="28"/>
        </w:rPr>
      </w:pPr>
      <w:r>
        <w:rPr>
          <w:color w:val="242424"/>
          <w:sz w:val="28"/>
        </w:rPr>
        <w:t>К заявлению, поданному в форме электронного документа, прилагаются электронные образы документов, указанных в пункте 2.6.1 настоящего подраздела, при этом представление копии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не требуется в случае отправки заявления через «личный кабинет» заявителя на Едином портале или подписания заявления усиленной квалифицированной электронной подписью.</w:t>
      </w:r>
    </w:p>
    <w:p w14:paraId="88000000">
      <w:pPr>
        <w:spacing w:after="150" w:line="240" w:lineRule="auto"/>
        <w:ind w:firstLine="709" w:left="0"/>
        <w:jc w:val="both"/>
        <w:rPr>
          <w:color w:val="242424"/>
          <w:sz w:val="28"/>
        </w:rPr>
      </w:pPr>
      <w:r>
        <w:rPr>
          <w:color w:val="242424"/>
          <w:sz w:val="28"/>
        </w:rPr>
        <w:t>2.7. Исчерпывающий перечень оснований для отказа в приеме документов.</w:t>
      </w:r>
    </w:p>
    <w:p w14:paraId="89000000">
      <w:pPr>
        <w:spacing w:after="150" w:line="240" w:lineRule="auto"/>
        <w:ind w:firstLine="709" w:left="0"/>
        <w:jc w:val="both"/>
        <w:rPr>
          <w:color w:val="242424"/>
          <w:sz w:val="28"/>
        </w:rPr>
      </w:pPr>
      <w:r>
        <w:rPr>
          <w:color w:val="242424"/>
          <w:sz w:val="28"/>
        </w:rPr>
        <w:t>Основаниями для отказа в приеме документов, необходимых для предоставления муниципальной услуги, является:</w:t>
      </w:r>
    </w:p>
    <w:p w14:paraId="8A000000">
      <w:pPr>
        <w:spacing w:after="150" w:line="240" w:lineRule="auto"/>
        <w:ind w:firstLine="709" w:left="0"/>
        <w:jc w:val="both"/>
        <w:rPr>
          <w:color w:val="242424"/>
          <w:sz w:val="28"/>
        </w:rPr>
      </w:pPr>
      <w:r>
        <w:rPr>
          <w:color w:val="242424"/>
          <w:sz w:val="28"/>
        </w:rPr>
        <w:t>1) заявление не поддается прочтению;</w:t>
      </w:r>
    </w:p>
    <w:p w14:paraId="8B000000">
      <w:pPr>
        <w:spacing w:after="150" w:line="240" w:lineRule="auto"/>
        <w:ind w:firstLine="709" w:left="0"/>
        <w:jc w:val="both"/>
        <w:rPr>
          <w:color w:val="242424"/>
          <w:sz w:val="28"/>
        </w:rPr>
      </w:pPr>
      <w:r>
        <w:rPr>
          <w:color w:val="242424"/>
          <w:sz w:val="28"/>
        </w:rPr>
        <w:t>2) заявление и документы не соответствуют форме и содержанию, установленным административным регламентом;</w:t>
      </w:r>
    </w:p>
    <w:p w14:paraId="8C000000">
      <w:pPr>
        <w:spacing w:after="150" w:line="240" w:lineRule="auto"/>
        <w:ind w:firstLine="709" w:left="0"/>
        <w:jc w:val="both"/>
        <w:rPr>
          <w:color w:val="242424"/>
          <w:sz w:val="28"/>
        </w:rPr>
      </w:pPr>
      <w:r>
        <w:rPr>
          <w:color w:val="242424"/>
          <w:sz w:val="28"/>
        </w:rPr>
        <w:t>3) в установленном порядке не подтверждена подлинность электронного документа, направленного с использованием Единого портала государственных и муниципальных услуг.</w:t>
      </w:r>
    </w:p>
    <w:p w14:paraId="8D000000">
      <w:pPr>
        <w:spacing w:after="150" w:line="240" w:lineRule="auto"/>
        <w:ind w:firstLine="709" w:left="0"/>
        <w:jc w:val="both"/>
        <w:rPr>
          <w:color w:val="242424"/>
          <w:sz w:val="28"/>
        </w:rPr>
      </w:pPr>
      <w:r>
        <w:rPr>
          <w:color w:val="242424"/>
          <w:sz w:val="28"/>
        </w:rPr>
        <w:t>2.8. Исчерпывающий перечень оснований для приостановления или отказа в предоставлении муниципальной услуги</w:t>
      </w:r>
    </w:p>
    <w:p w14:paraId="8E000000">
      <w:pPr>
        <w:spacing w:after="150" w:line="240" w:lineRule="auto"/>
        <w:ind w:firstLine="709" w:left="0"/>
        <w:jc w:val="both"/>
        <w:rPr>
          <w:color w:val="242424"/>
          <w:sz w:val="28"/>
        </w:rPr>
      </w:pPr>
      <w:r>
        <w:rPr>
          <w:color w:val="242424"/>
          <w:sz w:val="28"/>
        </w:rPr>
        <w:t>2.8.1. Оснований для приостановления предоставления муниципальной услуги законодательством Российской Федерации не предусмотрено.</w:t>
      </w:r>
    </w:p>
    <w:p w14:paraId="8F000000">
      <w:pPr>
        <w:spacing w:after="150" w:line="240" w:lineRule="auto"/>
        <w:ind w:firstLine="709" w:left="0"/>
        <w:jc w:val="both"/>
        <w:rPr>
          <w:color w:val="242424"/>
          <w:sz w:val="28"/>
        </w:rPr>
      </w:pPr>
      <w:r>
        <w:rPr>
          <w:color w:val="242424"/>
          <w:sz w:val="28"/>
        </w:rPr>
        <w:t>2.8.2. Исчерпывающий перечень оснований для отказа в предоставлении муниципальной услуги:</w:t>
      </w:r>
    </w:p>
    <w:p w14:paraId="90000000">
      <w:pPr>
        <w:spacing w:after="150" w:line="240" w:lineRule="auto"/>
        <w:ind w:firstLine="709" w:left="0"/>
        <w:jc w:val="both"/>
        <w:rPr>
          <w:color w:val="242424"/>
          <w:sz w:val="28"/>
        </w:rPr>
      </w:pPr>
      <w:r>
        <w:rPr>
          <w:color w:val="242424"/>
          <w:sz w:val="28"/>
        </w:rPr>
        <w:t>Основания для отказа в предоставлении муниципальной услуги:</w:t>
      </w:r>
    </w:p>
    <w:p w14:paraId="91000000">
      <w:pPr>
        <w:spacing w:after="150" w:line="240" w:lineRule="auto"/>
        <w:ind w:firstLine="709" w:left="0"/>
        <w:jc w:val="both"/>
        <w:rPr>
          <w:color w:val="242424"/>
          <w:sz w:val="28"/>
        </w:rPr>
      </w:pPr>
      <w:r>
        <w:rPr>
          <w:color w:val="242424"/>
          <w:sz w:val="28"/>
        </w:rPr>
        <w:t>1) не предоставление документов, указанных в п. 2.6.1. административного регламента, обязанность по представлению которых возложена на заявителя;</w:t>
      </w:r>
    </w:p>
    <w:p w14:paraId="92000000">
      <w:pPr>
        <w:spacing w:after="150" w:line="240" w:lineRule="auto"/>
        <w:ind w:firstLine="709" w:left="0"/>
        <w:jc w:val="both"/>
        <w:rPr>
          <w:color w:val="242424"/>
          <w:sz w:val="28"/>
        </w:rPr>
      </w:pPr>
      <w:r>
        <w:rPr>
          <w:color w:val="242424"/>
          <w:sz w:val="28"/>
        </w:rPr>
        <w:t>2) выявление в представленных документах недостоверной или искаженной информации;</w:t>
      </w:r>
    </w:p>
    <w:p w14:paraId="93000000">
      <w:pPr>
        <w:spacing w:after="150" w:line="240" w:lineRule="auto"/>
        <w:ind w:firstLine="709" w:left="0"/>
        <w:jc w:val="both"/>
        <w:rPr>
          <w:color w:val="242424"/>
          <w:sz w:val="28"/>
        </w:rPr>
      </w:pPr>
      <w:r>
        <w:rPr>
          <w:color w:val="242424"/>
          <w:sz w:val="28"/>
        </w:rPr>
        <w:t>3) обращение (в письменном виде) Заявителя с просьбой о прекращении предоставления муниципальной услуги;</w:t>
      </w:r>
    </w:p>
    <w:p w14:paraId="94000000">
      <w:pPr>
        <w:spacing w:after="150" w:line="240" w:lineRule="auto"/>
        <w:ind w:firstLine="709" w:left="0"/>
        <w:jc w:val="both"/>
        <w:rPr>
          <w:color w:val="242424"/>
          <w:sz w:val="28"/>
        </w:rPr>
      </w:pPr>
      <w:r>
        <w:rPr>
          <w:color w:val="242424"/>
          <w:sz w:val="28"/>
        </w:rPr>
        <w:t>2.9.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не предусмотрен.</w:t>
      </w:r>
    </w:p>
    <w:p w14:paraId="95000000">
      <w:pPr>
        <w:spacing w:after="150" w:line="240" w:lineRule="auto"/>
        <w:ind w:firstLine="709" w:left="0"/>
        <w:jc w:val="both"/>
        <w:rPr>
          <w:color w:val="242424"/>
          <w:sz w:val="28"/>
        </w:rPr>
      </w:pPr>
      <w:r>
        <w:rPr>
          <w:color w:val="242424"/>
          <w:sz w:val="28"/>
        </w:rPr>
        <w:t>2.10 Муниципальная услуга предоставляется бесплатно.</w:t>
      </w:r>
    </w:p>
    <w:p w14:paraId="96000000">
      <w:pPr>
        <w:spacing w:after="150" w:line="240" w:lineRule="auto"/>
        <w:ind w:firstLine="709" w:left="0"/>
        <w:jc w:val="both"/>
        <w:rPr>
          <w:color w:val="242424"/>
          <w:sz w:val="28"/>
        </w:rPr>
      </w:pPr>
      <w:r>
        <w:rPr>
          <w:color w:val="242424"/>
          <w:sz w:val="28"/>
        </w:rPr>
        <w:t>2.11. Максимальный срок ожидания в очереди при подаче документов и при получении результата предоставления муниципальной услуги составляет 15 минут.</w:t>
      </w:r>
    </w:p>
    <w:p w14:paraId="97000000">
      <w:pPr>
        <w:spacing w:after="150" w:line="240" w:lineRule="auto"/>
        <w:ind w:firstLine="709" w:left="0"/>
        <w:jc w:val="both"/>
        <w:rPr>
          <w:color w:val="242424"/>
          <w:sz w:val="28"/>
        </w:rPr>
      </w:pPr>
      <w:r>
        <w:rPr>
          <w:color w:val="242424"/>
          <w:sz w:val="28"/>
        </w:rPr>
        <w:t>2.12. Максимальный срок регистрации заявления о предоставлении муниципальной услуги:</w:t>
      </w:r>
    </w:p>
    <w:p w14:paraId="98000000">
      <w:pPr>
        <w:spacing w:after="150" w:line="240" w:lineRule="auto"/>
        <w:ind w:firstLine="709" w:left="0"/>
        <w:jc w:val="both"/>
        <w:rPr>
          <w:color w:val="242424"/>
          <w:sz w:val="28"/>
        </w:rPr>
      </w:pPr>
      <w:r>
        <w:rPr>
          <w:color w:val="242424"/>
          <w:sz w:val="28"/>
        </w:rPr>
        <w:t>1) при направлении заявления и прилагаемых документов посредством почтового отправления или в электронном виде через Единый портал государственных и муниципальных услуг (функций) (далее - Портал), а также через многофункциональные центры - 3 (три) календарных дня;</w:t>
      </w:r>
    </w:p>
    <w:p w14:paraId="99000000">
      <w:pPr>
        <w:spacing w:after="150" w:line="240" w:lineRule="auto"/>
        <w:ind w:firstLine="709" w:left="0"/>
        <w:jc w:val="both"/>
        <w:rPr>
          <w:color w:val="242424"/>
          <w:sz w:val="28"/>
        </w:rPr>
      </w:pPr>
      <w:r>
        <w:rPr>
          <w:color w:val="242424"/>
          <w:sz w:val="28"/>
        </w:rPr>
        <w:t>2) при личном обращении заявителя - в присутствии заявителя в день обращения максимальный срок не должен превышать 15 минут.</w:t>
      </w:r>
    </w:p>
    <w:p w14:paraId="9A000000">
      <w:pPr>
        <w:spacing w:after="150" w:line="240" w:lineRule="auto"/>
        <w:ind w:firstLine="709" w:left="0"/>
        <w:jc w:val="both"/>
        <w:rPr>
          <w:color w:val="242424"/>
          <w:sz w:val="28"/>
        </w:rPr>
      </w:pPr>
      <w:r>
        <w:rPr>
          <w:color w:val="242424"/>
          <w:sz w:val="28"/>
        </w:rPr>
        <w:t>2.13.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9B000000">
      <w:pPr>
        <w:spacing w:after="150" w:line="240" w:lineRule="auto"/>
        <w:ind w:firstLine="709" w:left="0"/>
        <w:jc w:val="both"/>
        <w:rPr>
          <w:color w:val="242424"/>
          <w:sz w:val="28"/>
        </w:rPr>
      </w:pPr>
      <w:r>
        <w:rPr>
          <w:color w:val="242424"/>
          <w:sz w:val="28"/>
        </w:rPr>
        <w:t>2.13.1. Информация о графике (режиме) работы администрации размещается при входе в здание, в котором оно осуществляет свою деятельность, на видном месте.</w:t>
      </w:r>
    </w:p>
    <w:p w14:paraId="9C000000">
      <w:pPr>
        <w:spacing w:after="150" w:line="240" w:lineRule="auto"/>
        <w:ind w:firstLine="709" w:left="0"/>
        <w:jc w:val="both"/>
        <w:rPr>
          <w:color w:val="242424"/>
          <w:sz w:val="28"/>
        </w:rPr>
      </w:pPr>
      <w:r>
        <w:rPr>
          <w:color w:val="242424"/>
          <w:sz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14:paraId="9D000000">
      <w:pPr>
        <w:spacing w:after="150" w:line="240" w:lineRule="auto"/>
        <w:ind w:firstLine="709" w:left="0"/>
        <w:jc w:val="both"/>
        <w:rPr>
          <w:color w:val="242424"/>
          <w:sz w:val="28"/>
        </w:rPr>
      </w:pPr>
      <w:r>
        <w:rPr>
          <w:color w:val="242424"/>
          <w:sz w:val="28"/>
        </w:rPr>
        <w:t>Вход в здание должен быть оборудован информационной табличкой (вывеской), содержащей информацию об администрации,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14:paraId="9E000000">
      <w:pPr>
        <w:spacing w:after="150" w:line="240" w:lineRule="auto"/>
        <w:ind w:firstLine="709" w:left="0"/>
        <w:jc w:val="both"/>
        <w:rPr>
          <w:color w:val="242424"/>
          <w:sz w:val="28"/>
        </w:rPr>
      </w:pPr>
      <w:r>
        <w:rPr>
          <w:color w:val="242424"/>
          <w:sz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14:paraId="9F000000">
      <w:pPr>
        <w:spacing w:after="150" w:line="240" w:lineRule="auto"/>
        <w:ind w:firstLine="709" w:left="0"/>
        <w:jc w:val="both"/>
        <w:rPr>
          <w:color w:val="242424"/>
          <w:sz w:val="28"/>
        </w:rPr>
      </w:pPr>
      <w:r>
        <w:rPr>
          <w:color w:val="242424"/>
          <w:sz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14:paraId="A0000000">
      <w:pPr>
        <w:spacing w:after="150" w:line="240" w:lineRule="auto"/>
        <w:ind w:firstLine="709" w:left="0"/>
        <w:jc w:val="both"/>
        <w:rPr>
          <w:color w:val="242424"/>
          <w:sz w:val="28"/>
        </w:rPr>
      </w:pPr>
      <w:r>
        <w:rPr>
          <w:color w:val="242424"/>
          <w:sz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14:paraId="A1000000">
      <w:pPr>
        <w:spacing w:after="150" w:line="240" w:lineRule="auto"/>
        <w:ind w:firstLine="709" w:left="0"/>
        <w:jc w:val="both"/>
        <w:rPr>
          <w:color w:val="242424"/>
          <w:sz w:val="28"/>
        </w:rPr>
      </w:pPr>
      <w:r>
        <w:rPr>
          <w:color w:val="242424"/>
          <w:sz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A2000000">
      <w:pPr>
        <w:spacing w:after="150" w:line="240" w:lineRule="auto"/>
        <w:ind w:firstLine="709" w:left="0"/>
        <w:jc w:val="both"/>
        <w:rPr>
          <w:color w:val="242424"/>
          <w:sz w:val="28"/>
        </w:rPr>
      </w:pPr>
      <w:r>
        <w:rPr>
          <w:color w:val="242424"/>
          <w:sz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14:paraId="A3000000">
      <w:pPr>
        <w:spacing w:after="150" w:line="240" w:lineRule="auto"/>
        <w:ind w:firstLine="709" w:left="0"/>
        <w:jc w:val="both"/>
        <w:rPr>
          <w:color w:val="242424"/>
          <w:sz w:val="28"/>
        </w:rPr>
      </w:pPr>
      <w:r>
        <w:rPr>
          <w:color w:val="242424"/>
          <w:sz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A4000000">
      <w:pPr>
        <w:spacing w:after="150" w:line="240" w:lineRule="auto"/>
        <w:ind w:firstLine="709" w:left="0"/>
        <w:jc w:val="both"/>
        <w:rPr>
          <w:color w:val="242424"/>
          <w:sz w:val="28"/>
        </w:rPr>
      </w:pPr>
      <w:r>
        <w:rPr>
          <w:color w:val="242424"/>
          <w:sz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14:paraId="A5000000">
      <w:pPr>
        <w:spacing w:after="150" w:line="240" w:lineRule="auto"/>
        <w:ind w:firstLine="709" w:left="0"/>
        <w:jc w:val="both"/>
        <w:rPr>
          <w:color w:val="242424"/>
          <w:sz w:val="28"/>
        </w:rPr>
      </w:pPr>
      <w:r>
        <w:rPr>
          <w:color w:val="242424"/>
          <w:sz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14:paraId="A6000000">
      <w:pPr>
        <w:spacing w:after="150" w:line="240" w:lineRule="auto"/>
        <w:ind w:firstLine="709" w:left="0"/>
        <w:jc w:val="both"/>
        <w:rPr>
          <w:color w:val="242424"/>
          <w:sz w:val="28"/>
        </w:rPr>
      </w:pPr>
      <w:r>
        <w:rPr>
          <w:color w:val="242424"/>
          <w:sz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A7000000">
      <w:pPr>
        <w:spacing w:after="150" w:line="240" w:lineRule="auto"/>
        <w:ind w:firstLine="709" w:left="0"/>
        <w:jc w:val="both"/>
        <w:rPr>
          <w:color w:val="242424"/>
          <w:sz w:val="28"/>
        </w:rPr>
      </w:pPr>
      <w:r>
        <w:rPr>
          <w:color w:val="242424"/>
          <w:sz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административным регламентом утвержденным приказом директора МФЦ.</w:t>
      </w:r>
    </w:p>
    <w:p w14:paraId="A8000000">
      <w:pPr>
        <w:spacing w:after="150" w:line="240" w:lineRule="auto"/>
        <w:ind w:firstLine="709" w:left="0"/>
        <w:jc w:val="both"/>
        <w:rPr>
          <w:color w:val="242424"/>
          <w:sz w:val="28"/>
        </w:rPr>
      </w:pPr>
      <w:r>
        <w:rPr>
          <w:color w:val="242424"/>
          <w:sz w:val="28"/>
        </w:rPr>
        <w:t>2.13.2. Прием документов в администрации осуществляется в специально оборудованных помещениях или отведенных для этого кабинетах.</w:t>
      </w:r>
    </w:p>
    <w:p w14:paraId="A9000000">
      <w:pPr>
        <w:spacing w:after="150" w:line="240" w:lineRule="auto"/>
        <w:ind w:firstLine="709" w:left="0"/>
        <w:jc w:val="both"/>
        <w:rPr>
          <w:color w:val="242424"/>
          <w:sz w:val="28"/>
        </w:rPr>
      </w:pPr>
      <w:r>
        <w:rPr>
          <w:color w:val="242424"/>
          <w:sz w:val="28"/>
        </w:rPr>
        <w:t>2.13.3. Помещения, предназначенные для приема заявителей, оборудуются информационными стендами, содержащими сведения, указанные в подпункте 1.3.3 Подраздела 1.3 Регламента.</w:t>
      </w:r>
    </w:p>
    <w:p w14:paraId="AA000000">
      <w:pPr>
        <w:spacing w:after="150" w:line="240" w:lineRule="auto"/>
        <w:ind w:firstLine="709" w:left="0"/>
        <w:jc w:val="both"/>
        <w:rPr>
          <w:color w:val="242424"/>
          <w:sz w:val="28"/>
        </w:rPr>
      </w:pPr>
      <w:r>
        <w:rPr>
          <w:color w:val="242424"/>
          <w:sz w:val="28"/>
        </w:rPr>
        <w:t>Информационные стенды размещаются на видном, доступном месте.</w:t>
      </w:r>
    </w:p>
    <w:p w14:paraId="AB000000">
      <w:pPr>
        <w:spacing w:after="150" w:line="240" w:lineRule="auto"/>
        <w:ind w:firstLine="709" w:left="0"/>
        <w:jc w:val="both"/>
        <w:rPr>
          <w:color w:val="242424"/>
          <w:sz w:val="28"/>
        </w:rPr>
      </w:pPr>
      <w:r>
        <w:rPr>
          <w:color w:val="242424"/>
          <w:sz w:val="28"/>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14:paraId="AC000000">
      <w:pPr>
        <w:spacing w:after="150" w:line="240" w:lineRule="auto"/>
        <w:ind w:firstLine="709" w:left="0"/>
        <w:jc w:val="both"/>
        <w:rPr>
          <w:color w:val="242424"/>
          <w:sz w:val="28"/>
        </w:rPr>
      </w:pPr>
      <w:r>
        <w:rPr>
          <w:color w:val="242424"/>
          <w:sz w:val="28"/>
        </w:rPr>
        <w:t>2.13.4. Помещения для приема заявителей должны соответствовать комфортным для граждан условиям и оптимальным условиям работы должностных лиц администрации и должны обеспечивать:</w:t>
      </w:r>
    </w:p>
    <w:p w14:paraId="AD000000">
      <w:pPr>
        <w:spacing w:after="150" w:line="240" w:lineRule="auto"/>
        <w:ind w:firstLine="709" w:left="0"/>
        <w:jc w:val="both"/>
        <w:rPr>
          <w:color w:val="242424"/>
          <w:sz w:val="28"/>
        </w:rPr>
      </w:pPr>
      <w:r>
        <w:rPr>
          <w:color w:val="242424"/>
          <w:sz w:val="28"/>
        </w:rPr>
        <w:t>комфортное расположение заявителя и должностного лица администрации;</w:t>
      </w:r>
    </w:p>
    <w:p w14:paraId="AE000000">
      <w:pPr>
        <w:spacing w:after="150" w:line="240" w:lineRule="auto"/>
        <w:ind w:firstLine="709" w:left="0"/>
        <w:jc w:val="both"/>
        <w:rPr>
          <w:color w:val="242424"/>
          <w:sz w:val="28"/>
        </w:rPr>
      </w:pPr>
      <w:r>
        <w:rPr>
          <w:color w:val="242424"/>
          <w:sz w:val="28"/>
        </w:rPr>
        <w:t>возможность и удобство оформления заявителем письменного обращения;</w:t>
      </w:r>
    </w:p>
    <w:p w14:paraId="AF000000">
      <w:pPr>
        <w:spacing w:after="150" w:line="240" w:lineRule="auto"/>
        <w:ind w:firstLine="709" w:left="0"/>
        <w:jc w:val="both"/>
        <w:rPr>
          <w:color w:val="242424"/>
          <w:sz w:val="28"/>
        </w:rPr>
      </w:pPr>
      <w:r>
        <w:rPr>
          <w:color w:val="242424"/>
          <w:sz w:val="28"/>
        </w:rPr>
        <w:t>телефонную связь;</w:t>
      </w:r>
    </w:p>
    <w:p w14:paraId="B0000000">
      <w:pPr>
        <w:spacing w:after="150" w:line="240" w:lineRule="auto"/>
        <w:ind w:firstLine="709" w:left="0"/>
        <w:jc w:val="both"/>
        <w:rPr>
          <w:color w:val="242424"/>
          <w:sz w:val="28"/>
        </w:rPr>
      </w:pPr>
      <w:r>
        <w:rPr>
          <w:color w:val="242424"/>
          <w:sz w:val="28"/>
        </w:rPr>
        <w:t>возможность копирования документов;</w:t>
      </w:r>
    </w:p>
    <w:p w14:paraId="B1000000">
      <w:pPr>
        <w:spacing w:after="150" w:line="240" w:lineRule="auto"/>
        <w:ind w:firstLine="709" w:left="0"/>
        <w:jc w:val="both"/>
        <w:rPr>
          <w:color w:val="242424"/>
          <w:sz w:val="28"/>
        </w:rPr>
      </w:pPr>
      <w:r>
        <w:rPr>
          <w:color w:val="242424"/>
          <w:sz w:val="28"/>
        </w:rPr>
        <w:t>доступ к нормативным правовым актам, регулирующим предоставление муниципальной услуги;</w:t>
      </w:r>
    </w:p>
    <w:p w14:paraId="B2000000">
      <w:pPr>
        <w:spacing w:after="150" w:line="240" w:lineRule="auto"/>
        <w:ind w:firstLine="709" w:left="0"/>
        <w:jc w:val="both"/>
        <w:rPr>
          <w:color w:val="242424"/>
          <w:sz w:val="28"/>
        </w:rPr>
      </w:pPr>
      <w:r>
        <w:rPr>
          <w:color w:val="242424"/>
          <w:sz w:val="28"/>
        </w:rPr>
        <w:t>наличие письменных принадлежностей и бумаги формата A4.</w:t>
      </w:r>
    </w:p>
    <w:p w14:paraId="B3000000">
      <w:pPr>
        <w:spacing w:after="150" w:line="240" w:lineRule="auto"/>
        <w:ind w:firstLine="709" w:left="0"/>
        <w:jc w:val="both"/>
        <w:rPr>
          <w:color w:val="242424"/>
          <w:sz w:val="28"/>
        </w:rPr>
      </w:pPr>
      <w:r>
        <w:rPr>
          <w:color w:val="242424"/>
          <w:sz w:val="28"/>
        </w:rPr>
        <w:t>2.13.5.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B4000000">
      <w:pPr>
        <w:spacing w:after="150" w:line="240" w:lineRule="auto"/>
        <w:ind w:firstLine="709" w:left="0"/>
        <w:jc w:val="both"/>
        <w:rPr>
          <w:color w:val="242424"/>
          <w:sz w:val="28"/>
        </w:rPr>
      </w:pPr>
      <w:r>
        <w:rPr>
          <w:color w:val="242424"/>
          <w:sz w:val="28"/>
        </w:rPr>
        <w:t>2.13.6. Прием заявителей при предоставлении муниципальной услуги осуществляется согласно графику (режиму) работы администрации: ежедневно (с понедельника по пятницу), кроме выходных и праздничных дней, в течение рабочего времени.</w:t>
      </w:r>
    </w:p>
    <w:p w14:paraId="B5000000">
      <w:pPr>
        <w:spacing w:after="150" w:line="240" w:lineRule="auto"/>
        <w:ind w:firstLine="709" w:left="0"/>
        <w:jc w:val="both"/>
        <w:rPr>
          <w:color w:val="242424"/>
          <w:sz w:val="28"/>
        </w:rPr>
      </w:pPr>
      <w:r>
        <w:rPr>
          <w:color w:val="242424"/>
          <w:sz w:val="28"/>
        </w:rPr>
        <w:t>2.13.7. Рабочее место должностного лица администрации, ответственного за предоставление муниципальной услуги, должно быть оборудовано персональным компьютером с доступом к информационным ресурсам администрации.</w:t>
      </w:r>
    </w:p>
    <w:p w14:paraId="B6000000">
      <w:pPr>
        <w:spacing w:after="150" w:line="240" w:lineRule="auto"/>
        <w:ind w:firstLine="709" w:left="0"/>
        <w:jc w:val="both"/>
        <w:rPr>
          <w:color w:val="242424"/>
          <w:sz w:val="28"/>
        </w:rPr>
      </w:pPr>
      <w:r>
        <w:rPr>
          <w:color w:val="242424"/>
          <w:sz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14:paraId="B7000000">
      <w:pPr>
        <w:spacing w:after="150" w:line="240" w:lineRule="auto"/>
        <w:ind w:firstLine="709" w:left="0"/>
        <w:jc w:val="both"/>
        <w:rPr>
          <w:color w:val="242424"/>
          <w:sz w:val="28"/>
        </w:rPr>
      </w:pPr>
      <w:r>
        <w:rPr>
          <w:color w:val="242424"/>
          <w:sz w:val="28"/>
        </w:rPr>
        <w:t>Специалисты, осуществляющие прием получателей муниципальных услуг, обеспечиваются личными нагрудными идентификационными карточками (бэйджами) и (или) настольными табличками.</w:t>
      </w:r>
    </w:p>
    <w:p w14:paraId="B8000000">
      <w:pPr>
        <w:spacing w:after="150" w:line="240" w:lineRule="auto"/>
        <w:ind w:firstLine="709" w:left="0"/>
        <w:jc w:val="both"/>
        <w:rPr>
          <w:color w:val="242424"/>
          <w:sz w:val="28"/>
        </w:rPr>
      </w:pPr>
      <w:r>
        <w:rPr>
          <w:color w:val="242424"/>
          <w:sz w:val="28"/>
        </w:rPr>
        <w:t>2.13.8. Требования к обеспечению доступности предоставления муниципальной услуги для инвалидов.</w:t>
      </w:r>
    </w:p>
    <w:p w14:paraId="B9000000">
      <w:pPr>
        <w:spacing w:after="150" w:line="240" w:lineRule="auto"/>
        <w:ind w:firstLine="709" w:left="0"/>
        <w:jc w:val="both"/>
        <w:rPr>
          <w:color w:val="242424"/>
          <w:sz w:val="28"/>
        </w:rPr>
      </w:pPr>
      <w:r>
        <w:rPr>
          <w:color w:val="242424"/>
          <w:sz w:val="28"/>
        </w:rPr>
        <w:t>Администрацией, предоставляющим муниципальную услугу, обеспечивается создание инвалидам следующих условий доступности:</w:t>
      </w:r>
    </w:p>
    <w:p w14:paraId="BA000000">
      <w:pPr>
        <w:spacing w:after="150" w:line="240" w:lineRule="auto"/>
        <w:ind w:firstLine="709" w:left="0"/>
        <w:jc w:val="both"/>
        <w:rPr>
          <w:color w:val="242424"/>
          <w:sz w:val="28"/>
        </w:rPr>
      </w:pPr>
      <w:r>
        <w:rPr>
          <w:color w:val="242424"/>
          <w:sz w:val="28"/>
        </w:rPr>
        <w:t>а) возможность беспрепятственного входа в помещения администрации и выхода из них;</w:t>
      </w:r>
    </w:p>
    <w:p w14:paraId="BB000000">
      <w:pPr>
        <w:spacing w:after="150" w:line="240" w:lineRule="auto"/>
        <w:ind w:firstLine="709" w:left="0"/>
        <w:jc w:val="both"/>
        <w:rPr>
          <w:color w:val="242424"/>
          <w:sz w:val="28"/>
        </w:rPr>
      </w:pPr>
      <w:r>
        <w:rPr>
          <w:color w:val="242424"/>
          <w:sz w:val="28"/>
        </w:rPr>
        <w:t>б) возможность самостоятельного передвижения в помещениях администрации в целях доступа к месту предоставления услуги, в том числе с помощью работников администрации, предоставляющего муниципальную услугу, ассистивных и вспомогательных технологий, а также сменного кресла-коляски;</w:t>
      </w:r>
    </w:p>
    <w:p w14:paraId="BC000000">
      <w:pPr>
        <w:spacing w:after="150" w:line="240" w:lineRule="auto"/>
        <w:ind w:firstLine="709" w:left="0"/>
        <w:jc w:val="both"/>
        <w:rPr>
          <w:color w:val="242424"/>
          <w:sz w:val="28"/>
        </w:rPr>
      </w:pPr>
      <w:r>
        <w:rPr>
          <w:color w:val="242424"/>
          <w:sz w:val="28"/>
        </w:rPr>
        <w:t>в) возможность посадки в транспортное средство и высадки из него перед входом в администрацию, в том числе с использованием кресла-коляски и, при необходимости, с помощью работников администрации;</w:t>
      </w:r>
    </w:p>
    <w:p w14:paraId="BD000000">
      <w:pPr>
        <w:spacing w:after="150" w:line="240" w:lineRule="auto"/>
        <w:ind w:firstLine="709" w:left="0"/>
        <w:jc w:val="both"/>
        <w:rPr>
          <w:color w:val="242424"/>
          <w:sz w:val="28"/>
        </w:rPr>
      </w:pPr>
      <w:r>
        <w:rPr>
          <w:color w:val="242424"/>
          <w:sz w:val="28"/>
        </w:rPr>
        <w:t>г) сопровождение инвалидов, имеющих стойкие расстройства функции зрения и самостоятельного передвижения, и оказания им помощи в помещениях администрации;</w:t>
      </w:r>
    </w:p>
    <w:p w14:paraId="BE000000">
      <w:pPr>
        <w:spacing w:after="150" w:line="240" w:lineRule="auto"/>
        <w:ind w:firstLine="709" w:left="0"/>
        <w:jc w:val="both"/>
        <w:rPr>
          <w:color w:val="242424"/>
          <w:sz w:val="28"/>
        </w:rPr>
      </w:pPr>
      <w:r>
        <w:rPr>
          <w:color w:val="242424"/>
          <w:sz w:val="28"/>
        </w:rPr>
        <w:t>д) содействие инвалиду при входе в помещение администрации и выходе из него, информирование инвалида о доступных маршрутах общественного транспорта;</w:t>
      </w:r>
    </w:p>
    <w:p w14:paraId="BF000000">
      <w:pPr>
        <w:spacing w:after="150" w:line="240" w:lineRule="auto"/>
        <w:ind w:firstLine="709" w:left="0"/>
        <w:jc w:val="both"/>
        <w:rPr>
          <w:color w:val="242424"/>
          <w:sz w:val="28"/>
        </w:rPr>
      </w:pPr>
      <w:r>
        <w:rPr>
          <w:color w:val="242424"/>
          <w:sz w:val="28"/>
        </w:rPr>
        <w:t>е) надлежащее размещение носителей информации, необходимой для обеспечения беспрепятственного доступа инвалидов к муниципальной услуге,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 допуск сурдопереводчика и тифлосурдопереводчика;</w:t>
      </w:r>
    </w:p>
    <w:p w14:paraId="C0000000">
      <w:pPr>
        <w:spacing w:after="150" w:line="240" w:lineRule="auto"/>
        <w:ind w:firstLine="709" w:left="0"/>
        <w:jc w:val="both"/>
        <w:rPr>
          <w:color w:val="242424"/>
          <w:sz w:val="28"/>
        </w:rPr>
      </w:pPr>
      <w:r>
        <w:rPr>
          <w:color w:val="242424"/>
          <w:sz w:val="28"/>
        </w:rPr>
        <w:t>ж) обеспечение допуска в помещение администрации, в котором предоставляется муниципальной услуга, собаки-проводника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 № 386н;</w:t>
      </w:r>
    </w:p>
    <w:p w14:paraId="C1000000">
      <w:pPr>
        <w:spacing w:after="150" w:line="240" w:lineRule="auto"/>
        <w:ind w:firstLine="709" w:left="0"/>
        <w:jc w:val="both"/>
        <w:rPr>
          <w:color w:val="242424"/>
          <w:sz w:val="28"/>
        </w:rPr>
      </w:pPr>
      <w:r>
        <w:rPr>
          <w:color w:val="242424"/>
          <w:sz w:val="28"/>
        </w:rPr>
        <w:t>з) оказание работниками администрации иной необходимой инвалидам помощи в преодолении барьеров, мешающих получению ими услуг наравне с другими лицами.</w:t>
      </w:r>
    </w:p>
    <w:p w14:paraId="C2000000">
      <w:pPr>
        <w:spacing w:after="150" w:line="240" w:lineRule="auto"/>
        <w:ind w:firstLine="709" w:left="0"/>
        <w:jc w:val="both"/>
        <w:rPr>
          <w:color w:val="242424"/>
          <w:sz w:val="28"/>
        </w:rPr>
      </w:pPr>
      <w:r>
        <w:rPr>
          <w:color w:val="242424"/>
          <w:sz w:val="28"/>
        </w:rPr>
        <w:t>2.14. Показатели доступности и качества муниципальной услуги</w:t>
      </w:r>
    </w:p>
    <w:p w14:paraId="C3000000">
      <w:pPr>
        <w:spacing w:after="150" w:line="240" w:lineRule="auto"/>
        <w:ind w:firstLine="709" w:left="0"/>
        <w:jc w:val="both"/>
        <w:rPr>
          <w:color w:val="242424"/>
          <w:sz w:val="28"/>
        </w:rPr>
      </w:pPr>
      <w:r>
        <w:rPr>
          <w:color w:val="242424"/>
          <w:sz w:val="28"/>
        </w:rPr>
        <w:t>2.14.1. Основными показателями доступности и качества муниципальной услуги являются:</w:t>
      </w:r>
    </w:p>
    <w:p w14:paraId="C4000000">
      <w:pPr>
        <w:spacing w:after="150" w:line="240" w:lineRule="auto"/>
        <w:ind w:firstLine="709" w:left="0"/>
        <w:jc w:val="both"/>
        <w:rPr>
          <w:color w:val="242424"/>
          <w:sz w:val="28"/>
        </w:rPr>
      </w:pPr>
      <w:r>
        <w:rPr>
          <w:color w:val="242424"/>
          <w:sz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администрацию по мере необходимости, в том числе за получением информации о ходе предоставления муниципальной услуги;</w:t>
      </w:r>
    </w:p>
    <w:p w14:paraId="C5000000">
      <w:pPr>
        <w:spacing w:after="150" w:line="240" w:lineRule="auto"/>
        <w:ind w:firstLine="709" w:left="0"/>
        <w:jc w:val="both"/>
        <w:rPr>
          <w:color w:val="242424"/>
          <w:sz w:val="28"/>
        </w:rPr>
      </w:pPr>
      <w:r>
        <w:rPr>
          <w:color w:val="242424"/>
          <w:sz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14:paraId="C6000000">
      <w:pPr>
        <w:spacing w:after="150" w:line="240" w:lineRule="auto"/>
        <w:ind w:firstLine="709" w:left="0"/>
        <w:jc w:val="both"/>
        <w:rPr>
          <w:color w:val="242424"/>
          <w:sz w:val="28"/>
        </w:rPr>
      </w:pPr>
      <w:r>
        <w:rPr>
          <w:color w:val="242424"/>
          <w:sz w:val="28"/>
        </w:rPr>
        <w:t>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w:t>
      </w:r>
    </w:p>
    <w:p w14:paraId="C7000000">
      <w:pPr>
        <w:spacing w:after="150" w:line="240" w:lineRule="auto"/>
        <w:ind w:firstLine="709" w:left="0"/>
        <w:jc w:val="both"/>
        <w:rPr>
          <w:color w:val="242424"/>
          <w:sz w:val="28"/>
        </w:rPr>
      </w:pPr>
      <w:r>
        <w:rPr>
          <w:color w:val="242424"/>
          <w:sz w:val="28"/>
        </w:rPr>
        <w:t>возможность получения информации о ходе предоставления муниципальной услуги, в том числе с использованием официального интернет-сайте администрации, Единого портала и Регионального портала;</w:t>
      </w:r>
    </w:p>
    <w:p w14:paraId="C8000000">
      <w:pPr>
        <w:spacing w:after="150" w:line="240" w:lineRule="auto"/>
        <w:ind w:firstLine="709" w:left="0"/>
        <w:jc w:val="both"/>
        <w:rPr>
          <w:color w:val="242424"/>
          <w:sz w:val="28"/>
        </w:rPr>
      </w:pPr>
      <w:r>
        <w:rPr>
          <w:color w:val="242424"/>
          <w:sz w:val="28"/>
        </w:rPr>
        <w:t>установление должностных лиц, ответственных за предоставление муниципальной услуги;</w:t>
      </w:r>
    </w:p>
    <w:p w14:paraId="C9000000">
      <w:pPr>
        <w:spacing w:after="150" w:line="240" w:lineRule="auto"/>
        <w:ind w:firstLine="709" w:left="0"/>
        <w:jc w:val="both"/>
        <w:rPr>
          <w:color w:val="242424"/>
          <w:sz w:val="28"/>
        </w:rPr>
      </w:pPr>
      <w:r>
        <w:rPr>
          <w:color w:val="242424"/>
          <w:sz w:val="28"/>
        </w:rPr>
        <w:t>установление и соблюдение требований к помещениям, в которых предоставляется услуга;</w:t>
      </w:r>
    </w:p>
    <w:p w14:paraId="CA000000">
      <w:pPr>
        <w:spacing w:after="150" w:line="240" w:lineRule="auto"/>
        <w:ind w:firstLine="709" w:left="0"/>
        <w:jc w:val="both"/>
        <w:rPr>
          <w:color w:val="242424"/>
          <w:sz w:val="28"/>
        </w:rPr>
      </w:pPr>
      <w:r>
        <w:rPr>
          <w:color w:val="242424"/>
          <w:sz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CB000000">
      <w:pPr>
        <w:spacing w:after="150" w:line="240" w:lineRule="auto"/>
        <w:ind w:firstLine="709" w:left="0"/>
        <w:jc w:val="both"/>
        <w:rPr>
          <w:color w:val="242424"/>
          <w:sz w:val="28"/>
        </w:rPr>
      </w:pPr>
      <w:r>
        <w:rPr>
          <w:color w:val="242424"/>
          <w:sz w:val="28"/>
        </w:rPr>
        <w:t>количество заявлений, принятых с использованием информационно-телекоммуникационной сети общего пользования, в том числе посредством Единого портала и Регионального портала.</w:t>
      </w:r>
    </w:p>
    <w:p w14:paraId="CC000000">
      <w:pPr>
        <w:spacing w:after="150" w:line="240" w:lineRule="auto"/>
        <w:ind w:firstLine="709" w:left="0"/>
        <w:jc w:val="both"/>
        <w:rPr>
          <w:color w:val="242424"/>
          <w:sz w:val="28"/>
        </w:rPr>
      </w:pPr>
      <w:r>
        <w:rPr>
          <w:color w:val="242424"/>
          <w:sz w:val="28"/>
        </w:rPr>
        <w:t>2.14.2. При предоставлении муниципальной услуги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14:paraId="CD000000">
      <w:pPr>
        <w:spacing w:after="150" w:line="240" w:lineRule="auto"/>
        <w:ind w:firstLine="709" w:left="0"/>
        <w:jc w:val="both"/>
        <w:rPr>
          <w:color w:val="242424"/>
          <w:sz w:val="28"/>
        </w:rPr>
      </w:pPr>
      <w:r>
        <w:rPr>
          <w:color w:val="242424"/>
          <w:sz w:val="28"/>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14:paraId="CE000000">
      <w:pPr>
        <w:spacing w:after="150" w:line="240" w:lineRule="auto"/>
        <w:ind w:firstLine="709" w:left="0"/>
        <w:jc w:val="both"/>
        <w:rPr>
          <w:color w:val="242424"/>
          <w:sz w:val="28"/>
        </w:rPr>
      </w:pPr>
      <w:r>
        <w:rPr>
          <w:color w:val="242424"/>
          <w:sz w:val="28"/>
        </w:rPr>
        <w:t>2.14.3. Взаимодействие заявителя (его представителя) с должностными лицами МФЦ, администрации при предоставлении муниципальной услуги осуществляется два раза - при представлении в МФЦ, администрацию заявления со всеми необходимыми документами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администрации при предоставлении муниципальной услуги не превышает 15 минут. В случае направления заявления посредством Единого портала взаимодействие заявителя с должностными лицами МФЦ, администрации осуществляется два раза - при представлении в МФЦ, администрацию всех необходимых документов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администрации при предоставлении муниципальной услуги не превышает 15 минут.</w:t>
      </w:r>
    </w:p>
    <w:p w14:paraId="CF000000">
      <w:pPr>
        <w:spacing w:after="150" w:line="240" w:lineRule="auto"/>
        <w:ind w:firstLine="709" w:left="0"/>
        <w:jc w:val="both"/>
        <w:rPr>
          <w:color w:val="242424"/>
          <w:sz w:val="28"/>
        </w:rPr>
      </w:pPr>
      <w:r>
        <w:rPr>
          <w:color w:val="242424"/>
          <w:sz w:val="28"/>
        </w:rPr>
        <w:t>Заявителям обеспечивается возможность оценить доступность и качество муниципальной услуги на Едином портале.</w:t>
      </w:r>
    </w:p>
    <w:p w14:paraId="D0000000">
      <w:pPr>
        <w:spacing w:after="150" w:line="240" w:lineRule="auto"/>
        <w:ind w:firstLine="709" w:left="0"/>
        <w:jc w:val="both"/>
        <w:rPr>
          <w:color w:val="242424"/>
          <w:sz w:val="28"/>
        </w:rPr>
      </w:pPr>
      <w:r>
        <w:rPr>
          <w:color w:val="242424"/>
          <w:sz w:val="28"/>
        </w:rPr>
        <w:t>2.14.4. Для получения муниципальной услуги заявитель вправе обратиться в МФЦ в соответствии со статьей 15.1 Федерального закона от 27 июля 2010 года № 210-ФЗ «Об организации предоставления государственных и муниципальных услуг» путем подачи комплексного запроса о предоставлении нескольких государственных и (или) муниципальных услуг».</w:t>
      </w:r>
    </w:p>
    <w:p w14:paraId="D1000000">
      <w:pPr>
        <w:spacing w:after="150" w:line="240" w:lineRule="auto"/>
        <w:ind w:firstLine="709" w:left="0"/>
        <w:jc w:val="both"/>
        <w:rPr>
          <w:color w:val="242424"/>
          <w:sz w:val="28"/>
        </w:rPr>
      </w:pPr>
      <w:r>
        <w:rPr>
          <w:color w:val="242424"/>
          <w:sz w:val="28"/>
        </w:rPr>
        <w:t>2.15.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D2000000">
      <w:pPr>
        <w:spacing w:after="150" w:line="240" w:lineRule="auto"/>
        <w:ind w:firstLine="709" w:left="0"/>
        <w:jc w:val="both"/>
        <w:rPr>
          <w:color w:val="242424"/>
          <w:sz w:val="28"/>
        </w:rPr>
      </w:pPr>
      <w:r>
        <w:rPr>
          <w:color w:val="242424"/>
          <w:sz w:val="28"/>
        </w:rPr>
        <w:t>2.15.1.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14:paraId="D3000000">
      <w:pPr>
        <w:spacing w:after="150" w:line="240" w:lineRule="auto"/>
        <w:ind w:firstLine="709" w:left="0"/>
        <w:jc w:val="both"/>
        <w:rPr>
          <w:color w:val="242424"/>
          <w:sz w:val="28"/>
        </w:rPr>
      </w:pPr>
      <w:r>
        <w:rPr>
          <w:color w:val="242424"/>
          <w:sz w:val="28"/>
        </w:rPr>
        <w:t>в администрацию;</w:t>
      </w:r>
    </w:p>
    <w:p w14:paraId="D4000000">
      <w:pPr>
        <w:spacing w:after="150" w:line="240" w:lineRule="auto"/>
        <w:ind w:firstLine="709" w:left="0"/>
        <w:jc w:val="both"/>
        <w:rPr>
          <w:color w:val="242424"/>
          <w:sz w:val="28"/>
        </w:rPr>
      </w:pPr>
      <w:r>
        <w:rPr>
          <w:color w:val="242424"/>
          <w:sz w:val="28"/>
        </w:rPr>
        <w:t>через МФЦ в администрацию;</w:t>
      </w:r>
    </w:p>
    <w:p w14:paraId="D5000000">
      <w:pPr>
        <w:spacing w:after="150" w:line="240" w:lineRule="auto"/>
        <w:ind w:firstLine="709" w:left="0"/>
        <w:jc w:val="both"/>
        <w:rPr>
          <w:color w:val="242424"/>
          <w:sz w:val="28"/>
        </w:rPr>
      </w:pPr>
      <w:r>
        <w:rPr>
          <w:color w:val="242424"/>
          <w:sz w:val="28"/>
        </w:rPr>
        <w:t>посредством использования информационно-телекоммуникационных технологий, включая использование, с применением электронной подписи, вид которой должен соответствовать требованиям, установленным «Правилами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 августа 2012 г.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 изменениями и дополнениями) и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14:paraId="D6000000">
      <w:pPr>
        <w:spacing w:after="150" w:line="240" w:lineRule="auto"/>
        <w:ind w:firstLine="709" w:left="0"/>
        <w:jc w:val="both"/>
        <w:rPr>
          <w:color w:val="242424"/>
          <w:sz w:val="28"/>
        </w:rPr>
      </w:pPr>
      <w:r>
        <w:rPr>
          <w:color w:val="242424"/>
          <w:sz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14:paraId="D7000000">
      <w:pPr>
        <w:spacing w:after="150" w:line="240" w:lineRule="auto"/>
        <w:ind w:firstLine="709" w:left="0"/>
        <w:jc w:val="both"/>
        <w:rPr>
          <w:color w:val="242424"/>
          <w:sz w:val="28"/>
        </w:rPr>
      </w:pPr>
      <w:r>
        <w:rPr>
          <w:color w:val="242424"/>
          <w:sz w:val="28"/>
        </w:rPr>
        <w:t>В случае направления заявлений и документов в электронной форме с использованием Единого и Регионального портала, заявление и документы должны быть подписаны усиленной квалифицированной электронной подписью,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14:paraId="D8000000">
      <w:pPr>
        <w:spacing w:after="150" w:line="240" w:lineRule="auto"/>
        <w:ind w:firstLine="709" w:left="0"/>
        <w:jc w:val="both"/>
        <w:rPr>
          <w:color w:val="242424"/>
          <w:sz w:val="28"/>
        </w:rPr>
      </w:pPr>
      <w:r>
        <w:rPr>
          <w:color w:val="242424"/>
          <w:sz w:val="28"/>
        </w:rPr>
        <w:t>2.15.2. Заявителям обеспечивается возможность получения информации о предоставляемой муниципальной услуге на Едином и Региональном портале.</w:t>
      </w:r>
    </w:p>
    <w:p w14:paraId="D9000000">
      <w:pPr>
        <w:spacing w:after="150" w:line="240" w:lineRule="auto"/>
        <w:ind w:firstLine="709" w:left="0"/>
        <w:jc w:val="both"/>
        <w:rPr>
          <w:color w:val="242424"/>
          <w:sz w:val="28"/>
        </w:rPr>
      </w:pPr>
      <w:r>
        <w:rPr>
          <w:color w:val="242424"/>
          <w:sz w:val="28"/>
        </w:rPr>
        <w:t>Для получения доступа к возможностям Единого и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Уставу) с перечнем оказываемых муниципальных услуг и информацией по каждой услуге.</w:t>
      </w:r>
    </w:p>
    <w:p w14:paraId="DA000000">
      <w:pPr>
        <w:spacing w:after="150" w:line="240" w:lineRule="auto"/>
        <w:ind w:firstLine="709" w:left="0"/>
        <w:jc w:val="both"/>
        <w:rPr>
          <w:color w:val="242424"/>
          <w:sz w:val="28"/>
        </w:rPr>
      </w:pPr>
      <w:r>
        <w:rPr>
          <w:color w:val="242424"/>
          <w:sz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14:paraId="DB000000">
      <w:pPr>
        <w:spacing w:after="150" w:line="240" w:lineRule="auto"/>
        <w:ind w:firstLine="709" w:left="0"/>
        <w:jc w:val="both"/>
        <w:rPr>
          <w:color w:val="242424"/>
          <w:sz w:val="28"/>
        </w:rPr>
      </w:pPr>
      <w:r>
        <w:rPr>
          <w:color w:val="242424"/>
          <w:sz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14:paraId="DC000000">
      <w:pPr>
        <w:spacing w:after="150" w:line="240" w:lineRule="auto"/>
        <w:ind w:firstLine="709" w:left="0"/>
        <w:jc w:val="both"/>
        <w:rPr>
          <w:color w:val="242424"/>
          <w:sz w:val="28"/>
        </w:rPr>
      </w:pPr>
      <w:r>
        <w:rPr>
          <w:color w:val="242424"/>
          <w:sz w:val="28"/>
        </w:rPr>
        <w:t>подача запроса на предоставление муниципальной услуги в электронном виде заявителем осуществляется через личный кабинет на Едином и Региональном портале;</w:t>
      </w:r>
    </w:p>
    <w:p w14:paraId="DD000000">
      <w:pPr>
        <w:spacing w:after="150" w:line="240" w:lineRule="auto"/>
        <w:ind w:firstLine="709" w:left="0"/>
        <w:jc w:val="both"/>
        <w:rPr>
          <w:color w:val="242424"/>
          <w:sz w:val="28"/>
        </w:rPr>
      </w:pPr>
      <w:r>
        <w:rPr>
          <w:color w:val="242424"/>
          <w:sz w:val="28"/>
        </w:rPr>
        <w:t>для оформления документов посредством сети «Интернет» заявителю необходимо пройти процедуру авторизации на Едином и Региональном портале;</w:t>
      </w:r>
    </w:p>
    <w:p w14:paraId="DE000000">
      <w:pPr>
        <w:spacing w:after="150" w:line="240" w:lineRule="auto"/>
        <w:ind w:firstLine="709" w:left="0"/>
        <w:jc w:val="both"/>
        <w:rPr>
          <w:color w:val="242424"/>
          <w:sz w:val="28"/>
        </w:rPr>
      </w:pPr>
      <w:r>
        <w:rPr>
          <w:color w:val="242424"/>
          <w:sz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w:t>
      </w:r>
      <w:r>
        <w:rPr>
          <w:color w:val="242424"/>
          <w:sz w:val="28"/>
        </w:rPr>
        <w:t xml:space="preserve"> Ростовской</w:t>
      </w:r>
      <w:r>
        <w:rPr>
          <w:color w:val="242424"/>
          <w:sz w:val="28"/>
        </w:rPr>
        <w:t xml:space="preserve"> области</w:t>
      </w:r>
      <w:r>
        <w:rPr>
          <w:color w:val="242424"/>
          <w:sz w:val="28"/>
        </w:rPr>
        <w:t xml:space="preserve"> </w:t>
      </w:r>
      <w:r>
        <w:rPr>
          <w:color w:val="242424"/>
          <w:sz w:val="28"/>
        </w:rPr>
        <w:t>(СНИЛС), и пароль, полученный после регистрации на Едином и Региональном портале;</w:t>
      </w:r>
    </w:p>
    <w:p w14:paraId="DF000000">
      <w:pPr>
        <w:spacing w:after="150" w:line="240" w:lineRule="auto"/>
        <w:ind w:firstLine="709" w:left="0"/>
        <w:jc w:val="both"/>
        <w:rPr>
          <w:color w:val="242424"/>
          <w:sz w:val="28"/>
        </w:rPr>
      </w:pPr>
      <w:r>
        <w:rPr>
          <w:color w:val="242424"/>
          <w:sz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и Региональном портале;</w:t>
      </w:r>
    </w:p>
    <w:p w14:paraId="E0000000">
      <w:pPr>
        <w:spacing w:after="150" w:line="240" w:lineRule="auto"/>
        <w:ind w:firstLine="709" w:left="0"/>
        <w:jc w:val="both"/>
        <w:rPr>
          <w:color w:val="242424"/>
          <w:sz w:val="28"/>
        </w:rPr>
      </w:pPr>
      <w:r>
        <w:rPr>
          <w:color w:val="242424"/>
          <w:sz w:val="28"/>
        </w:rPr>
        <w:t>заявление вместе с электронными копиями документов попадает в информационную систему администрации, оказывающего выбранную заявителем услугу, которая обеспечивает прием запросов, обращений, заявлений и иных документов (сведений), поступивших с Единого и Регионального портала и (или) через систему межведомственного электронного взаимодействия.</w:t>
      </w:r>
    </w:p>
    <w:p w14:paraId="E1000000">
      <w:pPr>
        <w:spacing w:after="150" w:line="240" w:lineRule="auto"/>
        <w:ind w:firstLine="709" w:left="0"/>
        <w:jc w:val="both"/>
        <w:rPr>
          <w:color w:val="242424"/>
          <w:sz w:val="28"/>
        </w:rPr>
      </w:pPr>
      <w:r>
        <w:rPr>
          <w:color w:val="242424"/>
          <w:sz w:val="28"/>
        </w:rPr>
        <w:t>2.15.3. Для заявителей обеспечивается возможность осуществлять с использованием Единого и Регионального портала получение сведений о ходе выполнения запроса о предоставлении муниципальной услуги.</w:t>
      </w:r>
    </w:p>
    <w:p w14:paraId="E2000000">
      <w:pPr>
        <w:spacing w:after="150" w:line="240" w:lineRule="auto"/>
        <w:ind w:firstLine="709" w:left="0"/>
        <w:jc w:val="both"/>
        <w:rPr>
          <w:color w:val="242424"/>
          <w:sz w:val="28"/>
        </w:rPr>
      </w:pPr>
      <w:r>
        <w:rPr>
          <w:color w:val="242424"/>
          <w:sz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и Региональном портале.</w:t>
      </w:r>
    </w:p>
    <w:p w14:paraId="E3000000">
      <w:pPr>
        <w:spacing w:after="150" w:line="240" w:lineRule="auto"/>
        <w:ind w:firstLine="709" w:left="0"/>
        <w:jc w:val="both"/>
        <w:rPr>
          <w:color w:val="242424"/>
          <w:sz w:val="28"/>
        </w:rPr>
      </w:pPr>
      <w:r>
        <w:rPr>
          <w:color w:val="242424"/>
          <w:sz w:val="28"/>
        </w:rPr>
        <w:t>2.15.4. При направлении заявления и документов (содержащихся в них сведений) в форме электронных документов в порядке, предусмотренном подпунктом 2.14.1 подраздела 2.14 Регламента, обеспечивается возможность направления заявителю сообщения в электронном виде, подтверждающего их прием и регистрацию.</w:t>
      </w:r>
    </w:p>
    <w:p w14:paraId="E4000000">
      <w:pPr>
        <w:spacing w:after="150" w:line="240" w:lineRule="auto"/>
        <w:ind w:firstLine="709" w:left="0"/>
        <w:jc w:val="both"/>
        <w:rPr>
          <w:color w:val="242424"/>
          <w:sz w:val="28"/>
        </w:rPr>
      </w:pPr>
      <w:r>
        <w:rPr>
          <w:color w:val="242424"/>
          <w:sz w:val="28"/>
        </w:rPr>
        <w:t>2.15.5. МФЦ при обращении заявителя (представителя заявителя)</w:t>
      </w:r>
      <w:r>
        <w:rPr>
          <w:color w:val="242424"/>
          <w:sz w:val="28"/>
        </w:rPr>
        <w:br/>
      </w:r>
      <w:r>
        <w:rPr>
          <w:color w:val="242424"/>
          <w:sz w:val="28"/>
        </w:rPr>
        <w:t>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w:t>
      </w:r>
      <w:r>
        <w:rPr>
          <w:color w:val="242424"/>
          <w:sz w:val="28"/>
        </w:rPr>
        <w:br/>
      </w:r>
      <w:r>
        <w:rPr>
          <w:color w:val="242424"/>
          <w:sz w:val="28"/>
        </w:rPr>
        <w:t>администрацию для принятия решения о предоставлении муниципальной услуги.</w:t>
      </w:r>
    </w:p>
    <w:p w14:paraId="E5000000">
      <w:pPr>
        <w:spacing w:after="150" w:line="240" w:lineRule="auto"/>
        <w:ind w:firstLine="709" w:left="0"/>
        <w:jc w:val="both"/>
        <w:rPr>
          <w:color w:val="242424"/>
          <w:sz w:val="28"/>
        </w:rPr>
      </w:pPr>
      <w:r>
        <w:rPr>
          <w:color w:val="242424"/>
          <w:sz w:val="28"/>
        </w:rPr>
        <w:t>2.15.6.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w:t>
      </w:r>
      <w:r>
        <w:rPr>
          <w:color w:val="242424"/>
          <w:sz w:val="28"/>
        </w:rPr>
        <w:t xml:space="preserve"> Ростовской </w:t>
      </w:r>
      <w:r>
        <w:rPr>
          <w:color w:val="242424"/>
          <w:sz w:val="28"/>
        </w:rPr>
        <w:t xml:space="preserve"> области, независимо от места его регистрации на территории </w:t>
      </w:r>
      <w:r>
        <w:rPr>
          <w:color w:val="242424"/>
          <w:sz w:val="28"/>
        </w:rPr>
        <w:t>Ростовс</w:t>
      </w:r>
      <w:r>
        <w:rPr>
          <w:color w:val="242424"/>
          <w:sz w:val="28"/>
        </w:rPr>
        <w:t xml:space="preserve">кой области, места расположения на территории </w:t>
      </w:r>
      <w:r>
        <w:rPr>
          <w:color w:val="242424"/>
          <w:sz w:val="28"/>
        </w:rPr>
        <w:t>Ростов</w:t>
      </w:r>
      <w:r>
        <w:rPr>
          <w:color w:val="242424"/>
          <w:sz w:val="28"/>
        </w:rPr>
        <w:t>ской области объектов недвижимости.</w:t>
      </w:r>
    </w:p>
    <w:p w14:paraId="E6000000">
      <w:pPr>
        <w:spacing w:after="150" w:line="240" w:lineRule="auto"/>
        <w:ind w:firstLine="709" w:left="0"/>
        <w:jc w:val="both"/>
        <w:rPr>
          <w:color w:val="242424"/>
          <w:sz w:val="28"/>
        </w:rPr>
      </w:pPr>
      <w:r>
        <w:rPr>
          <w:color w:val="242424"/>
          <w:sz w:val="28"/>
        </w:rPr>
        <w:t>2.15.8. 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администрации, МФЦ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w:t>
      </w:r>
    </w:p>
    <w:p w14:paraId="E7000000">
      <w:pPr>
        <w:spacing w:after="150" w:line="240" w:lineRule="auto"/>
        <w:ind w:firstLine="709" w:left="0"/>
        <w:jc w:val="both"/>
        <w:rPr>
          <w:color w:val="242424"/>
          <w:sz w:val="28"/>
        </w:rPr>
      </w:pPr>
      <w:r>
        <w:rPr>
          <w:color w:val="242424"/>
          <w:sz w:val="28"/>
        </w:rPr>
        <w:t>2.15.8. При предоставлении муниципальных услуг в электронной форме идентификация и аутентификация могут осуществляться посредством:</w:t>
      </w:r>
    </w:p>
    <w:p w14:paraId="E8000000">
      <w:pPr>
        <w:spacing w:after="150" w:line="240" w:lineRule="auto"/>
        <w:ind w:firstLine="709" w:left="0"/>
        <w:jc w:val="both"/>
        <w:rPr>
          <w:color w:val="242424"/>
          <w:sz w:val="28"/>
        </w:rPr>
      </w:pPr>
      <w:r>
        <w:rPr>
          <w:color w:val="242424"/>
          <w:sz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E9000000">
      <w:pPr>
        <w:spacing w:after="150" w:line="240" w:lineRule="auto"/>
        <w:ind w:firstLine="709" w:left="0"/>
        <w:jc w:val="both"/>
        <w:rPr>
          <w:color w:val="242424"/>
          <w:sz w:val="28"/>
        </w:rPr>
      </w:pPr>
      <w:r>
        <w:rPr>
          <w:color w:val="242424"/>
          <w:sz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EA000000">
      <w:pPr>
        <w:spacing w:after="150" w:line="240" w:lineRule="auto"/>
        <w:ind w:firstLine="709" w:left="0"/>
        <w:jc w:val="both"/>
        <w:rPr>
          <w:color w:val="242424"/>
          <w:sz w:val="28"/>
        </w:rPr>
      </w:pPr>
      <w:r>
        <w:rPr>
          <w:color w:val="242424"/>
          <w:sz w:val="28"/>
        </w:rPr>
        <w:t>2.15.9. При наступлении событий, являющихся основанием для предоставления муниципальных услуг, Администрация, вправе:</w:t>
      </w:r>
    </w:p>
    <w:p w14:paraId="EB000000">
      <w:pPr>
        <w:spacing w:after="150" w:line="240" w:lineRule="auto"/>
        <w:ind w:firstLine="709" w:left="0"/>
        <w:jc w:val="both"/>
        <w:rPr>
          <w:color w:val="242424"/>
          <w:sz w:val="28"/>
        </w:rPr>
      </w:pPr>
      <w:r>
        <w:rPr>
          <w:color w:val="242424"/>
          <w:sz w:val="28"/>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услуги для немедленного получения результата предоставления такой услуги;</w:t>
      </w:r>
    </w:p>
    <w:p w14:paraId="EC000000">
      <w:pPr>
        <w:spacing w:after="150" w:line="240" w:lineRule="auto"/>
        <w:ind w:firstLine="709" w:left="0"/>
        <w:jc w:val="both"/>
        <w:rPr>
          <w:color w:val="242424"/>
          <w:sz w:val="28"/>
        </w:rPr>
      </w:pPr>
      <w:r>
        <w:rPr>
          <w:color w:val="242424"/>
          <w:sz w:val="28"/>
        </w:rPr>
        <w:t>2) при условии наличия запроса заявителя о предоставлении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услуги, в том числе направлять межведомственные запросы, получать на них ответы, формировать результат предоставления услуги,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14:paraId="ED000000">
      <w:pPr>
        <w:spacing w:after="150" w:line="240" w:lineRule="auto"/>
        <w:ind w:firstLine="709" w:left="0"/>
        <w:jc w:val="both"/>
        <w:rPr>
          <w:color w:val="242424"/>
          <w:sz w:val="28"/>
        </w:rPr>
      </w:pPr>
      <w:r>
        <w:rPr>
          <w:b w:val="1"/>
          <w:color w:val="242424"/>
          <w:sz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EE000000">
      <w:pPr>
        <w:spacing w:after="150" w:line="240" w:lineRule="auto"/>
        <w:ind w:firstLine="709" w:left="0"/>
        <w:jc w:val="both"/>
        <w:rPr>
          <w:color w:val="242424"/>
          <w:sz w:val="28"/>
        </w:rPr>
      </w:pPr>
      <w:r>
        <w:rPr>
          <w:b w:val="1"/>
          <w:color w:val="242424"/>
          <w:sz w:val="28"/>
        </w:rPr>
        <w:t>3.1. Перечень административных процедур</w:t>
      </w:r>
    </w:p>
    <w:p w14:paraId="EF000000">
      <w:pPr>
        <w:spacing w:after="150" w:line="240" w:lineRule="auto"/>
        <w:ind w:firstLine="709" w:left="0"/>
        <w:jc w:val="both"/>
        <w:rPr>
          <w:color w:val="242424"/>
          <w:sz w:val="28"/>
        </w:rPr>
      </w:pPr>
      <w:r>
        <w:rPr>
          <w:color w:val="242424"/>
          <w:sz w:val="28"/>
        </w:rPr>
        <w:t>1) прием и регистрация заявления и приложенных к нему документов, необходимых для предоставления муниципальной услуги;</w:t>
      </w:r>
    </w:p>
    <w:p w14:paraId="F0000000">
      <w:pPr>
        <w:spacing w:after="150" w:line="240" w:lineRule="auto"/>
        <w:ind w:firstLine="709" w:left="0"/>
        <w:jc w:val="both"/>
        <w:rPr>
          <w:color w:val="242424"/>
          <w:sz w:val="28"/>
        </w:rPr>
      </w:pPr>
      <w:r>
        <w:rPr>
          <w:color w:val="242424"/>
          <w:sz w:val="28"/>
        </w:rPr>
        <w:t>2) подготовка (формирование) и направление межведомственного запроса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(при необходимости);</w:t>
      </w:r>
    </w:p>
    <w:p w14:paraId="F1000000">
      <w:pPr>
        <w:spacing w:after="150" w:line="240" w:lineRule="auto"/>
        <w:ind w:firstLine="709" w:left="0"/>
        <w:jc w:val="both"/>
        <w:rPr>
          <w:color w:val="242424"/>
          <w:sz w:val="28"/>
        </w:rPr>
      </w:pPr>
      <w:r>
        <w:rPr>
          <w:color w:val="242424"/>
          <w:sz w:val="28"/>
        </w:rPr>
        <w:t>3) экспертиза документов;</w:t>
      </w:r>
    </w:p>
    <w:p w14:paraId="F2000000">
      <w:pPr>
        <w:spacing w:after="150" w:line="240" w:lineRule="auto"/>
        <w:ind w:firstLine="709" w:left="0"/>
        <w:jc w:val="both"/>
        <w:rPr>
          <w:color w:val="242424"/>
          <w:sz w:val="28"/>
        </w:rPr>
      </w:pPr>
      <w:r>
        <w:rPr>
          <w:color w:val="242424"/>
          <w:sz w:val="28"/>
        </w:rPr>
        <w:t>4) решения о предоставлении либо об отказе в предоставлении муниципальной услуги, уведомление заявителя.</w:t>
      </w:r>
    </w:p>
    <w:p w14:paraId="F3000000">
      <w:pPr>
        <w:spacing w:after="150" w:line="240" w:lineRule="auto"/>
        <w:ind w:firstLine="709" w:left="0"/>
        <w:jc w:val="both"/>
        <w:rPr>
          <w:color w:val="242424"/>
          <w:sz w:val="28"/>
        </w:rPr>
      </w:pPr>
      <w:r>
        <w:rPr>
          <w:b w:val="1"/>
          <w:color w:val="242424"/>
          <w:sz w:val="28"/>
        </w:rPr>
        <w:t>3.2. Прием и регистрация заявления и прилагаемых к нему необходимых документов</w:t>
      </w:r>
    </w:p>
    <w:p w14:paraId="F4000000">
      <w:pPr>
        <w:spacing w:after="150" w:line="240" w:lineRule="auto"/>
        <w:ind w:firstLine="709" w:left="0"/>
        <w:jc w:val="both"/>
        <w:rPr>
          <w:color w:val="242424"/>
          <w:sz w:val="28"/>
        </w:rPr>
      </w:pPr>
      <w:r>
        <w:rPr>
          <w:color w:val="242424"/>
          <w:sz w:val="28"/>
        </w:rPr>
        <w:t>3.2.1 Прием и регистрация заявления и документов, необходимых для предоставления услуги.</w:t>
      </w:r>
    </w:p>
    <w:p w14:paraId="F5000000">
      <w:pPr>
        <w:spacing w:after="150" w:line="240" w:lineRule="auto"/>
        <w:ind w:firstLine="709" w:left="0"/>
        <w:jc w:val="both"/>
        <w:rPr>
          <w:color w:val="242424"/>
          <w:sz w:val="28"/>
        </w:rPr>
      </w:pPr>
      <w:r>
        <w:rPr>
          <w:color w:val="242424"/>
          <w:sz w:val="28"/>
        </w:rPr>
        <w:t>3.2.2. Основанием для начала выполнения административной процедуры является поступление обращения заявителя (представителя заявителя) о предоставлении муниципальной услуги и прилагаемых к нему комплектом документов, необходимых для предоставления муниципальной услуги;</w:t>
      </w:r>
    </w:p>
    <w:p w14:paraId="F6000000">
      <w:pPr>
        <w:spacing w:after="150" w:line="240" w:lineRule="auto"/>
        <w:ind w:firstLine="709" w:left="0"/>
        <w:jc w:val="both"/>
        <w:rPr>
          <w:color w:val="242424"/>
          <w:sz w:val="28"/>
        </w:rPr>
      </w:pPr>
      <w:r>
        <w:rPr>
          <w:color w:val="242424"/>
          <w:sz w:val="28"/>
        </w:rPr>
        <w:t>3.2.3. Специалист, ответственный за прием и регистрацию заявления:</w:t>
      </w:r>
    </w:p>
    <w:p w14:paraId="F7000000">
      <w:pPr>
        <w:spacing w:after="150" w:line="240" w:lineRule="auto"/>
        <w:ind w:firstLine="709" w:left="0"/>
        <w:jc w:val="both"/>
        <w:rPr>
          <w:color w:val="242424"/>
          <w:sz w:val="28"/>
        </w:rPr>
      </w:pPr>
      <w:r>
        <w:rPr>
          <w:color w:val="242424"/>
          <w:sz w:val="28"/>
        </w:rPr>
        <w:t>в день поступления заявления и прилагаемых документов осуществляет регистрацию заявления в журнале регистрации;</w:t>
      </w:r>
    </w:p>
    <w:p w14:paraId="F8000000">
      <w:pPr>
        <w:spacing w:after="150" w:line="240" w:lineRule="auto"/>
        <w:ind w:firstLine="709" w:left="0"/>
        <w:jc w:val="both"/>
        <w:rPr>
          <w:color w:val="242424"/>
          <w:sz w:val="28"/>
        </w:rPr>
      </w:pPr>
      <w:r>
        <w:rPr>
          <w:color w:val="242424"/>
          <w:sz w:val="28"/>
        </w:rPr>
        <w:t>в течение 1 рабочего дня со дня поступления заявления в электронном виде проводит проверку электронной подписи, которой подписаны заявление и прилагаемые документы, проводит проверку усиленной квалифицированной электронной подписи, которой подписаны заявление и прилагаемые документы.</w:t>
      </w:r>
    </w:p>
    <w:p w14:paraId="F9000000">
      <w:pPr>
        <w:spacing w:after="150" w:line="240" w:lineRule="auto"/>
        <w:ind w:firstLine="709" w:left="0"/>
        <w:jc w:val="both"/>
        <w:rPr>
          <w:color w:val="242424"/>
          <w:sz w:val="28"/>
        </w:rPr>
      </w:pPr>
      <w:r>
        <w:rPr>
          <w:color w:val="242424"/>
          <w:sz w:val="28"/>
        </w:rPr>
        <w:t>3.2.4. После регистрации заявление направляется для рассмотрения специалисту, ответственному за предоставление муниципальной услуги.</w:t>
      </w:r>
    </w:p>
    <w:p w14:paraId="FA000000">
      <w:pPr>
        <w:spacing w:after="150" w:line="240" w:lineRule="auto"/>
        <w:ind w:firstLine="709" w:left="0"/>
        <w:jc w:val="both"/>
        <w:rPr>
          <w:color w:val="242424"/>
          <w:sz w:val="28"/>
        </w:rPr>
      </w:pPr>
      <w:r>
        <w:rPr>
          <w:color w:val="242424"/>
          <w:sz w:val="28"/>
        </w:rPr>
        <w:t>3.2.5. Результатом административной процедуры является передача заявления и документов специалисту, ответственному за предоставление муниципальной услуги.</w:t>
      </w:r>
    </w:p>
    <w:p w14:paraId="FB000000">
      <w:pPr>
        <w:spacing w:after="150" w:line="240" w:lineRule="auto"/>
        <w:ind w:firstLine="709" w:left="0"/>
        <w:jc w:val="both"/>
        <w:rPr>
          <w:color w:val="242424"/>
          <w:sz w:val="28"/>
        </w:rPr>
      </w:pPr>
      <w:r>
        <w:rPr>
          <w:b w:val="1"/>
          <w:color w:val="242424"/>
          <w:sz w:val="28"/>
        </w:rPr>
        <w:t>3.3. Подготовка и направление межведомственного запроса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(при необходимости).</w:t>
      </w:r>
    </w:p>
    <w:p w14:paraId="FC000000">
      <w:pPr>
        <w:spacing w:after="150" w:line="240" w:lineRule="auto"/>
        <w:ind w:firstLine="709" w:left="0"/>
        <w:jc w:val="both"/>
        <w:rPr>
          <w:color w:val="242424"/>
          <w:sz w:val="28"/>
        </w:rPr>
      </w:pPr>
      <w:r>
        <w:rPr>
          <w:color w:val="242424"/>
          <w:sz w:val="28"/>
        </w:rPr>
        <w:t>3.3.1. Основанием для начала административной процедуры является отсутствие документов, необходимых в соответствии с нормативными правовыми актами для предоставления муниципальной услуги, которые находятся в распоряжении федеральных органов исполнительной власти, иных государственных органов и подведомственных им учреждениях.</w:t>
      </w:r>
    </w:p>
    <w:p w14:paraId="FD000000">
      <w:pPr>
        <w:spacing w:after="150" w:line="240" w:lineRule="auto"/>
        <w:ind w:firstLine="709" w:left="0"/>
        <w:jc w:val="both"/>
        <w:rPr>
          <w:color w:val="242424"/>
          <w:sz w:val="28"/>
        </w:rPr>
      </w:pPr>
      <w:r>
        <w:rPr>
          <w:color w:val="242424"/>
          <w:sz w:val="28"/>
        </w:rPr>
        <w:t>3.3.2. Межведомственный запрос о предоставлении документов (сведений) направляется в форме почтового отправления на бумажных носителях или с использованием средств межведомственного электронного взаимодействия, или с использованием информационно-коммуникационной сети Интернет.</w:t>
      </w:r>
    </w:p>
    <w:p w14:paraId="FE000000">
      <w:pPr>
        <w:spacing w:after="150" w:line="240" w:lineRule="auto"/>
        <w:ind w:firstLine="709" w:left="0"/>
        <w:jc w:val="both"/>
        <w:rPr>
          <w:color w:val="242424"/>
          <w:sz w:val="28"/>
        </w:rPr>
      </w:pPr>
      <w:r>
        <w:rPr>
          <w:color w:val="242424"/>
          <w:sz w:val="28"/>
        </w:rPr>
        <w:t>3.3.3. Срок подготовки и направления ответа на межведомственный запрос о представлении документов (сведений)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представляющие документ (сведения),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14:paraId="FF000000">
      <w:pPr>
        <w:spacing w:after="150" w:line="240" w:lineRule="auto"/>
        <w:ind w:firstLine="709" w:left="0"/>
        <w:jc w:val="both"/>
        <w:rPr>
          <w:color w:val="242424"/>
          <w:sz w:val="28"/>
        </w:rPr>
      </w:pPr>
      <w:r>
        <w:rPr>
          <w:color w:val="242424"/>
          <w:sz w:val="28"/>
        </w:rPr>
        <w:t>3.3.4. Максимальный срок выполнения административной процедуры с учётом приема и регистрации документов заявителя составляет 5 (пять) рабочих дней.</w:t>
      </w:r>
    </w:p>
    <w:p w14:paraId="00010000">
      <w:pPr>
        <w:spacing w:after="150" w:line="240" w:lineRule="auto"/>
        <w:ind w:firstLine="709" w:left="0"/>
        <w:jc w:val="both"/>
        <w:rPr>
          <w:color w:val="242424"/>
          <w:sz w:val="28"/>
        </w:rPr>
      </w:pPr>
      <w:r>
        <w:rPr>
          <w:color w:val="242424"/>
          <w:sz w:val="28"/>
        </w:rPr>
        <w:t>3.3.6. Результатом административной процедуры является получение Администрацией ответа на запрос с приложением запрашиваемых документов либо отказа в их предоставлении.</w:t>
      </w:r>
    </w:p>
    <w:p w14:paraId="01010000">
      <w:pPr>
        <w:spacing w:after="150" w:line="240" w:lineRule="auto"/>
        <w:ind w:firstLine="709" w:left="0"/>
        <w:jc w:val="both"/>
        <w:rPr>
          <w:color w:val="242424"/>
          <w:sz w:val="28"/>
        </w:rPr>
      </w:pPr>
      <w:r>
        <w:rPr>
          <w:b w:val="1"/>
          <w:color w:val="242424"/>
          <w:sz w:val="28"/>
        </w:rPr>
        <w:t>3.4. Экспертиза документов</w:t>
      </w:r>
    </w:p>
    <w:p w14:paraId="02010000">
      <w:pPr>
        <w:spacing w:after="150" w:line="240" w:lineRule="auto"/>
        <w:ind w:firstLine="709" w:left="0"/>
        <w:jc w:val="both"/>
        <w:rPr>
          <w:color w:val="242424"/>
          <w:sz w:val="28"/>
        </w:rPr>
      </w:pPr>
      <w:r>
        <w:rPr>
          <w:color w:val="242424"/>
          <w:sz w:val="28"/>
        </w:rPr>
        <w:t>3.4.1. Основанием для начала административной процедуры по экспертизе документов и принятия решения является поступившее в администрацию заявление с приложенными к нему документами.</w:t>
      </w:r>
    </w:p>
    <w:p w14:paraId="03010000">
      <w:pPr>
        <w:spacing w:after="150" w:line="240" w:lineRule="auto"/>
        <w:ind w:firstLine="709" w:left="0"/>
        <w:jc w:val="both"/>
        <w:rPr>
          <w:color w:val="242424"/>
          <w:sz w:val="28"/>
        </w:rPr>
      </w:pPr>
      <w:r>
        <w:rPr>
          <w:color w:val="242424"/>
          <w:sz w:val="28"/>
        </w:rPr>
        <w:t>3.4.2. Должностным лицом, ответственным за выполнение административной процедуры, является специалист администрации.</w:t>
      </w:r>
    </w:p>
    <w:p w14:paraId="04010000">
      <w:pPr>
        <w:spacing w:after="150" w:line="240" w:lineRule="auto"/>
        <w:ind w:firstLine="709" w:left="0"/>
        <w:jc w:val="both"/>
        <w:rPr>
          <w:color w:val="242424"/>
          <w:sz w:val="28"/>
        </w:rPr>
      </w:pPr>
      <w:r>
        <w:rPr>
          <w:color w:val="242424"/>
          <w:sz w:val="28"/>
        </w:rPr>
        <w:t>Специалист администрации:</w:t>
      </w:r>
    </w:p>
    <w:p w14:paraId="05010000">
      <w:pPr>
        <w:spacing w:after="150" w:line="240" w:lineRule="auto"/>
        <w:ind w:firstLine="709" w:left="0"/>
        <w:jc w:val="both"/>
        <w:rPr>
          <w:color w:val="242424"/>
          <w:sz w:val="28"/>
        </w:rPr>
      </w:pPr>
      <w:r>
        <w:rPr>
          <w:color w:val="242424"/>
          <w:sz w:val="28"/>
        </w:rPr>
        <w:t>- проверяет наличие документов, необходимых для предоставления муниципальной услуги;</w:t>
      </w:r>
    </w:p>
    <w:p w14:paraId="06010000">
      <w:pPr>
        <w:spacing w:after="150" w:line="240" w:lineRule="auto"/>
        <w:ind w:firstLine="709" w:left="0"/>
        <w:jc w:val="both"/>
        <w:rPr>
          <w:color w:val="242424"/>
          <w:sz w:val="28"/>
        </w:rPr>
      </w:pPr>
      <w:r>
        <w:rPr>
          <w:color w:val="242424"/>
          <w:sz w:val="28"/>
        </w:rPr>
        <w:t>- проверяет соответствие представленных документов требованиям, установленным настоящим административным регламентом.</w:t>
      </w:r>
    </w:p>
    <w:p w14:paraId="07010000">
      <w:pPr>
        <w:spacing w:after="150" w:line="240" w:lineRule="auto"/>
        <w:ind w:firstLine="709" w:left="0"/>
        <w:jc w:val="both"/>
        <w:rPr>
          <w:color w:val="242424"/>
          <w:sz w:val="28"/>
        </w:rPr>
      </w:pPr>
      <w:r>
        <w:rPr>
          <w:color w:val="242424"/>
          <w:sz w:val="28"/>
        </w:rPr>
        <w:t>3.4.3. При установлении факта отсутствия документов, перечень которых установлен настоящим административным регламентом, и (или) несоответствия представленных документов требованиям, установленным настоящим административным регламентом, специалист уведомляет письмом заявителя об отказе в предоставлении муниципальной услуги с указанием причин отказа.</w:t>
      </w:r>
    </w:p>
    <w:p w14:paraId="08010000">
      <w:pPr>
        <w:spacing w:after="150" w:line="240" w:lineRule="auto"/>
        <w:ind w:firstLine="709" w:left="0"/>
        <w:jc w:val="both"/>
        <w:rPr>
          <w:color w:val="242424"/>
          <w:sz w:val="28"/>
        </w:rPr>
      </w:pPr>
      <w:r>
        <w:rPr>
          <w:color w:val="242424"/>
          <w:sz w:val="28"/>
        </w:rPr>
        <w:t>3.4.4. При наличии документов, перечень которых установлен настоящим административным регламентом, и их соответствия требованиям, установленным настоящим административным регламентом, специалист администрации - проверяет возможность предоставления земельного участка, руководствуясь полнотой и правильностью оформления представленных документов, соответствием их содержания требованиям законодательства Российской Федерации, иных нормативных правовых актов, настоящего административного регламента, соблюдением прав и законных интересов иных лиц, которые могут быть затронуты при осуществлении административной процедуры.</w:t>
      </w:r>
    </w:p>
    <w:p w14:paraId="09010000">
      <w:pPr>
        <w:spacing w:after="150" w:line="240" w:lineRule="auto"/>
        <w:ind w:firstLine="709" w:left="0"/>
        <w:jc w:val="both"/>
        <w:rPr>
          <w:color w:val="242424"/>
          <w:sz w:val="28"/>
        </w:rPr>
      </w:pPr>
      <w:r>
        <w:rPr>
          <w:b w:val="1"/>
          <w:color w:val="242424"/>
          <w:sz w:val="28"/>
        </w:rPr>
        <w:t>3.5. Принятие решения о предоставлении либо об отказе в предоставлении муниципальной услуги, уведомление заявителя.</w:t>
      </w:r>
    </w:p>
    <w:p w14:paraId="0A010000">
      <w:pPr>
        <w:spacing w:after="150" w:line="240" w:lineRule="auto"/>
        <w:ind w:firstLine="709" w:left="0"/>
        <w:jc w:val="both"/>
        <w:rPr>
          <w:color w:val="242424"/>
          <w:sz w:val="28"/>
        </w:rPr>
      </w:pPr>
      <w:r>
        <w:rPr>
          <w:color w:val="242424"/>
          <w:sz w:val="28"/>
        </w:rPr>
        <w:t>3.5.1. Основанием для начала выполнения административной процедуры является один из следующих юридических фактов:</w:t>
      </w:r>
    </w:p>
    <w:p w14:paraId="0B010000">
      <w:pPr>
        <w:spacing w:after="150" w:line="240" w:lineRule="auto"/>
        <w:ind w:firstLine="709" w:left="0"/>
        <w:jc w:val="both"/>
        <w:rPr>
          <w:color w:val="242424"/>
          <w:sz w:val="28"/>
        </w:rPr>
      </w:pPr>
      <w:r>
        <w:rPr>
          <w:color w:val="242424"/>
          <w:sz w:val="28"/>
        </w:rPr>
        <w:t>1) выявление специалистом, ответственным за рассмотрение заявления, при проверке комплекта документов заявителя оснований для отказа в предоставлении муниципальной услуги.</w:t>
      </w:r>
    </w:p>
    <w:p w14:paraId="0C010000">
      <w:pPr>
        <w:spacing w:after="150" w:line="240" w:lineRule="auto"/>
        <w:ind w:firstLine="709" w:left="0"/>
        <w:jc w:val="both"/>
        <w:rPr>
          <w:color w:val="242424"/>
          <w:sz w:val="28"/>
        </w:rPr>
      </w:pPr>
      <w:r>
        <w:rPr>
          <w:color w:val="242424"/>
          <w:sz w:val="28"/>
        </w:rPr>
        <w:t>2) выявление специалистом, ответственным за рассмотрение заявления, при проверке комплекта документов заявителя отсутствия оснований для отказа в предоставлении государственной услуги.</w:t>
      </w:r>
    </w:p>
    <w:p w14:paraId="0D010000">
      <w:pPr>
        <w:spacing w:after="150" w:line="240" w:lineRule="auto"/>
        <w:ind w:firstLine="709" w:left="0"/>
        <w:jc w:val="both"/>
        <w:rPr>
          <w:color w:val="242424"/>
          <w:sz w:val="28"/>
        </w:rPr>
      </w:pPr>
      <w:r>
        <w:rPr>
          <w:color w:val="242424"/>
          <w:sz w:val="28"/>
        </w:rPr>
        <w:t xml:space="preserve">3.5.2. В случае, указанном в подпункте «а» пункта 3.5.1. настоящего подраздела, специалист, ответственный за рассмотрение заявления, готовит проект письма, содержащего решение об отказе в предоставлении земельного участка с указанием оснований отказа и передает его на подпись главе администрации </w:t>
      </w:r>
      <w:r>
        <w:rPr>
          <w:color w:val="242424"/>
          <w:sz w:val="28"/>
        </w:rPr>
        <w:t>Мокрологского</w:t>
      </w:r>
      <w:r>
        <w:rPr>
          <w:color w:val="242424"/>
          <w:sz w:val="28"/>
        </w:rPr>
        <w:t xml:space="preserve"> сельского поселения.</w:t>
      </w:r>
    </w:p>
    <w:p w14:paraId="0E010000">
      <w:pPr>
        <w:spacing w:after="150" w:line="240" w:lineRule="auto"/>
        <w:ind w:firstLine="709" w:left="0"/>
        <w:jc w:val="both"/>
        <w:rPr>
          <w:color w:val="242424"/>
          <w:sz w:val="28"/>
        </w:rPr>
      </w:pPr>
      <w:r>
        <w:rPr>
          <w:color w:val="242424"/>
          <w:sz w:val="28"/>
        </w:rPr>
        <w:t>Максимальный срок выполнения действий – 3 рабочих дня.</w:t>
      </w:r>
    </w:p>
    <w:p w14:paraId="0F010000">
      <w:pPr>
        <w:spacing w:after="150" w:line="240" w:lineRule="auto"/>
        <w:ind w:firstLine="709" w:left="0"/>
        <w:jc w:val="both"/>
        <w:rPr>
          <w:color w:val="242424"/>
          <w:sz w:val="28"/>
        </w:rPr>
      </w:pPr>
      <w:r>
        <w:rPr>
          <w:color w:val="242424"/>
          <w:sz w:val="28"/>
        </w:rPr>
        <w:t xml:space="preserve">3.5.3. Глава администрации </w:t>
      </w:r>
      <w:r>
        <w:rPr>
          <w:color w:val="242424"/>
          <w:sz w:val="28"/>
        </w:rPr>
        <w:t>Мокрологского</w:t>
      </w:r>
      <w:r>
        <w:rPr>
          <w:color w:val="242424"/>
          <w:sz w:val="28"/>
        </w:rPr>
        <w:t xml:space="preserve"> сельского поселения подписывает письмо и передает его специалисту, ответственному за документационное обеспечение, для регистрации и направления в адрес заявителя.</w:t>
      </w:r>
    </w:p>
    <w:p w14:paraId="10010000">
      <w:pPr>
        <w:spacing w:after="150" w:line="240" w:lineRule="auto"/>
        <w:ind w:firstLine="709" w:left="0"/>
        <w:jc w:val="both"/>
        <w:rPr>
          <w:color w:val="242424"/>
          <w:sz w:val="28"/>
        </w:rPr>
      </w:pPr>
      <w:r>
        <w:rPr>
          <w:color w:val="242424"/>
          <w:sz w:val="28"/>
        </w:rPr>
        <w:t>Максимальный срок выполнения действий – 1 рабочий день.</w:t>
      </w:r>
    </w:p>
    <w:p w14:paraId="11010000">
      <w:pPr>
        <w:spacing w:after="150" w:line="240" w:lineRule="auto"/>
        <w:ind w:firstLine="709" w:left="0"/>
        <w:jc w:val="both"/>
        <w:rPr>
          <w:color w:val="242424"/>
          <w:sz w:val="28"/>
        </w:rPr>
      </w:pPr>
      <w:r>
        <w:rPr>
          <w:color w:val="242424"/>
          <w:sz w:val="28"/>
        </w:rPr>
        <w:t>3.5.4. Специалист, ответственный за документационное обеспечение, регистрирует письмо в журнале регистрации исходящей корреспонденции, снимает с него копию, направляет письмо в адрес заявителя способом, указанным в заявлении.</w:t>
      </w:r>
    </w:p>
    <w:p w14:paraId="12010000">
      <w:pPr>
        <w:spacing w:after="150" w:line="240" w:lineRule="auto"/>
        <w:ind w:firstLine="709" w:left="0"/>
        <w:jc w:val="both"/>
        <w:rPr>
          <w:color w:val="242424"/>
          <w:sz w:val="28"/>
        </w:rPr>
      </w:pPr>
      <w:r>
        <w:rPr>
          <w:color w:val="242424"/>
          <w:sz w:val="28"/>
        </w:rPr>
        <w:t>Максимальный срок выполнения действий – 1 рабочий день.</w:t>
      </w:r>
    </w:p>
    <w:p w14:paraId="13010000">
      <w:pPr>
        <w:spacing w:after="150" w:line="240" w:lineRule="auto"/>
        <w:ind w:firstLine="709" w:left="0"/>
        <w:jc w:val="both"/>
        <w:rPr>
          <w:color w:val="242424"/>
          <w:sz w:val="28"/>
        </w:rPr>
      </w:pPr>
      <w:r>
        <w:rPr>
          <w:color w:val="242424"/>
          <w:sz w:val="28"/>
        </w:rPr>
        <w:t xml:space="preserve">3.5.5. В случае, указанном в подпункте «б» пункта 3.5.1 настоящего подраздела, специалист, ответственный за рассмотрение заявления, готовит проект договора аренды земельного участка (далее – проект договора) в трех экземплярах, и передает на подпись главе администрации </w:t>
      </w:r>
      <w:r>
        <w:rPr>
          <w:color w:val="242424"/>
          <w:sz w:val="28"/>
        </w:rPr>
        <w:t>Мокрологского</w:t>
      </w:r>
      <w:r>
        <w:rPr>
          <w:color w:val="242424"/>
          <w:sz w:val="28"/>
        </w:rPr>
        <w:t xml:space="preserve"> сельского поселения.</w:t>
      </w:r>
    </w:p>
    <w:p w14:paraId="14010000">
      <w:pPr>
        <w:spacing w:after="150" w:line="240" w:lineRule="auto"/>
        <w:ind w:firstLine="709" w:left="0"/>
        <w:jc w:val="both"/>
        <w:rPr>
          <w:color w:val="242424"/>
          <w:sz w:val="28"/>
        </w:rPr>
      </w:pPr>
      <w:r>
        <w:rPr>
          <w:color w:val="242424"/>
          <w:sz w:val="28"/>
        </w:rPr>
        <w:t>Максимальный срок выполнения действий – 20 рабочих дней.</w:t>
      </w:r>
    </w:p>
    <w:p w14:paraId="15010000">
      <w:pPr>
        <w:spacing w:after="150" w:line="240" w:lineRule="auto"/>
        <w:ind w:firstLine="709" w:left="0"/>
        <w:jc w:val="both"/>
        <w:rPr>
          <w:color w:val="242424"/>
          <w:sz w:val="28"/>
        </w:rPr>
      </w:pPr>
      <w:r>
        <w:rPr>
          <w:color w:val="242424"/>
          <w:sz w:val="28"/>
        </w:rPr>
        <w:t xml:space="preserve">3.5.6. Глава администрации </w:t>
      </w:r>
      <w:r>
        <w:rPr>
          <w:color w:val="242424"/>
          <w:sz w:val="28"/>
        </w:rPr>
        <w:t>Мокрологского</w:t>
      </w:r>
      <w:r>
        <w:rPr>
          <w:color w:val="242424"/>
          <w:sz w:val="28"/>
        </w:rPr>
        <w:t xml:space="preserve"> сельского поселения подписывает проект договора и передает его специалисту, ответственному за документационное обеспечение, для регистрации и направления (передачи) в адрес заявителя.</w:t>
      </w:r>
    </w:p>
    <w:p w14:paraId="16010000">
      <w:pPr>
        <w:spacing w:after="150" w:line="240" w:lineRule="auto"/>
        <w:ind w:firstLine="709" w:left="0"/>
        <w:jc w:val="both"/>
        <w:rPr>
          <w:color w:val="242424"/>
          <w:sz w:val="28"/>
        </w:rPr>
      </w:pPr>
      <w:r>
        <w:rPr>
          <w:color w:val="242424"/>
          <w:sz w:val="28"/>
        </w:rPr>
        <w:t>Максимальный срок выполнения действий – 1 рабочий день.</w:t>
      </w:r>
    </w:p>
    <w:p w14:paraId="17010000">
      <w:pPr>
        <w:spacing w:after="150" w:line="240" w:lineRule="auto"/>
        <w:ind w:firstLine="709" w:left="0"/>
        <w:jc w:val="both"/>
        <w:rPr>
          <w:color w:val="242424"/>
          <w:sz w:val="28"/>
        </w:rPr>
      </w:pPr>
      <w:r>
        <w:rPr>
          <w:color w:val="242424"/>
          <w:sz w:val="28"/>
        </w:rPr>
        <w:t>3.5.7. Специалист, ответственный за документационное обеспечение:</w:t>
      </w:r>
    </w:p>
    <w:p w14:paraId="18010000">
      <w:pPr>
        <w:spacing w:after="150" w:line="240" w:lineRule="auto"/>
        <w:ind w:firstLine="709" w:left="0"/>
        <w:jc w:val="both"/>
        <w:rPr>
          <w:color w:val="242424"/>
          <w:sz w:val="28"/>
        </w:rPr>
      </w:pPr>
      <w:r>
        <w:rPr>
          <w:color w:val="242424"/>
          <w:sz w:val="28"/>
        </w:rPr>
        <w:t>а) регистрирует проект договора в журнале регистрации исходящей корреспонденции;</w:t>
      </w:r>
    </w:p>
    <w:p w14:paraId="19010000">
      <w:pPr>
        <w:spacing w:after="150" w:line="240" w:lineRule="auto"/>
        <w:ind w:firstLine="709" w:left="0"/>
        <w:jc w:val="both"/>
        <w:rPr>
          <w:color w:val="242424"/>
          <w:sz w:val="28"/>
        </w:rPr>
      </w:pPr>
      <w:r>
        <w:rPr>
          <w:color w:val="242424"/>
          <w:sz w:val="28"/>
        </w:rPr>
        <w:t>б) направляет (передает) три экземпляра проекта договора - заявителю способом, указанным в заявлении.</w:t>
      </w:r>
    </w:p>
    <w:p w14:paraId="1A010000">
      <w:pPr>
        <w:spacing w:after="150" w:line="240" w:lineRule="auto"/>
        <w:ind w:firstLine="709" w:left="0"/>
        <w:jc w:val="both"/>
        <w:rPr>
          <w:color w:val="242424"/>
          <w:sz w:val="28"/>
        </w:rPr>
      </w:pPr>
      <w:r>
        <w:rPr>
          <w:color w:val="242424"/>
          <w:sz w:val="28"/>
        </w:rPr>
        <w:t>Максимальный срок выполнения действий – 1 рабочий день.</w:t>
      </w:r>
    </w:p>
    <w:p w14:paraId="1B010000">
      <w:pPr>
        <w:spacing w:after="150" w:line="240" w:lineRule="auto"/>
        <w:ind w:firstLine="709" w:left="0"/>
        <w:jc w:val="both"/>
        <w:rPr>
          <w:color w:val="242424"/>
          <w:sz w:val="28"/>
        </w:rPr>
      </w:pPr>
      <w:r>
        <w:rPr>
          <w:color w:val="242424"/>
          <w:sz w:val="28"/>
        </w:rPr>
        <w:t>3.5.8. Заявитель должен подписать проект договора и представить его в Администрацию не позднее чем в течение тридцати дней со дня получения проекта договора.</w:t>
      </w:r>
    </w:p>
    <w:p w14:paraId="1C010000">
      <w:pPr>
        <w:spacing w:after="150" w:line="240" w:lineRule="auto"/>
        <w:ind w:firstLine="709" w:left="0"/>
        <w:jc w:val="both"/>
        <w:rPr>
          <w:color w:val="242424"/>
          <w:sz w:val="28"/>
        </w:rPr>
      </w:pPr>
      <w:r>
        <w:rPr>
          <w:color w:val="242424"/>
          <w:sz w:val="28"/>
        </w:rPr>
        <w:t>3.5.9. При поступлении подписанного заявителем проекта договора в Администрацию он регистрируется специалистом, ответственным за документационное обеспечение, в журнале регистрации входящей корреспонденции и передается специалисту, ответственному за рассмотрение заявления, который:</w:t>
      </w:r>
    </w:p>
    <w:p w14:paraId="1D010000">
      <w:pPr>
        <w:spacing w:after="150" w:line="240" w:lineRule="auto"/>
        <w:ind w:firstLine="709" w:left="0"/>
        <w:jc w:val="both"/>
        <w:rPr>
          <w:color w:val="242424"/>
          <w:sz w:val="28"/>
        </w:rPr>
      </w:pPr>
      <w:r>
        <w:rPr>
          <w:color w:val="242424"/>
          <w:sz w:val="28"/>
        </w:rPr>
        <w:t>а) регистрирует договор в журнале регистрации договоров;</w:t>
      </w:r>
    </w:p>
    <w:p w14:paraId="1E010000">
      <w:pPr>
        <w:spacing w:after="150" w:line="240" w:lineRule="auto"/>
        <w:ind w:firstLine="709" w:left="0"/>
        <w:jc w:val="both"/>
        <w:rPr>
          <w:color w:val="242424"/>
          <w:sz w:val="28"/>
        </w:rPr>
      </w:pPr>
      <w:r>
        <w:rPr>
          <w:color w:val="242424"/>
          <w:sz w:val="28"/>
        </w:rPr>
        <w:t>б) присваивает договору номер и проставляет на каждом экземпляре договора указанный номер и дату подписания, а также печать Администрации;</w:t>
      </w:r>
    </w:p>
    <w:p w14:paraId="1F010000">
      <w:pPr>
        <w:spacing w:after="150" w:line="240" w:lineRule="auto"/>
        <w:ind w:firstLine="709" w:left="0"/>
        <w:jc w:val="both"/>
        <w:rPr>
          <w:color w:val="242424"/>
          <w:sz w:val="28"/>
        </w:rPr>
      </w:pPr>
      <w:r>
        <w:rPr>
          <w:color w:val="242424"/>
          <w:sz w:val="28"/>
        </w:rPr>
        <w:t xml:space="preserve">в) совместно с заявителем подает договор для регистрации в Управление Федеральной службы государственной регистрации, кадастра и картографии по </w:t>
      </w:r>
      <w:r>
        <w:rPr>
          <w:color w:val="242424"/>
          <w:sz w:val="28"/>
        </w:rPr>
        <w:t>Ростовск</w:t>
      </w:r>
      <w:r>
        <w:rPr>
          <w:color w:val="242424"/>
          <w:sz w:val="28"/>
        </w:rPr>
        <w:t>ой области (далее – Управление Росреестра);</w:t>
      </w:r>
    </w:p>
    <w:p w14:paraId="20010000">
      <w:pPr>
        <w:spacing w:after="150" w:line="240" w:lineRule="auto"/>
        <w:ind w:firstLine="709" w:left="0"/>
        <w:jc w:val="both"/>
        <w:rPr>
          <w:color w:val="242424"/>
          <w:sz w:val="28"/>
        </w:rPr>
      </w:pPr>
      <w:r>
        <w:rPr>
          <w:color w:val="242424"/>
          <w:sz w:val="28"/>
        </w:rPr>
        <w:t>г) после получения зарегистрированного экземпляра договора в Управлении Росреестра приобщает его к комплекту документов заявителя, который передает на хранение в архив.</w:t>
      </w:r>
    </w:p>
    <w:p w14:paraId="21010000">
      <w:pPr>
        <w:spacing w:after="150" w:line="240" w:lineRule="auto"/>
        <w:ind w:firstLine="709" w:left="0"/>
        <w:jc w:val="both"/>
        <w:rPr>
          <w:color w:val="242424"/>
          <w:sz w:val="28"/>
        </w:rPr>
      </w:pPr>
      <w:r>
        <w:rPr>
          <w:color w:val="242424"/>
          <w:sz w:val="28"/>
        </w:rPr>
        <w:t>3.5.10. Результатом выполнения административной процедуры является:</w:t>
      </w:r>
    </w:p>
    <w:p w14:paraId="22010000">
      <w:pPr>
        <w:spacing w:after="150" w:line="240" w:lineRule="auto"/>
        <w:ind w:firstLine="709" w:left="0"/>
        <w:jc w:val="both"/>
        <w:rPr>
          <w:color w:val="242424"/>
          <w:sz w:val="28"/>
        </w:rPr>
      </w:pPr>
      <w:r>
        <w:rPr>
          <w:color w:val="242424"/>
          <w:sz w:val="28"/>
        </w:rPr>
        <w:t>а) заключение между заявителем и Администрацией договора аренды земельного участка;</w:t>
      </w:r>
    </w:p>
    <w:p w14:paraId="23010000">
      <w:pPr>
        <w:spacing w:after="150" w:line="240" w:lineRule="auto"/>
        <w:ind w:firstLine="709" w:left="0"/>
        <w:jc w:val="both"/>
        <w:rPr>
          <w:color w:val="242424"/>
          <w:sz w:val="28"/>
        </w:rPr>
      </w:pPr>
      <w:r>
        <w:rPr>
          <w:color w:val="242424"/>
          <w:sz w:val="28"/>
        </w:rPr>
        <w:t>б) направление заявителю письма об отказе в предоставлении земельного участка с указанием оснований отказа.</w:t>
      </w:r>
    </w:p>
    <w:p w14:paraId="24010000">
      <w:pPr>
        <w:spacing w:after="150" w:line="240" w:lineRule="auto"/>
        <w:ind w:firstLine="709" w:left="0"/>
        <w:jc w:val="both"/>
        <w:rPr>
          <w:color w:val="242424"/>
          <w:sz w:val="28"/>
        </w:rPr>
      </w:pPr>
      <w:r>
        <w:rPr>
          <w:color w:val="242424"/>
          <w:sz w:val="28"/>
        </w:rPr>
        <w:t>3.5.11. Факт направления заявителю распоряжения либо письма об отказе в предоставлении земельного участка фиксируется в журнале регистрации исходящей корреспонденции.</w:t>
      </w:r>
    </w:p>
    <w:p w14:paraId="25010000">
      <w:pPr>
        <w:spacing w:after="150" w:line="240" w:lineRule="auto"/>
        <w:ind w:firstLine="709" w:left="0"/>
        <w:jc w:val="both"/>
        <w:rPr>
          <w:color w:val="242424"/>
          <w:sz w:val="28"/>
        </w:rPr>
      </w:pPr>
      <w:r>
        <w:rPr>
          <w:b w:val="1"/>
          <w:color w:val="242424"/>
          <w:sz w:val="28"/>
        </w:rPr>
        <w:t>3.6. Перечень административных процедур (действий) при предоставлении муниципальных услуг в электронной форме</w:t>
      </w:r>
    </w:p>
    <w:p w14:paraId="26010000">
      <w:pPr>
        <w:spacing w:after="150" w:line="240" w:lineRule="auto"/>
        <w:ind w:firstLine="709" w:left="0"/>
        <w:jc w:val="both"/>
        <w:rPr>
          <w:color w:val="242424"/>
          <w:sz w:val="28"/>
        </w:rPr>
      </w:pPr>
      <w:r>
        <w:rPr>
          <w:color w:val="242424"/>
          <w:sz w:val="28"/>
        </w:rPr>
        <w:t>3.6.1. При направлении заявления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закона от 6 апреля 2011 года № 63-ФЗ «Об электронной подписи». При направлении заявления о предоставлении муниципальной услуги в электронной форме заявитель вправе приложить к такому заявлению документы, необходимые для предоставления муниципальной услуги, которые формируются и направляются в виде отдельных файлов в соответствии с требованиями законодательства.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14:paraId="27010000">
      <w:pPr>
        <w:spacing w:after="150" w:line="240" w:lineRule="auto"/>
        <w:ind w:firstLine="709" w:left="0"/>
        <w:jc w:val="both"/>
        <w:rPr>
          <w:color w:val="242424"/>
          <w:sz w:val="28"/>
        </w:rPr>
      </w:pPr>
      <w:r>
        <w:rPr>
          <w:color w:val="242424"/>
          <w:sz w:val="28"/>
        </w:rPr>
        <w:t>3.6.2. Предоставление муниципальной услуги в электронной форме включает в себя следующие административные процедуры:</w:t>
      </w:r>
    </w:p>
    <w:p w14:paraId="28010000">
      <w:pPr>
        <w:spacing w:after="150" w:line="240" w:lineRule="auto"/>
        <w:ind w:firstLine="709" w:left="0"/>
        <w:jc w:val="both"/>
        <w:rPr>
          <w:color w:val="242424"/>
          <w:sz w:val="28"/>
        </w:rPr>
      </w:pPr>
      <w:r>
        <w:rPr>
          <w:color w:val="242424"/>
          <w:sz w:val="28"/>
        </w:rPr>
        <w:t>1) прием Заявления и документов (информации), необходимых для предоставления муниципальной услуги;</w:t>
      </w:r>
    </w:p>
    <w:p w14:paraId="29010000">
      <w:pPr>
        <w:spacing w:after="150" w:line="240" w:lineRule="auto"/>
        <w:ind w:firstLine="709" w:left="0"/>
        <w:jc w:val="both"/>
        <w:rPr>
          <w:color w:val="242424"/>
          <w:sz w:val="28"/>
        </w:rPr>
      </w:pPr>
      <w:r>
        <w:rPr>
          <w:color w:val="242424"/>
          <w:sz w:val="28"/>
        </w:rPr>
        <w:t>2) проверка действительность усиленной квалифицированной электронной подписи;</w:t>
      </w:r>
    </w:p>
    <w:p w14:paraId="2A010000">
      <w:pPr>
        <w:spacing w:after="150" w:line="240" w:lineRule="auto"/>
        <w:ind w:firstLine="709" w:left="0"/>
        <w:jc w:val="both"/>
        <w:rPr>
          <w:color w:val="242424"/>
          <w:sz w:val="28"/>
        </w:rPr>
      </w:pPr>
      <w:r>
        <w:rPr>
          <w:color w:val="242424"/>
          <w:sz w:val="28"/>
        </w:rPr>
        <w:t>3) обработка и предварительное рассмотрение документов: формирование электронных документов и (или) электронных образов заявления, документов, принятых от заявителя, копий документов личного происхождения, принятых от заявителя (представителя заявителя), заверение электронной подписью в установленном порядке;</w:t>
      </w:r>
    </w:p>
    <w:p w14:paraId="2B010000">
      <w:pPr>
        <w:spacing w:after="150" w:line="240" w:lineRule="auto"/>
        <w:ind w:firstLine="709" w:left="0"/>
        <w:jc w:val="both"/>
        <w:rPr>
          <w:color w:val="242424"/>
          <w:sz w:val="28"/>
        </w:rPr>
      </w:pPr>
      <w:r>
        <w:rPr>
          <w:color w:val="242424"/>
          <w:sz w:val="28"/>
        </w:rPr>
        <w:t>4) принятие решения о подготовке выписки, уведомления;</w:t>
      </w:r>
    </w:p>
    <w:p w14:paraId="2C010000">
      <w:pPr>
        <w:spacing w:after="150" w:line="240" w:lineRule="auto"/>
        <w:ind w:firstLine="709" w:left="0"/>
        <w:jc w:val="both"/>
        <w:rPr>
          <w:color w:val="242424"/>
          <w:sz w:val="28"/>
        </w:rPr>
      </w:pPr>
      <w:r>
        <w:rPr>
          <w:color w:val="242424"/>
          <w:sz w:val="28"/>
        </w:rPr>
        <w:t>5) направление заявителю уведомления о приеме заявления или отказа в приеме к рассмотрению заявления;</w:t>
      </w:r>
    </w:p>
    <w:p w14:paraId="2D010000">
      <w:pPr>
        <w:spacing w:after="150" w:line="240" w:lineRule="auto"/>
        <w:ind w:firstLine="709" w:left="0"/>
        <w:jc w:val="both"/>
        <w:rPr>
          <w:color w:val="242424"/>
          <w:sz w:val="28"/>
        </w:rPr>
      </w:pPr>
      <w:r>
        <w:rPr>
          <w:color w:val="242424"/>
          <w:sz w:val="28"/>
        </w:rPr>
        <w:t>6) формирование результата предоставления муниципальной услуги;</w:t>
      </w:r>
    </w:p>
    <w:p w14:paraId="2E010000">
      <w:pPr>
        <w:spacing w:after="150" w:line="240" w:lineRule="auto"/>
        <w:ind w:firstLine="709" w:left="0"/>
        <w:jc w:val="both"/>
        <w:rPr>
          <w:color w:val="242424"/>
          <w:sz w:val="28"/>
        </w:rPr>
      </w:pPr>
      <w:r>
        <w:rPr>
          <w:color w:val="242424"/>
          <w:sz w:val="28"/>
        </w:rPr>
        <w:t>7) направление (выдача) результата.</w:t>
      </w:r>
    </w:p>
    <w:p w14:paraId="2F010000">
      <w:pPr>
        <w:spacing w:after="150" w:line="240" w:lineRule="auto"/>
        <w:ind w:firstLine="709" w:left="0"/>
        <w:jc w:val="both"/>
        <w:rPr>
          <w:color w:val="242424"/>
          <w:sz w:val="28"/>
        </w:rPr>
      </w:pPr>
      <w:r>
        <w:rPr>
          <w:color w:val="242424"/>
          <w:sz w:val="28"/>
        </w:rPr>
        <w:t>Заявитель вправе отозвать свое заявление на любой стадии рассмотрения, согласования или подготовки документа.</w:t>
      </w:r>
    </w:p>
    <w:p w14:paraId="30010000">
      <w:pPr>
        <w:spacing w:after="150" w:line="240" w:lineRule="auto"/>
        <w:ind w:firstLine="709" w:left="0"/>
        <w:jc w:val="both"/>
        <w:rPr>
          <w:color w:val="242424"/>
          <w:sz w:val="28"/>
        </w:rPr>
      </w:pPr>
      <w:r>
        <w:rPr>
          <w:b w:val="1"/>
          <w:color w:val="242424"/>
          <w:sz w:val="28"/>
        </w:rPr>
        <w:t>3.7. Порядок осуществления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статьи 10 Федерального закона от 27 июля 2010 г. N 210-ФЗ "Об организации предоставления государственных и муниципальных услуг".</w:t>
      </w:r>
    </w:p>
    <w:p w14:paraId="31010000">
      <w:pPr>
        <w:spacing w:after="150" w:line="240" w:lineRule="auto"/>
        <w:ind w:firstLine="709" w:left="0"/>
        <w:jc w:val="both"/>
        <w:rPr>
          <w:color w:val="242424"/>
          <w:sz w:val="28"/>
        </w:rPr>
      </w:pPr>
      <w:r>
        <w:rPr>
          <w:color w:val="242424"/>
          <w:sz w:val="28"/>
        </w:rPr>
        <w:t>Прием и регистрация запроса осуществляются должностным лицом администрации, ответственного за регистрацию.</w:t>
      </w:r>
    </w:p>
    <w:p w14:paraId="32010000">
      <w:pPr>
        <w:spacing w:after="150" w:line="240" w:lineRule="auto"/>
        <w:ind w:firstLine="709" w:left="0"/>
        <w:jc w:val="both"/>
        <w:rPr>
          <w:color w:val="242424"/>
          <w:sz w:val="28"/>
        </w:rPr>
      </w:pPr>
      <w:r>
        <w:rPr>
          <w:color w:val="242424"/>
          <w:sz w:val="28"/>
        </w:rPr>
        <w:t>После регистрации запрос направляется в администрацию, ответственный за предоставление муниципальной услуги.</w:t>
      </w:r>
    </w:p>
    <w:p w14:paraId="33010000">
      <w:pPr>
        <w:spacing w:after="150" w:line="240" w:lineRule="auto"/>
        <w:ind w:firstLine="709" w:left="0"/>
        <w:jc w:val="both"/>
        <w:rPr>
          <w:color w:val="242424"/>
          <w:sz w:val="28"/>
        </w:rPr>
      </w:pPr>
      <w:r>
        <w:rPr>
          <w:color w:val="242424"/>
          <w:sz w:val="28"/>
        </w:rPr>
        <w:t>Администрацию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14:paraId="34010000">
      <w:pPr>
        <w:spacing w:after="150" w:line="240" w:lineRule="auto"/>
        <w:ind w:firstLine="709" w:left="0"/>
        <w:jc w:val="both"/>
        <w:rPr>
          <w:color w:val="242424"/>
          <w:sz w:val="28"/>
        </w:rPr>
      </w:pPr>
      <w:r>
        <w:rPr>
          <w:color w:val="242424"/>
          <w:sz w:val="28"/>
        </w:rPr>
        <w:t>В случае поступления заявления и документов, указанных в подразделе 2.6 раздела 2 Регламента, в электронной форме с использованием Единого и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14:paraId="35010000">
      <w:pPr>
        <w:spacing w:after="150" w:line="240" w:lineRule="auto"/>
        <w:ind w:firstLine="709" w:left="0"/>
        <w:jc w:val="both"/>
        <w:rPr>
          <w:color w:val="242424"/>
          <w:sz w:val="28"/>
        </w:rPr>
      </w:pPr>
      <w:r>
        <w:rPr>
          <w:color w:val="242424"/>
          <w:sz w:val="28"/>
        </w:rPr>
        <w:t>-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14:paraId="36010000">
      <w:pPr>
        <w:spacing w:after="150" w:line="240" w:lineRule="auto"/>
        <w:ind w:firstLine="709" w:left="0"/>
        <w:jc w:val="both"/>
        <w:rPr>
          <w:color w:val="242424"/>
          <w:sz w:val="28"/>
        </w:rPr>
      </w:pPr>
      <w:r>
        <w:rPr>
          <w:color w:val="242424"/>
          <w:sz w:val="28"/>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14:paraId="37010000">
      <w:pPr>
        <w:spacing w:after="150" w:line="240" w:lineRule="auto"/>
        <w:ind w:firstLine="709" w:left="0"/>
        <w:jc w:val="both"/>
        <w:rPr>
          <w:color w:val="242424"/>
          <w:sz w:val="28"/>
        </w:rPr>
      </w:pPr>
      <w:r>
        <w:rPr>
          <w:color w:val="242424"/>
          <w:sz w:val="28"/>
        </w:rPr>
        <w:t>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- 2 дня.</w:t>
      </w:r>
    </w:p>
    <w:p w14:paraId="38010000">
      <w:pPr>
        <w:spacing w:after="150" w:line="240" w:lineRule="auto"/>
        <w:ind w:firstLine="709" w:left="0"/>
        <w:jc w:val="both"/>
        <w:rPr>
          <w:color w:val="242424"/>
          <w:sz w:val="28"/>
        </w:rPr>
      </w:pPr>
      <w:r>
        <w:rPr>
          <w:color w:val="242424"/>
          <w:sz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2.7 Раздела II настоящего Административного регламента, а также осуществляются следующие действия:</w:t>
      </w:r>
    </w:p>
    <w:p w14:paraId="39010000">
      <w:pPr>
        <w:spacing w:after="150" w:line="240" w:lineRule="auto"/>
        <w:ind w:firstLine="709" w:left="0"/>
        <w:jc w:val="both"/>
        <w:rPr>
          <w:color w:val="242424"/>
          <w:sz w:val="28"/>
        </w:rPr>
      </w:pPr>
      <w:r>
        <w:rPr>
          <w:color w:val="242424"/>
          <w:sz w:val="28"/>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14:paraId="3A010000">
      <w:pPr>
        <w:spacing w:after="150" w:line="240" w:lineRule="auto"/>
        <w:ind w:firstLine="709" w:left="0"/>
        <w:jc w:val="both"/>
        <w:rPr>
          <w:color w:val="242424"/>
          <w:sz w:val="28"/>
        </w:rPr>
      </w:pPr>
      <w:r>
        <w:rPr>
          <w:color w:val="242424"/>
          <w:sz w:val="28"/>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и Регионального портала, официального сайта заявителю будет представлена информация о ходе выполнения указанного запроса.</w:t>
      </w:r>
    </w:p>
    <w:p w14:paraId="3B010000">
      <w:pPr>
        <w:spacing w:after="150" w:line="240" w:lineRule="auto"/>
        <w:ind w:firstLine="709" w:left="0"/>
        <w:jc w:val="both"/>
        <w:rPr>
          <w:color w:val="242424"/>
          <w:sz w:val="28"/>
        </w:rPr>
      </w:pPr>
      <w:r>
        <w:rPr>
          <w:color w:val="242424"/>
          <w:sz w:val="28"/>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является прием и регистрация заявления и прилагаемых к нему документов.</w:t>
      </w:r>
    </w:p>
    <w:p w14:paraId="3C010000">
      <w:pPr>
        <w:spacing w:after="150" w:line="240" w:lineRule="auto"/>
        <w:ind w:firstLine="709" w:left="0"/>
        <w:jc w:val="both"/>
        <w:rPr>
          <w:color w:val="242424"/>
          <w:sz w:val="28"/>
        </w:rPr>
      </w:pPr>
      <w:r>
        <w:rPr>
          <w:color w:val="242424"/>
          <w:sz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и Региональном портале, официальном сайте обновляется до статуса «принято».</w:t>
      </w:r>
    </w:p>
    <w:p w14:paraId="3D010000">
      <w:pPr>
        <w:spacing w:after="150" w:line="240" w:lineRule="auto"/>
        <w:ind w:firstLine="709" w:left="0"/>
        <w:jc w:val="both"/>
        <w:rPr>
          <w:color w:val="242424"/>
          <w:sz w:val="28"/>
        </w:rPr>
      </w:pPr>
      <w:r>
        <w:rPr>
          <w:color w:val="242424"/>
          <w:sz w:val="28"/>
        </w:rPr>
        <w:t>При предоставлении муниципальной услуги в электронной форме заявителю направляется:</w:t>
      </w:r>
    </w:p>
    <w:p w14:paraId="3E010000">
      <w:pPr>
        <w:spacing w:after="150" w:line="240" w:lineRule="auto"/>
        <w:ind w:firstLine="709" w:left="0"/>
        <w:jc w:val="both"/>
        <w:rPr>
          <w:color w:val="242424"/>
          <w:sz w:val="28"/>
        </w:rPr>
      </w:pPr>
      <w:r>
        <w:rPr>
          <w:color w:val="242424"/>
          <w:sz w:val="28"/>
        </w:rPr>
        <w:t>а) уведомление о записи на прием в администрацию или МФЦ;</w:t>
      </w:r>
    </w:p>
    <w:p w14:paraId="3F010000">
      <w:pPr>
        <w:spacing w:after="150" w:line="240" w:lineRule="auto"/>
        <w:ind w:firstLine="709" w:left="0"/>
        <w:jc w:val="both"/>
        <w:rPr>
          <w:color w:val="242424"/>
          <w:sz w:val="28"/>
        </w:rPr>
      </w:pPr>
      <w:r>
        <w:rPr>
          <w:color w:val="242424"/>
          <w:sz w:val="28"/>
        </w:rPr>
        <w:t>б) уведомление о приеме и регистрации запроса и иных документов, необходимых для предоставления муниципальной услуги;</w:t>
      </w:r>
    </w:p>
    <w:p w14:paraId="40010000">
      <w:pPr>
        <w:spacing w:after="150" w:line="240" w:lineRule="auto"/>
        <w:ind w:firstLine="709" w:left="0"/>
        <w:jc w:val="both"/>
        <w:rPr>
          <w:color w:val="242424"/>
          <w:sz w:val="28"/>
        </w:rPr>
      </w:pPr>
      <w:r>
        <w:rPr>
          <w:color w:val="242424"/>
          <w:sz w:val="28"/>
        </w:rPr>
        <w:t>в) уведомление о начале процедуры предоставления муниципальной услуги;</w:t>
      </w:r>
    </w:p>
    <w:p w14:paraId="41010000">
      <w:pPr>
        <w:spacing w:after="150" w:line="240" w:lineRule="auto"/>
        <w:ind w:firstLine="709" w:left="0"/>
        <w:jc w:val="both"/>
        <w:rPr>
          <w:color w:val="242424"/>
          <w:sz w:val="28"/>
        </w:rPr>
      </w:pPr>
      <w:r>
        <w:rPr>
          <w:color w:val="242424"/>
          <w:sz w:val="28"/>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14:paraId="42010000">
      <w:pPr>
        <w:spacing w:after="150" w:line="240" w:lineRule="auto"/>
        <w:ind w:firstLine="709" w:left="0"/>
        <w:jc w:val="both"/>
        <w:rPr>
          <w:color w:val="242424"/>
          <w:sz w:val="28"/>
        </w:rPr>
      </w:pPr>
      <w:r>
        <w:rPr>
          <w:color w:val="242424"/>
          <w:sz w:val="28"/>
        </w:rPr>
        <w:t>е) уведомление о результатах рассмотрения документов, необходимых для предоставления муниципальной услуги;</w:t>
      </w:r>
    </w:p>
    <w:p w14:paraId="43010000">
      <w:pPr>
        <w:spacing w:after="150" w:line="240" w:lineRule="auto"/>
        <w:ind w:firstLine="709" w:left="0"/>
        <w:jc w:val="both"/>
        <w:rPr>
          <w:color w:val="242424"/>
          <w:sz w:val="28"/>
        </w:rPr>
      </w:pPr>
      <w:r>
        <w:rPr>
          <w:color w:val="242424"/>
          <w:sz w:val="28"/>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44010000">
      <w:pPr>
        <w:spacing w:after="150" w:line="240" w:lineRule="auto"/>
        <w:ind w:firstLine="709" w:left="0"/>
        <w:jc w:val="both"/>
        <w:rPr>
          <w:color w:val="242424"/>
          <w:sz w:val="28"/>
        </w:rPr>
      </w:pPr>
      <w:r>
        <w:rPr>
          <w:color w:val="242424"/>
          <w:sz w:val="28"/>
        </w:rPr>
        <w:t>з) уведомление о мотивированном отказе в предоставлении муниципальной услуги.</w:t>
      </w:r>
    </w:p>
    <w:p w14:paraId="45010000">
      <w:pPr>
        <w:spacing w:after="150" w:line="240" w:lineRule="auto"/>
        <w:ind w:firstLine="709" w:left="0"/>
        <w:jc w:val="both"/>
        <w:rPr>
          <w:color w:val="242424"/>
          <w:sz w:val="28"/>
        </w:rPr>
      </w:pPr>
      <w:r>
        <w:rPr>
          <w:color w:val="242424"/>
          <w:sz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администрации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администрации и направляется по адресу электронной почты заявителя либо в его личный кабинет на Едином и Региональном портале.</w:t>
      </w:r>
    </w:p>
    <w:p w14:paraId="46010000">
      <w:pPr>
        <w:spacing w:after="150" w:line="240" w:lineRule="auto"/>
        <w:ind w:firstLine="709" w:left="0"/>
        <w:jc w:val="both"/>
        <w:rPr>
          <w:color w:val="242424"/>
          <w:sz w:val="28"/>
        </w:rPr>
      </w:pPr>
      <w:r>
        <w:rPr>
          <w:color w:val="242424"/>
          <w:sz w:val="28"/>
        </w:rPr>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14:paraId="47010000">
      <w:pPr>
        <w:spacing w:after="150" w:line="240" w:lineRule="auto"/>
        <w:ind w:firstLine="709" w:left="0"/>
        <w:jc w:val="both"/>
        <w:rPr>
          <w:color w:val="242424"/>
          <w:sz w:val="28"/>
        </w:rPr>
      </w:pPr>
      <w:r>
        <w:rPr>
          <w:color w:val="242424"/>
          <w:sz w:val="28"/>
        </w:rPr>
        <w:t>При подаче заявления в электронном виде для получения подлинника результата предоставления муниципальной услуги заявитель прибывает в администрацию лично с документом, удостоверяющим личность.</w:t>
      </w:r>
    </w:p>
    <w:p w14:paraId="48010000">
      <w:pPr>
        <w:spacing w:after="150" w:line="240" w:lineRule="auto"/>
        <w:ind w:firstLine="709" w:left="0"/>
        <w:jc w:val="both"/>
        <w:rPr>
          <w:color w:val="242424"/>
          <w:sz w:val="28"/>
        </w:rPr>
      </w:pPr>
      <w:r>
        <w:rPr>
          <w:color w:val="242424"/>
          <w:sz w:val="28"/>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14:paraId="49010000">
      <w:pPr>
        <w:spacing w:after="150" w:line="240" w:lineRule="auto"/>
        <w:ind w:firstLine="709" w:left="0"/>
        <w:jc w:val="both"/>
        <w:rPr>
          <w:color w:val="242424"/>
          <w:sz w:val="28"/>
        </w:rPr>
      </w:pPr>
      <w:r>
        <w:rPr>
          <w:color w:val="242424"/>
          <w:sz w:val="28"/>
        </w:rPr>
        <w:t>Срок исполнения административной процедуры по выдаче заявителю результата предоставления муниципальной услуги – 1 рабочий день.</w:t>
      </w:r>
    </w:p>
    <w:p w14:paraId="4A010000">
      <w:pPr>
        <w:spacing w:after="150" w:line="240" w:lineRule="auto"/>
        <w:ind w:firstLine="709" w:left="0"/>
        <w:jc w:val="both"/>
        <w:rPr>
          <w:color w:val="242424"/>
          <w:sz w:val="28"/>
        </w:rPr>
      </w:pPr>
      <w:r>
        <w:rPr>
          <w:b w:val="1"/>
          <w:color w:val="242424"/>
          <w:sz w:val="28"/>
        </w:rPr>
        <w:t>3.8. Перечень административных процедур (действий), выполняемых МФЦ</w:t>
      </w:r>
    </w:p>
    <w:p w14:paraId="4B010000">
      <w:pPr>
        <w:spacing w:after="150" w:line="240" w:lineRule="auto"/>
        <w:ind w:firstLine="709" w:left="0"/>
        <w:jc w:val="both"/>
        <w:rPr>
          <w:color w:val="242424"/>
          <w:sz w:val="28"/>
        </w:rPr>
      </w:pPr>
      <w:r>
        <w:rPr>
          <w:color w:val="242424"/>
          <w:sz w:val="28"/>
        </w:rPr>
        <w:t>При обращении заявителя с заявлением и документами, указанными в подразделе 2.6 раздела II Регламента в МФЦ предоставление муниципальной услуги включает в себя следующие административные процедуры:</w:t>
      </w:r>
    </w:p>
    <w:p w14:paraId="4C010000">
      <w:pPr>
        <w:spacing w:after="150" w:line="240" w:lineRule="auto"/>
        <w:ind w:firstLine="709" w:left="0"/>
        <w:jc w:val="both"/>
        <w:rPr>
          <w:color w:val="242424"/>
          <w:sz w:val="28"/>
        </w:rPr>
      </w:pPr>
      <w:r>
        <w:rPr>
          <w:color w:val="242424"/>
          <w:sz w:val="28"/>
        </w:rPr>
        <w:t>1) прием заявления и прилагаемых к нему документов, регистрация заявления и выдача заявителю расписки в получении заявления и документов;</w:t>
      </w:r>
    </w:p>
    <w:p w14:paraId="4D010000">
      <w:pPr>
        <w:spacing w:after="150" w:line="240" w:lineRule="auto"/>
        <w:ind w:firstLine="709" w:left="0"/>
        <w:jc w:val="both"/>
        <w:rPr>
          <w:color w:val="242424"/>
          <w:sz w:val="28"/>
        </w:rPr>
      </w:pPr>
      <w:r>
        <w:rPr>
          <w:color w:val="242424"/>
          <w:sz w:val="28"/>
        </w:rPr>
        <w:t>2) перевод в электронную форму и снятие копий с документов, представленных заявителем, подпись и заверение печатью (электронной подписью);</w:t>
      </w:r>
    </w:p>
    <w:p w14:paraId="4E010000">
      <w:pPr>
        <w:spacing w:after="150" w:line="240" w:lineRule="auto"/>
        <w:ind w:firstLine="709" w:left="0"/>
        <w:jc w:val="both"/>
        <w:rPr>
          <w:color w:val="242424"/>
          <w:sz w:val="28"/>
        </w:rPr>
      </w:pPr>
      <w:r>
        <w:rPr>
          <w:color w:val="242424"/>
          <w:sz w:val="28"/>
        </w:rPr>
        <w:t>3) передача курьером заявления и прилагаемых к нему документов из МФЦ в администрацию;</w:t>
      </w:r>
    </w:p>
    <w:p w14:paraId="4F010000">
      <w:pPr>
        <w:spacing w:after="150" w:line="240" w:lineRule="auto"/>
        <w:ind w:firstLine="709" w:left="0"/>
        <w:jc w:val="both"/>
        <w:rPr>
          <w:color w:val="242424"/>
          <w:sz w:val="28"/>
        </w:rPr>
      </w:pPr>
      <w:r>
        <w:rPr>
          <w:color w:val="242424"/>
          <w:sz w:val="28"/>
        </w:rPr>
        <w:t>4) передача курьером пакета документов из администрации в МФЦ;</w:t>
      </w:r>
    </w:p>
    <w:p w14:paraId="50010000">
      <w:pPr>
        <w:spacing w:after="150" w:line="240" w:lineRule="auto"/>
        <w:ind w:firstLine="709" w:left="0"/>
        <w:jc w:val="both"/>
        <w:rPr>
          <w:color w:val="242424"/>
          <w:sz w:val="28"/>
        </w:rPr>
      </w:pPr>
      <w:r>
        <w:rPr>
          <w:color w:val="242424"/>
          <w:sz w:val="28"/>
        </w:rPr>
        <w:t>5) выдача (направление) заявителю результата предоставления муниципальной услуги.</w:t>
      </w:r>
    </w:p>
    <w:p w14:paraId="51010000">
      <w:pPr>
        <w:spacing w:after="150" w:line="240" w:lineRule="auto"/>
        <w:ind w:firstLine="709" w:left="0"/>
        <w:jc w:val="both"/>
        <w:rPr>
          <w:color w:val="242424"/>
          <w:sz w:val="28"/>
        </w:rPr>
      </w:pPr>
      <w:r>
        <w:rPr>
          <w:color w:val="242424"/>
          <w:sz w:val="28"/>
        </w:rP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МФЦ.</w:t>
      </w:r>
    </w:p>
    <w:p w14:paraId="52010000">
      <w:pPr>
        <w:spacing w:after="150" w:line="240" w:lineRule="auto"/>
        <w:ind w:firstLine="709" w:left="0"/>
        <w:jc w:val="both"/>
        <w:rPr>
          <w:color w:val="242424"/>
          <w:sz w:val="28"/>
        </w:rPr>
      </w:pPr>
      <w:r>
        <w:rPr>
          <w:b w:val="1"/>
          <w:color w:val="242424"/>
          <w:sz w:val="28"/>
        </w:rPr>
        <w:t>3.9. Порядок выполнения административных процедур (действий) МФЦ</w:t>
      </w:r>
    </w:p>
    <w:p w14:paraId="53010000">
      <w:pPr>
        <w:spacing w:after="150" w:line="240" w:lineRule="auto"/>
        <w:ind w:firstLine="709" w:left="0"/>
        <w:jc w:val="both"/>
        <w:rPr>
          <w:color w:val="242424"/>
          <w:sz w:val="28"/>
        </w:rPr>
      </w:pPr>
      <w:r>
        <w:rPr>
          <w:color w:val="242424"/>
          <w:sz w:val="28"/>
        </w:rPr>
        <w:t>3.9.1. При приеме заявления и прилагаемых к нему документов работник МФЦ:</w:t>
      </w:r>
    </w:p>
    <w:p w14:paraId="54010000">
      <w:pPr>
        <w:spacing w:after="150" w:line="240" w:lineRule="auto"/>
        <w:ind w:firstLine="709" w:left="0"/>
        <w:jc w:val="both"/>
        <w:rPr>
          <w:color w:val="242424"/>
          <w:sz w:val="28"/>
        </w:rPr>
      </w:pPr>
      <w:r>
        <w:rPr>
          <w:color w:val="242424"/>
          <w:sz w:val="28"/>
        </w:rPr>
        <w:t>информирует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55010000">
      <w:pPr>
        <w:spacing w:after="150" w:line="240" w:lineRule="auto"/>
        <w:ind w:firstLine="709" w:left="0"/>
        <w:jc w:val="both"/>
        <w:rPr>
          <w:color w:val="242424"/>
          <w:sz w:val="28"/>
        </w:rPr>
      </w:pPr>
      <w:r>
        <w:rPr>
          <w:color w:val="242424"/>
          <w:sz w:val="28"/>
        </w:rPr>
        <w:t>принимает запрос заявителей о предоставлении муниципальной услуги и иных документов, необходимых для предоставления муниципальной услуги;</w:t>
      </w:r>
    </w:p>
    <w:p w14:paraId="56010000">
      <w:pPr>
        <w:spacing w:after="150" w:line="240" w:lineRule="auto"/>
        <w:ind w:firstLine="709" w:left="0"/>
        <w:jc w:val="both"/>
        <w:rPr>
          <w:color w:val="242424"/>
          <w:sz w:val="28"/>
        </w:rPr>
      </w:pPr>
      <w:r>
        <w:rPr>
          <w:color w:val="242424"/>
          <w:sz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14:paraId="57010000">
      <w:pPr>
        <w:spacing w:after="150" w:line="240" w:lineRule="auto"/>
        <w:ind w:firstLine="709" w:left="0"/>
        <w:jc w:val="both"/>
        <w:rPr>
          <w:color w:val="242424"/>
          <w:sz w:val="28"/>
        </w:rPr>
      </w:pPr>
      <w:r>
        <w:rPr>
          <w:color w:val="242424"/>
          <w:sz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14:paraId="58010000">
      <w:pPr>
        <w:spacing w:after="150" w:line="240" w:lineRule="auto"/>
        <w:ind w:firstLine="709" w:left="0"/>
        <w:jc w:val="both"/>
        <w:rPr>
          <w:color w:val="242424"/>
          <w:sz w:val="28"/>
        </w:rPr>
      </w:pPr>
      <w:r>
        <w:rPr>
          <w:color w:val="242424"/>
          <w:sz w:val="28"/>
        </w:rPr>
        <w:t>проверяет соответствие представленных документов установленным требованиям, удостоверяясь, что:</w:t>
      </w:r>
    </w:p>
    <w:p w14:paraId="59010000">
      <w:pPr>
        <w:spacing w:after="150" w:line="240" w:lineRule="auto"/>
        <w:ind w:firstLine="709" w:left="0"/>
        <w:jc w:val="both"/>
        <w:rPr>
          <w:color w:val="242424"/>
          <w:sz w:val="28"/>
        </w:rPr>
      </w:pPr>
      <w:r>
        <w:rPr>
          <w:color w:val="242424"/>
          <w:sz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5A010000">
      <w:pPr>
        <w:spacing w:after="150" w:line="240" w:lineRule="auto"/>
        <w:ind w:firstLine="709" w:left="0"/>
        <w:jc w:val="both"/>
        <w:rPr>
          <w:color w:val="242424"/>
          <w:sz w:val="28"/>
        </w:rPr>
      </w:pPr>
      <w:r>
        <w:rPr>
          <w:color w:val="242424"/>
          <w:sz w:val="28"/>
        </w:rPr>
        <w:t>тексты документов написаны разборчиво;</w:t>
      </w:r>
    </w:p>
    <w:p w14:paraId="5B010000">
      <w:pPr>
        <w:spacing w:after="150" w:line="240" w:lineRule="auto"/>
        <w:ind w:firstLine="709" w:left="0"/>
        <w:jc w:val="both"/>
        <w:rPr>
          <w:color w:val="242424"/>
          <w:sz w:val="28"/>
        </w:rPr>
      </w:pPr>
      <w:r>
        <w:rPr>
          <w:color w:val="242424"/>
          <w:sz w:val="28"/>
        </w:rPr>
        <w:t>фамилии, имена и отчества физических лиц, адреса их мест жительства написаны полностью;</w:t>
      </w:r>
    </w:p>
    <w:p w14:paraId="5C010000">
      <w:pPr>
        <w:spacing w:after="150" w:line="240" w:lineRule="auto"/>
        <w:ind w:firstLine="709" w:left="0"/>
        <w:jc w:val="both"/>
        <w:rPr>
          <w:color w:val="242424"/>
          <w:sz w:val="28"/>
        </w:rPr>
      </w:pPr>
      <w:r>
        <w:rPr>
          <w:color w:val="242424"/>
          <w:sz w:val="28"/>
        </w:rPr>
        <w:t>в документах нет подчисток, приписок, зачеркнутых слов и иных не оговоренных в них исправлений;</w:t>
      </w:r>
    </w:p>
    <w:p w14:paraId="5D010000">
      <w:pPr>
        <w:spacing w:after="150" w:line="240" w:lineRule="auto"/>
        <w:ind w:firstLine="709" w:left="0"/>
        <w:jc w:val="both"/>
        <w:rPr>
          <w:color w:val="242424"/>
          <w:sz w:val="28"/>
        </w:rPr>
      </w:pPr>
      <w:r>
        <w:rPr>
          <w:color w:val="242424"/>
          <w:sz w:val="28"/>
        </w:rPr>
        <w:t>документы не исполнены карандашом;</w:t>
      </w:r>
    </w:p>
    <w:p w14:paraId="5E010000">
      <w:pPr>
        <w:spacing w:after="150" w:line="240" w:lineRule="auto"/>
        <w:ind w:firstLine="709" w:left="0"/>
        <w:jc w:val="both"/>
        <w:rPr>
          <w:color w:val="242424"/>
          <w:sz w:val="28"/>
        </w:rPr>
      </w:pPr>
      <w:r>
        <w:rPr>
          <w:color w:val="242424"/>
          <w:sz w:val="28"/>
        </w:rPr>
        <w:t>документы не имеют повреждений, наличие которых не позволяет однозначно истолковать их содержание;</w:t>
      </w:r>
    </w:p>
    <w:p w14:paraId="5F010000">
      <w:pPr>
        <w:spacing w:after="150" w:line="240" w:lineRule="auto"/>
        <w:ind w:firstLine="709" w:left="0"/>
        <w:jc w:val="both"/>
        <w:rPr>
          <w:color w:val="242424"/>
          <w:sz w:val="28"/>
        </w:rPr>
      </w:pPr>
      <w:r>
        <w:rPr>
          <w:color w:val="242424"/>
          <w:sz w:val="28"/>
        </w:rPr>
        <w:t>срок действия документов не истек;</w:t>
      </w:r>
    </w:p>
    <w:p w14:paraId="60010000">
      <w:pPr>
        <w:spacing w:after="150" w:line="240" w:lineRule="auto"/>
        <w:ind w:firstLine="709" w:left="0"/>
        <w:jc w:val="both"/>
        <w:rPr>
          <w:color w:val="242424"/>
          <w:sz w:val="28"/>
        </w:rPr>
      </w:pPr>
      <w:r>
        <w:rPr>
          <w:color w:val="242424"/>
          <w:sz w:val="28"/>
        </w:rPr>
        <w:t>документы содержат информацию, необходимую для предоставления муниципальной услуги, указанной в заявлении;</w:t>
      </w:r>
    </w:p>
    <w:p w14:paraId="61010000">
      <w:pPr>
        <w:spacing w:after="150" w:line="240" w:lineRule="auto"/>
        <w:ind w:firstLine="709" w:left="0"/>
        <w:jc w:val="both"/>
        <w:rPr>
          <w:color w:val="242424"/>
          <w:sz w:val="28"/>
        </w:rPr>
      </w:pPr>
      <w:r>
        <w:rPr>
          <w:color w:val="242424"/>
          <w:sz w:val="28"/>
        </w:rPr>
        <w:t>документы представлены в полном объеме;</w:t>
      </w:r>
    </w:p>
    <w:p w14:paraId="62010000">
      <w:pPr>
        <w:spacing w:after="150" w:line="240" w:lineRule="auto"/>
        <w:ind w:firstLine="709" w:left="0"/>
        <w:jc w:val="both"/>
        <w:rPr>
          <w:color w:val="242424"/>
          <w:sz w:val="28"/>
        </w:rPr>
      </w:pPr>
      <w:r>
        <w:rPr>
          <w:color w:val="242424"/>
          <w:sz w:val="28"/>
        </w:rPr>
        <w:t>заявление соответствует установленным требованиям к его форме и виду;</w:t>
      </w:r>
    </w:p>
    <w:p w14:paraId="63010000">
      <w:pPr>
        <w:spacing w:after="150" w:line="240" w:lineRule="auto"/>
        <w:ind w:firstLine="709" w:left="0"/>
        <w:jc w:val="both"/>
        <w:rPr>
          <w:color w:val="242424"/>
          <w:sz w:val="28"/>
        </w:rPr>
      </w:pPr>
      <w:r>
        <w:rPr>
          <w:color w:val="242424"/>
          <w:sz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14:paraId="64010000">
      <w:pPr>
        <w:spacing w:after="150" w:line="240" w:lineRule="auto"/>
        <w:ind w:firstLine="709" w:left="0"/>
        <w:jc w:val="both"/>
        <w:rPr>
          <w:color w:val="242424"/>
          <w:sz w:val="28"/>
        </w:rPr>
      </w:pPr>
      <w:r>
        <w:rPr>
          <w:color w:val="242424"/>
          <w:sz w:val="28"/>
        </w:rPr>
        <w:t>Работник МФЦ от имени заявителя заполняет заявление по соответствующей форме.</w:t>
      </w:r>
    </w:p>
    <w:p w14:paraId="65010000">
      <w:pPr>
        <w:spacing w:after="150" w:line="240" w:lineRule="auto"/>
        <w:ind w:firstLine="709" w:left="0"/>
        <w:jc w:val="both"/>
        <w:rPr>
          <w:color w:val="242424"/>
          <w:sz w:val="28"/>
        </w:rPr>
      </w:pPr>
      <w:r>
        <w:rPr>
          <w:color w:val="242424"/>
          <w:sz w:val="28"/>
        </w:rPr>
        <w:t>Работник МФЦ переводит в электронную форму и снимает копии с документов, представленных заявителем, подписывает и заверяет печатью (электронной подписью).</w:t>
      </w:r>
    </w:p>
    <w:p w14:paraId="66010000">
      <w:pPr>
        <w:spacing w:after="150" w:line="240" w:lineRule="auto"/>
        <w:ind w:firstLine="709" w:left="0"/>
        <w:jc w:val="both"/>
        <w:rPr>
          <w:color w:val="242424"/>
          <w:sz w:val="28"/>
        </w:rPr>
      </w:pPr>
      <w:r>
        <w:rPr>
          <w:color w:val="242424"/>
          <w:sz w:val="28"/>
        </w:rPr>
        <w:t>Заявитель, представивший документы для получения муниципальной услуги, в обязательном порядке информируется работником МФЦ:</w:t>
      </w:r>
    </w:p>
    <w:p w14:paraId="67010000">
      <w:pPr>
        <w:spacing w:after="150" w:line="240" w:lineRule="auto"/>
        <w:ind w:firstLine="709" w:left="0"/>
        <w:jc w:val="both"/>
        <w:rPr>
          <w:color w:val="242424"/>
          <w:sz w:val="28"/>
        </w:rPr>
      </w:pPr>
      <w:r>
        <w:rPr>
          <w:color w:val="242424"/>
          <w:sz w:val="28"/>
        </w:rPr>
        <w:t>о сроке предоставления муниципальной услуги;</w:t>
      </w:r>
    </w:p>
    <w:p w14:paraId="68010000">
      <w:pPr>
        <w:spacing w:after="150" w:line="240" w:lineRule="auto"/>
        <w:ind w:firstLine="709" w:left="0"/>
        <w:jc w:val="both"/>
        <w:rPr>
          <w:color w:val="242424"/>
          <w:sz w:val="28"/>
        </w:rPr>
      </w:pPr>
      <w:r>
        <w:rPr>
          <w:color w:val="242424"/>
          <w:sz w:val="28"/>
        </w:rPr>
        <w:t>о возможности отказа в предоставлении муниципальной услуги.</w:t>
      </w:r>
    </w:p>
    <w:p w14:paraId="69010000">
      <w:pPr>
        <w:spacing w:after="150" w:line="240" w:lineRule="auto"/>
        <w:ind w:firstLine="709" w:left="0"/>
        <w:jc w:val="both"/>
        <w:rPr>
          <w:color w:val="242424"/>
          <w:sz w:val="28"/>
        </w:rPr>
      </w:pPr>
      <w:r>
        <w:rPr>
          <w:color w:val="242424"/>
          <w:sz w:val="28"/>
        </w:rPr>
        <w:t>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w:t>
      </w:r>
    </w:p>
    <w:p w14:paraId="6A010000">
      <w:pPr>
        <w:spacing w:after="150" w:line="240" w:lineRule="auto"/>
        <w:ind w:firstLine="709" w:left="0"/>
        <w:jc w:val="both"/>
        <w:rPr>
          <w:color w:val="242424"/>
          <w:sz w:val="28"/>
        </w:rPr>
      </w:pPr>
      <w:r>
        <w:rPr>
          <w:color w:val="242424"/>
          <w:sz w:val="28"/>
        </w:rPr>
        <w:t>3.9.2. Передача документов из МФЦ в администрацию осуществляется не позднее одного рабочего дня, следующего за днем приема документов, на основании реестра, который составляется в двух экземплярах и содержит дату и время передачи.</w:t>
      </w:r>
    </w:p>
    <w:p w14:paraId="6B010000">
      <w:pPr>
        <w:spacing w:after="150" w:line="240" w:lineRule="auto"/>
        <w:ind w:firstLine="709" w:left="0"/>
        <w:jc w:val="both"/>
        <w:rPr>
          <w:color w:val="242424"/>
          <w:sz w:val="28"/>
        </w:rPr>
      </w:pPr>
      <w:r>
        <w:rPr>
          <w:color w:val="242424"/>
          <w:sz w:val="28"/>
        </w:rPr>
        <w:t>При приеме документов специалист администрации, ответственный за прием и регистрацию документов, проверяет соответствие и количество документов с данными, указанными в реестре, проставляет дату, время получения документов и подпись.</w:t>
      </w:r>
    </w:p>
    <w:p w14:paraId="6C010000">
      <w:pPr>
        <w:spacing w:after="150" w:line="240" w:lineRule="auto"/>
        <w:ind w:firstLine="709" w:left="0"/>
        <w:jc w:val="both"/>
        <w:rPr>
          <w:color w:val="242424"/>
          <w:sz w:val="28"/>
        </w:rPr>
      </w:pPr>
      <w:r>
        <w:rPr>
          <w:color w:val="242424"/>
          <w:sz w:val="28"/>
        </w:rPr>
        <w:t>При передаче пакета документов специалист администрации,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администрации, второй – подлежит возврату курьеру. Информация о получении документов заносится в электронную базу.</w:t>
      </w:r>
    </w:p>
    <w:p w14:paraId="6D010000">
      <w:pPr>
        <w:spacing w:after="150" w:line="240" w:lineRule="auto"/>
        <w:ind w:firstLine="709" w:left="0"/>
        <w:jc w:val="both"/>
        <w:rPr>
          <w:color w:val="242424"/>
          <w:sz w:val="28"/>
        </w:rPr>
      </w:pPr>
      <w:r>
        <w:rPr>
          <w:color w:val="242424"/>
          <w:sz w:val="28"/>
        </w:rPr>
        <w:t>3.9.3. Передача документов из администрации в МФЦ осуществляется не позднее следующего дня на основании реестра, который составляется в двух экземплярах.</w:t>
      </w:r>
    </w:p>
    <w:p w14:paraId="6E010000">
      <w:pPr>
        <w:spacing w:after="150" w:line="240" w:lineRule="auto"/>
        <w:ind w:firstLine="709" w:left="0"/>
        <w:jc w:val="both"/>
        <w:rPr>
          <w:color w:val="242424"/>
          <w:sz w:val="28"/>
        </w:rPr>
      </w:pPr>
      <w:r>
        <w:rPr>
          <w:color w:val="242424"/>
          <w:sz w:val="28"/>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МФЦ, второй – подлежит возврату курьеру. Информация о получении документов заносится в электронную базу.</w:t>
      </w:r>
    </w:p>
    <w:p w14:paraId="6F010000">
      <w:pPr>
        <w:spacing w:after="150" w:line="240" w:lineRule="auto"/>
        <w:ind w:firstLine="709" w:left="0"/>
        <w:jc w:val="both"/>
        <w:rPr>
          <w:color w:val="242424"/>
          <w:sz w:val="28"/>
        </w:rPr>
      </w:pPr>
      <w:r>
        <w:rPr>
          <w:color w:val="242424"/>
          <w:sz w:val="28"/>
        </w:rPr>
        <w:t>3.9.4. МФЦ осуществляет 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Администрацией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70010000">
      <w:pPr>
        <w:spacing w:after="150" w:line="240" w:lineRule="auto"/>
        <w:ind w:firstLine="709" w:left="0"/>
        <w:jc w:val="both"/>
        <w:rPr>
          <w:color w:val="242424"/>
          <w:sz w:val="28"/>
        </w:rPr>
      </w:pPr>
      <w:r>
        <w:rPr>
          <w:color w:val="242424"/>
          <w:sz w:val="28"/>
        </w:rPr>
        <w:t>Для получения документов заявитель прибывает в МФЦ лично с документом, удостоверяющим личность.</w:t>
      </w:r>
    </w:p>
    <w:p w14:paraId="71010000">
      <w:pPr>
        <w:spacing w:after="150" w:line="240" w:lineRule="auto"/>
        <w:ind w:firstLine="709" w:left="0"/>
        <w:jc w:val="both"/>
        <w:rPr>
          <w:color w:val="242424"/>
          <w:sz w:val="28"/>
        </w:rPr>
      </w:pPr>
      <w:r>
        <w:rPr>
          <w:color w:val="242424"/>
          <w:sz w:val="28"/>
        </w:rPr>
        <w:t>Основанием для начала административной процедуры является получение МФЦ результата предоставления муниципальной услуги.</w:t>
      </w:r>
    </w:p>
    <w:p w14:paraId="72010000">
      <w:pPr>
        <w:spacing w:after="150" w:line="240" w:lineRule="auto"/>
        <w:ind w:firstLine="709" w:left="0"/>
        <w:jc w:val="both"/>
        <w:rPr>
          <w:color w:val="242424"/>
          <w:sz w:val="28"/>
        </w:rPr>
      </w:pPr>
      <w:r>
        <w:rPr>
          <w:color w:val="242424"/>
          <w:sz w:val="28"/>
        </w:rPr>
        <w:t>При выдаче документов должностное лицо МФЦ:</w:t>
      </w:r>
    </w:p>
    <w:p w14:paraId="73010000">
      <w:pPr>
        <w:spacing w:after="150" w:line="240" w:lineRule="auto"/>
        <w:ind w:firstLine="709" w:left="0"/>
        <w:jc w:val="both"/>
        <w:rPr>
          <w:color w:val="242424"/>
          <w:sz w:val="28"/>
        </w:rPr>
      </w:pPr>
      <w:r>
        <w:rPr>
          <w:color w:val="242424"/>
          <w:sz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14:paraId="74010000">
      <w:pPr>
        <w:spacing w:after="150" w:line="240" w:lineRule="auto"/>
        <w:ind w:firstLine="709" w:left="0"/>
        <w:jc w:val="both"/>
        <w:rPr>
          <w:color w:val="242424"/>
          <w:sz w:val="28"/>
        </w:rPr>
      </w:pPr>
      <w:r>
        <w:rPr>
          <w:color w:val="242424"/>
          <w:sz w:val="28"/>
        </w:rPr>
        <w:t>знакомит с содержанием документов и выдает их.</w:t>
      </w:r>
    </w:p>
    <w:p w14:paraId="75010000">
      <w:pPr>
        <w:spacing w:after="150" w:line="240" w:lineRule="auto"/>
        <w:ind w:firstLine="709" w:left="0"/>
        <w:jc w:val="both"/>
        <w:rPr>
          <w:color w:val="242424"/>
          <w:sz w:val="28"/>
        </w:rPr>
      </w:pPr>
      <w:r>
        <w:rPr>
          <w:color w:val="242424"/>
          <w:sz w:val="28"/>
        </w:rPr>
        <w:t>3.9.5. В случае обращения заявителя за предоставлением муниципальной услуги по экстерриториальному принципу МФЦ:</w:t>
      </w:r>
    </w:p>
    <w:p w14:paraId="76010000">
      <w:pPr>
        <w:spacing w:after="150" w:line="240" w:lineRule="auto"/>
        <w:ind w:firstLine="709" w:left="0"/>
        <w:jc w:val="both"/>
        <w:rPr>
          <w:color w:val="242424"/>
          <w:sz w:val="28"/>
        </w:rPr>
      </w:pPr>
      <w:r>
        <w:rPr>
          <w:color w:val="242424"/>
          <w:sz w:val="28"/>
        </w:rPr>
        <w:t>- принимает от заявителя заявление и документы, представленные заявителем;</w:t>
      </w:r>
    </w:p>
    <w:p w14:paraId="77010000">
      <w:pPr>
        <w:spacing w:after="150" w:line="240" w:lineRule="auto"/>
        <w:ind w:firstLine="709" w:left="0"/>
        <w:jc w:val="both"/>
        <w:rPr>
          <w:color w:val="242424"/>
          <w:sz w:val="28"/>
        </w:rPr>
      </w:pPr>
      <w:r>
        <w:rPr>
          <w:color w:val="242424"/>
          <w:sz w:val="28"/>
        </w:rPr>
        <w:t>- осуществляет копирование (сканирование) документов, предусмотренных частью 6 статьи 7 Федерального закона от 27 июля 2010 года № 210-ФЗ «Об организации предоставления государственных и муниципальных услуг» (далее – документы личного происхождения) и представленных заявителем, в случае, если заявитель самостоятельно не представил копии документов личного происхождения, а в соответствии с административным регламентом предоставления муниципальной услуги для ее предоставления необходимо представление копии документа личного происхождения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происхождения).</w:t>
      </w:r>
    </w:p>
    <w:p w14:paraId="78010000">
      <w:pPr>
        <w:spacing w:after="150" w:line="240" w:lineRule="auto"/>
        <w:ind w:firstLine="709" w:left="0"/>
        <w:jc w:val="both"/>
        <w:rPr>
          <w:color w:val="242424"/>
          <w:sz w:val="28"/>
        </w:rPr>
      </w:pPr>
      <w:r>
        <w:rPr>
          <w:color w:val="242424"/>
          <w:sz w:val="28"/>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14:paraId="79010000">
      <w:pPr>
        <w:spacing w:after="150" w:line="240" w:lineRule="auto"/>
        <w:ind w:firstLine="709" w:left="0"/>
        <w:jc w:val="both"/>
        <w:rPr>
          <w:color w:val="242424"/>
          <w:sz w:val="28"/>
        </w:rPr>
      </w:pPr>
      <w:r>
        <w:rPr>
          <w:color w:val="242424"/>
          <w:sz w:val="28"/>
        </w:rPr>
        <w:t>-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w:t>
      </w:r>
    </w:p>
    <w:p w14:paraId="7A010000">
      <w:pPr>
        <w:spacing w:after="150" w:line="240" w:lineRule="auto"/>
        <w:ind w:firstLine="709" w:left="0"/>
        <w:jc w:val="both"/>
        <w:rPr>
          <w:color w:val="242424"/>
          <w:sz w:val="28"/>
        </w:rPr>
      </w:pPr>
      <w:r>
        <w:rPr>
          <w:color w:val="242424"/>
          <w:sz w:val="28"/>
        </w:rPr>
        <w:t>3.9.6. В случае обращения заявителя за предоставлением муниципальной услуги по приему заявителей по предварительной записи</w:t>
      </w:r>
    </w:p>
    <w:p w14:paraId="7B010000">
      <w:pPr>
        <w:spacing w:after="150" w:line="240" w:lineRule="auto"/>
        <w:ind w:firstLine="709" w:left="0"/>
        <w:jc w:val="both"/>
        <w:rPr>
          <w:color w:val="242424"/>
          <w:sz w:val="28"/>
        </w:rPr>
      </w:pPr>
      <w:r>
        <w:rPr>
          <w:color w:val="242424"/>
          <w:sz w:val="28"/>
        </w:rPr>
        <w:t>В целях предоставления муниципальной услуги осуществляется прием заявителей по предварительной записи.</w:t>
      </w:r>
    </w:p>
    <w:p w14:paraId="7C010000">
      <w:pPr>
        <w:spacing w:after="150" w:line="240" w:lineRule="auto"/>
        <w:ind w:firstLine="709" w:left="0"/>
        <w:jc w:val="both"/>
        <w:rPr>
          <w:color w:val="242424"/>
          <w:sz w:val="28"/>
        </w:rPr>
      </w:pPr>
      <w:r>
        <w:rPr>
          <w:color w:val="242424"/>
          <w:sz w:val="28"/>
        </w:rPr>
        <w:t>Запись на прием проводится посредством Единого и Регионального портала.</w:t>
      </w:r>
    </w:p>
    <w:p w14:paraId="7D010000">
      <w:pPr>
        <w:spacing w:after="150" w:line="240" w:lineRule="auto"/>
        <w:ind w:firstLine="709" w:left="0"/>
        <w:jc w:val="both"/>
        <w:rPr>
          <w:color w:val="242424"/>
          <w:sz w:val="28"/>
        </w:rPr>
      </w:pPr>
      <w:r>
        <w:rPr>
          <w:color w:val="242424"/>
          <w:sz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14:paraId="7E010000">
      <w:pPr>
        <w:spacing w:after="150" w:line="240" w:lineRule="auto"/>
        <w:ind w:firstLine="709" w:left="0"/>
        <w:jc w:val="both"/>
        <w:rPr>
          <w:color w:val="242424"/>
          <w:sz w:val="28"/>
        </w:rPr>
      </w:pPr>
      <w:r>
        <w:rPr>
          <w:color w:val="242424"/>
          <w:sz w:val="28"/>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7F010000">
      <w:pPr>
        <w:spacing w:after="150" w:line="240" w:lineRule="auto"/>
        <w:ind w:firstLine="709" w:left="0"/>
        <w:jc w:val="both"/>
        <w:rPr>
          <w:color w:val="242424"/>
          <w:sz w:val="28"/>
        </w:rPr>
      </w:pPr>
      <w:r>
        <w:rPr>
          <w:color w:val="242424"/>
          <w:sz w:val="28"/>
        </w:rPr>
        <w:t>Формирование запроса заявителем осуществляется посредством заполнения электронной формы запроса на Единый и Региональный портал, официальном сайте без необходимости дополнительной подачи запроса в какой-либо иной форме.</w:t>
      </w:r>
    </w:p>
    <w:p w14:paraId="80010000">
      <w:pPr>
        <w:spacing w:after="150" w:line="240" w:lineRule="auto"/>
        <w:ind w:firstLine="709" w:left="0"/>
        <w:jc w:val="both"/>
        <w:rPr>
          <w:color w:val="242424"/>
          <w:sz w:val="28"/>
        </w:rPr>
      </w:pPr>
      <w:r>
        <w:rPr>
          <w:color w:val="242424"/>
          <w:sz w:val="28"/>
        </w:rPr>
        <w:t>На Едином и Региональном портале, официальном сайте размещаются образцы заполнения электронной формы запроса.</w:t>
      </w:r>
    </w:p>
    <w:p w14:paraId="81010000">
      <w:pPr>
        <w:spacing w:after="150" w:line="240" w:lineRule="auto"/>
        <w:ind w:firstLine="709" w:left="0"/>
        <w:jc w:val="both"/>
        <w:rPr>
          <w:color w:val="242424"/>
          <w:sz w:val="28"/>
        </w:rPr>
      </w:pPr>
      <w:r>
        <w:rPr>
          <w:color w:val="242424"/>
          <w:sz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82010000">
      <w:pPr>
        <w:spacing w:after="150" w:line="240" w:lineRule="auto"/>
        <w:ind w:firstLine="709" w:left="0"/>
        <w:jc w:val="both"/>
        <w:rPr>
          <w:color w:val="242424"/>
          <w:sz w:val="28"/>
        </w:rPr>
      </w:pPr>
      <w:r>
        <w:rPr>
          <w:color w:val="242424"/>
          <w:sz w:val="28"/>
        </w:rPr>
        <w:t>При формировании запроса заявителю обеспечивается:</w:t>
      </w:r>
    </w:p>
    <w:p w14:paraId="83010000">
      <w:pPr>
        <w:spacing w:after="150" w:line="240" w:lineRule="auto"/>
        <w:ind w:firstLine="709" w:left="0"/>
        <w:jc w:val="both"/>
        <w:rPr>
          <w:color w:val="242424"/>
          <w:sz w:val="28"/>
        </w:rPr>
      </w:pPr>
      <w:r>
        <w:rPr>
          <w:color w:val="242424"/>
          <w:sz w:val="28"/>
        </w:rPr>
        <w:t>а) возможность копирования и сохранения запроса и иных документов, указанных в подразделе 2.6 Раздела 2 настоящего Административного регламента, необходимых для предоставления муниципальной услуги;</w:t>
      </w:r>
    </w:p>
    <w:p w14:paraId="84010000">
      <w:pPr>
        <w:spacing w:after="150" w:line="240" w:lineRule="auto"/>
        <w:ind w:firstLine="709" w:left="0"/>
        <w:jc w:val="both"/>
        <w:rPr>
          <w:color w:val="242424"/>
          <w:sz w:val="28"/>
        </w:rPr>
      </w:pPr>
      <w:r>
        <w:rPr>
          <w:color w:val="242424"/>
          <w:sz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r>
        <w:rPr>
          <w:i w:val="1"/>
          <w:color w:val="242424"/>
          <w:sz w:val="28"/>
        </w:rPr>
        <w:t>;</w:t>
      </w:r>
    </w:p>
    <w:p w14:paraId="85010000">
      <w:pPr>
        <w:spacing w:after="150" w:line="240" w:lineRule="auto"/>
        <w:ind w:firstLine="709" w:left="0"/>
        <w:jc w:val="both"/>
        <w:rPr>
          <w:color w:val="242424"/>
          <w:sz w:val="28"/>
        </w:rPr>
      </w:pPr>
      <w:r>
        <w:rPr>
          <w:color w:val="242424"/>
          <w:sz w:val="28"/>
        </w:rPr>
        <w:t>в) возможность печати на бумажном носителе копии электронной формы запроса;</w:t>
      </w:r>
    </w:p>
    <w:p w14:paraId="86010000">
      <w:pPr>
        <w:spacing w:after="150" w:line="240" w:lineRule="auto"/>
        <w:ind w:firstLine="709" w:left="0"/>
        <w:jc w:val="both"/>
        <w:rPr>
          <w:color w:val="242424"/>
          <w:sz w:val="28"/>
        </w:rPr>
      </w:pPr>
      <w:r>
        <w:rPr>
          <w:color w:val="242424"/>
          <w:sz w:val="28"/>
        </w:rPr>
        <w:t>г) сохранение ранее введенных в электронную форму запроса значений</w:t>
      </w:r>
      <w:r>
        <w:rPr>
          <w:color w:val="242424"/>
          <w:sz w:val="28"/>
        </w:rPr>
        <w:br/>
      </w:r>
      <w:r>
        <w:rPr>
          <w:color w:val="242424"/>
          <w:sz w:val="28"/>
        </w:rP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87010000">
      <w:pPr>
        <w:spacing w:after="150" w:line="240" w:lineRule="auto"/>
        <w:ind w:firstLine="709" w:left="0"/>
        <w:jc w:val="both"/>
        <w:rPr>
          <w:color w:val="242424"/>
          <w:sz w:val="28"/>
        </w:rPr>
      </w:pPr>
      <w:r>
        <w:rPr>
          <w:color w:val="242424"/>
          <w:sz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 касающейся сведений, отсутствующих в единой системе идентификации и аутентификации;</w:t>
      </w:r>
    </w:p>
    <w:p w14:paraId="88010000">
      <w:pPr>
        <w:spacing w:after="150" w:line="240" w:lineRule="auto"/>
        <w:ind w:firstLine="709" w:left="0"/>
        <w:jc w:val="both"/>
        <w:rPr>
          <w:color w:val="242424"/>
          <w:sz w:val="28"/>
        </w:rPr>
      </w:pPr>
      <w:r>
        <w:rPr>
          <w:color w:val="242424"/>
          <w:sz w:val="28"/>
        </w:rPr>
        <w:t>е) возможность вернуться на любой из этапов заполнения электронной формы запроса без потери ранее введенной информации;</w:t>
      </w:r>
    </w:p>
    <w:p w14:paraId="89010000">
      <w:pPr>
        <w:spacing w:after="150" w:line="240" w:lineRule="auto"/>
        <w:ind w:firstLine="709" w:left="0"/>
        <w:jc w:val="both"/>
        <w:rPr>
          <w:color w:val="242424"/>
          <w:sz w:val="28"/>
        </w:rPr>
      </w:pPr>
      <w:r>
        <w:rPr>
          <w:color w:val="242424"/>
          <w:sz w:val="28"/>
        </w:rPr>
        <w:t>ж) возможность доступа заявителя на Едином и Региональном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14:paraId="8A010000">
      <w:pPr>
        <w:spacing w:after="150" w:line="240" w:lineRule="auto"/>
        <w:ind w:firstLine="709" w:left="0"/>
        <w:jc w:val="both"/>
        <w:rPr>
          <w:color w:val="242424"/>
          <w:sz w:val="28"/>
        </w:rPr>
      </w:pPr>
      <w:r>
        <w:rPr>
          <w:b w:val="1"/>
          <w:color w:val="242424"/>
          <w:sz w:val="28"/>
        </w:rPr>
        <w:t>3.10. Порядок исправления допущенных опечаток и ошибок в выданных в результате предоставления муниципальной услуги документах</w:t>
      </w:r>
    </w:p>
    <w:p w14:paraId="8B010000">
      <w:pPr>
        <w:spacing w:after="150" w:line="240" w:lineRule="auto"/>
        <w:ind w:firstLine="709" w:left="0"/>
        <w:jc w:val="both"/>
        <w:rPr>
          <w:color w:val="242424"/>
          <w:sz w:val="28"/>
        </w:rPr>
      </w:pPr>
      <w:r>
        <w:rPr>
          <w:color w:val="242424"/>
          <w:sz w:val="28"/>
        </w:rPr>
        <w:t>Основанием для начала административной процедуры является представление (направление) заявителем в Администрацию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14:paraId="8C010000">
      <w:pPr>
        <w:spacing w:after="150" w:line="240" w:lineRule="auto"/>
        <w:ind w:firstLine="709" w:left="0"/>
        <w:jc w:val="both"/>
        <w:rPr>
          <w:color w:val="242424"/>
          <w:sz w:val="28"/>
        </w:rPr>
      </w:pPr>
      <w:r>
        <w:rPr>
          <w:color w:val="242424"/>
          <w:sz w:val="28"/>
        </w:rPr>
        <w:t>Должностное лицо Администрации,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14:paraId="8D010000">
      <w:pPr>
        <w:spacing w:after="150" w:line="240" w:lineRule="auto"/>
        <w:ind w:firstLine="709" w:left="0"/>
        <w:jc w:val="both"/>
        <w:rPr>
          <w:color w:val="242424"/>
          <w:sz w:val="28"/>
        </w:rPr>
      </w:pPr>
      <w:r>
        <w:rPr>
          <w:color w:val="242424"/>
          <w:sz w:val="28"/>
        </w:rPr>
        <w:t>Критерием принятия решения по административной процедуре является наличие или отсутствие таких опечаток и (или) ошибок.</w:t>
      </w:r>
    </w:p>
    <w:p w14:paraId="8E010000">
      <w:pPr>
        <w:spacing w:after="150" w:line="240" w:lineRule="auto"/>
        <w:ind w:firstLine="709" w:left="0"/>
        <w:jc w:val="both"/>
        <w:rPr>
          <w:color w:val="242424"/>
          <w:sz w:val="28"/>
        </w:rPr>
      </w:pPr>
      <w:r>
        <w:rPr>
          <w:color w:val="242424"/>
          <w:sz w:val="28"/>
        </w:rPr>
        <w:t>В случае выявления допущенных опечаток и (или) ошибок в выданных в результате предоставления муниципальной услуги документах должностное лицо Администрации,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
    <w:p w14:paraId="8F010000">
      <w:pPr>
        <w:spacing w:after="150" w:line="240" w:lineRule="auto"/>
        <w:ind w:firstLine="709" w:left="0"/>
        <w:jc w:val="both"/>
        <w:rPr>
          <w:color w:val="242424"/>
          <w:sz w:val="28"/>
        </w:rPr>
      </w:pPr>
      <w:r>
        <w:rPr>
          <w:color w:val="242424"/>
          <w:sz w:val="28"/>
        </w:rPr>
        <w:t>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Администрации,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14:paraId="90010000">
      <w:pPr>
        <w:spacing w:after="150" w:line="240" w:lineRule="auto"/>
        <w:ind w:firstLine="709" w:left="0"/>
        <w:jc w:val="both"/>
        <w:rPr>
          <w:color w:val="242424"/>
          <w:sz w:val="28"/>
        </w:rPr>
      </w:pPr>
      <w:r>
        <w:rPr>
          <w:color w:val="242424"/>
          <w:sz w:val="28"/>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14:paraId="91010000">
      <w:pPr>
        <w:spacing w:after="150" w:line="240" w:lineRule="auto"/>
        <w:ind w:firstLine="709" w:left="0"/>
        <w:jc w:val="both"/>
        <w:rPr>
          <w:color w:val="242424"/>
          <w:sz w:val="28"/>
        </w:rPr>
      </w:pPr>
      <w:r>
        <w:rPr>
          <w:b w:val="1"/>
          <w:color w:val="242424"/>
          <w:sz w:val="28"/>
        </w:rPr>
        <w:t>4. Формы контроля за исполнением административного регламента</w:t>
      </w:r>
    </w:p>
    <w:p w14:paraId="92010000">
      <w:pPr>
        <w:spacing w:after="150" w:line="240" w:lineRule="auto"/>
        <w:ind w:firstLine="709" w:left="0"/>
        <w:jc w:val="both"/>
        <w:rPr>
          <w:color w:val="242424"/>
          <w:sz w:val="28"/>
        </w:rPr>
      </w:pPr>
      <w:r>
        <w:rPr>
          <w:color w:val="242424"/>
          <w:sz w:val="2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93010000">
      <w:pPr>
        <w:spacing w:after="150" w:line="240" w:lineRule="auto"/>
        <w:ind w:firstLine="709" w:left="0"/>
        <w:jc w:val="both"/>
        <w:rPr>
          <w:color w:val="242424"/>
          <w:sz w:val="28"/>
        </w:rPr>
      </w:pPr>
      <w:r>
        <w:rPr>
          <w:color w:val="242424"/>
          <w:sz w:val="28"/>
        </w:rPr>
        <w:t>Должностные лица, муниципальные служащие, участвующие в предоставлении муниципальной услуги, руководствуются положениями настоящего Регламента.</w:t>
      </w:r>
    </w:p>
    <w:p w14:paraId="94010000">
      <w:pPr>
        <w:spacing w:after="150" w:line="240" w:lineRule="auto"/>
        <w:ind w:firstLine="709" w:left="0"/>
        <w:jc w:val="both"/>
        <w:rPr>
          <w:color w:val="242424"/>
          <w:sz w:val="28"/>
        </w:rPr>
      </w:pPr>
      <w:r>
        <w:rPr>
          <w:color w:val="242424"/>
          <w:sz w:val="2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14:paraId="95010000">
      <w:pPr>
        <w:spacing w:after="150" w:line="240" w:lineRule="auto"/>
        <w:ind w:firstLine="709" w:left="0"/>
        <w:jc w:val="both"/>
        <w:rPr>
          <w:color w:val="242424"/>
          <w:sz w:val="28"/>
        </w:rPr>
      </w:pPr>
      <w:r>
        <w:rPr>
          <w:color w:val="242424"/>
          <w:sz w:val="28"/>
        </w:rPr>
        <w:t>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14:paraId="96010000">
      <w:pPr>
        <w:spacing w:after="150" w:line="240" w:lineRule="auto"/>
        <w:ind w:firstLine="709" w:left="0"/>
        <w:jc w:val="both"/>
        <w:rPr>
          <w:color w:val="242424"/>
          <w:sz w:val="28"/>
        </w:rPr>
      </w:pPr>
      <w:r>
        <w:rPr>
          <w:color w:val="242424"/>
          <w:sz w:val="28"/>
        </w:rPr>
        <w:t>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администрации осуществляется постоянно непосредственно должностным лицом администрации путем проведения проверок.</w:t>
      </w:r>
    </w:p>
    <w:p w14:paraId="97010000">
      <w:pPr>
        <w:spacing w:after="150" w:line="240" w:lineRule="auto"/>
        <w:ind w:firstLine="709" w:left="0"/>
        <w:jc w:val="both"/>
        <w:rPr>
          <w:color w:val="242424"/>
          <w:sz w:val="28"/>
        </w:rPr>
      </w:pPr>
      <w:r>
        <w:rPr>
          <w:color w:val="242424"/>
          <w:sz w:val="28"/>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администрации, ответственных за предоставление муниципальной услуги.</w:t>
      </w:r>
    </w:p>
    <w:p w14:paraId="98010000">
      <w:pPr>
        <w:spacing w:after="150" w:line="240" w:lineRule="auto"/>
        <w:ind w:firstLine="709" w:left="0"/>
        <w:jc w:val="both"/>
        <w:rPr>
          <w:color w:val="242424"/>
          <w:sz w:val="28"/>
        </w:rPr>
      </w:pPr>
      <w:r>
        <w:rPr>
          <w:color w:val="242424"/>
          <w:sz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99010000">
      <w:pPr>
        <w:spacing w:after="150" w:line="240" w:lineRule="auto"/>
        <w:ind w:firstLine="709" w:left="0"/>
        <w:jc w:val="both"/>
        <w:rPr>
          <w:color w:val="242424"/>
          <w:sz w:val="28"/>
        </w:rPr>
      </w:pPr>
      <w:r>
        <w:rPr>
          <w:color w:val="242424"/>
          <w:sz w:val="28"/>
        </w:rPr>
        <w:t>Контроль за полнотой и качеством предоставления муниципальной услуги включает в себя проведение плановых и внеплановых проверок.</w:t>
      </w:r>
    </w:p>
    <w:p w14:paraId="9A010000">
      <w:pPr>
        <w:spacing w:after="150" w:line="240" w:lineRule="auto"/>
        <w:ind w:firstLine="709" w:left="0"/>
        <w:jc w:val="both"/>
        <w:rPr>
          <w:color w:val="242424"/>
          <w:sz w:val="28"/>
        </w:rPr>
      </w:pPr>
      <w:r>
        <w:rPr>
          <w:color w:val="242424"/>
          <w:sz w:val="28"/>
        </w:rPr>
        <w:t>Плановые и внеплановые проверки могут проводиться главой, заместителем главы, курирующим администрацию, через который предоставляется муниципальная услуга.</w:t>
      </w:r>
    </w:p>
    <w:p w14:paraId="9B010000">
      <w:pPr>
        <w:spacing w:after="150" w:line="240" w:lineRule="auto"/>
        <w:ind w:firstLine="709" w:left="0"/>
        <w:jc w:val="both"/>
        <w:rPr>
          <w:color w:val="242424"/>
          <w:sz w:val="28"/>
        </w:rPr>
      </w:pPr>
      <w:r>
        <w:rPr>
          <w:color w:val="242424"/>
          <w:sz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14:paraId="9C010000">
      <w:pPr>
        <w:spacing w:after="150" w:line="240" w:lineRule="auto"/>
        <w:ind w:firstLine="709" w:left="0"/>
        <w:jc w:val="both"/>
        <w:rPr>
          <w:color w:val="242424"/>
          <w:sz w:val="28"/>
        </w:rPr>
      </w:pPr>
      <w:r>
        <w:rPr>
          <w:color w:val="242424"/>
          <w:sz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14:paraId="9D010000">
      <w:pPr>
        <w:spacing w:after="150" w:line="240" w:lineRule="auto"/>
        <w:ind w:firstLine="709" w:left="0"/>
        <w:jc w:val="both"/>
        <w:rPr>
          <w:color w:val="242424"/>
          <w:sz w:val="28"/>
        </w:rPr>
      </w:pPr>
      <w:r>
        <w:rPr>
          <w:color w:val="242424"/>
          <w:sz w:val="28"/>
        </w:rPr>
        <w:t>В ходе плановых и внеплановых проверок:</w:t>
      </w:r>
    </w:p>
    <w:p w14:paraId="9E010000">
      <w:pPr>
        <w:spacing w:after="150" w:line="240" w:lineRule="auto"/>
        <w:ind w:firstLine="709" w:left="0"/>
        <w:jc w:val="both"/>
        <w:rPr>
          <w:color w:val="242424"/>
          <w:sz w:val="28"/>
        </w:rPr>
      </w:pPr>
      <w:r>
        <w:rPr>
          <w:color w:val="242424"/>
          <w:sz w:val="28"/>
        </w:rPr>
        <w:t>проверяется знание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14:paraId="9F010000">
      <w:pPr>
        <w:spacing w:after="150" w:line="240" w:lineRule="auto"/>
        <w:ind w:firstLine="709" w:left="0"/>
        <w:jc w:val="both"/>
        <w:rPr>
          <w:color w:val="242424"/>
          <w:sz w:val="28"/>
        </w:rPr>
      </w:pPr>
      <w:r>
        <w:rPr>
          <w:color w:val="242424"/>
          <w:sz w:val="28"/>
        </w:rPr>
        <w:t>проверяется соблюдение сроков и последовательности исполнения административных процедур;</w:t>
      </w:r>
    </w:p>
    <w:p w14:paraId="A0010000">
      <w:pPr>
        <w:spacing w:after="150" w:line="240" w:lineRule="auto"/>
        <w:ind w:firstLine="709" w:left="0"/>
        <w:jc w:val="both"/>
        <w:rPr>
          <w:color w:val="242424"/>
          <w:sz w:val="28"/>
        </w:rPr>
      </w:pPr>
      <w:r>
        <w:rPr>
          <w:color w:val="242424"/>
          <w:sz w:val="28"/>
        </w:rPr>
        <w:t>выявляются нарушения прав заявителей, недостатки, допущенные в ходе предоставления муниципальной услуги.</w:t>
      </w:r>
    </w:p>
    <w:p w14:paraId="A1010000">
      <w:pPr>
        <w:spacing w:after="150" w:line="240" w:lineRule="auto"/>
        <w:ind w:firstLine="709" w:left="0"/>
        <w:jc w:val="both"/>
        <w:rPr>
          <w:color w:val="242424"/>
          <w:sz w:val="28"/>
        </w:rPr>
      </w:pPr>
      <w:r>
        <w:rPr>
          <w:color w:val="242424"/>
          <w:sz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A2010000">
      <w:pPr>
        <w:spacing w:after="150" w:line="240" w:lineRule="auto"/>
        <w:ind w:firstLine="709" w:left="0"/>
        <w:jc w:val="both"/>
        <w:rPr>
          <w:color w:val="242424"/>
          <w:sz w:val="28"/>
        </w:rPr>
      </w:pPr>
      <w:r>
        <w:rPr>
          <w:color w:val="242424"/>
          <w:sz w:val="28"/>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A3010000">
      <w:pPr>
        <w:spacing w:after="150" w:line="240" w:lineRule="auto"/>
        <w:ind w:firstLine="709" w:left="0"/>
        <w:jc w:val="both"/>
        <w:rPr>
          <w:color w:val="242424"/>
          <w:sz w:val="28"/>
        </w:rPr>
      </w:pPr>
      <w:r>
        <w:rPr>
          <w:color w:val="242424"/>
          <w:sz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14:paraId="A4010000">
      <w:pPr>
        <w:spacing w:after="150" w:line="240" w:lineRule="auto"/>
        <w:ind w:firstLine="709" w:left="0"/>
        <w:jc w:val="both"/>
        <w:rPr>
          <w:color w:val="242424"/>
          <w:sz w:val="28"/>
        </w:rPr>
      </w:pPr>
      <w:r>
        <w:rPr>
          <w:color w:val="242424"/>
          <w:sz w:val="28"/>
        </w:rPr>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14:paraId="A5010000">
      <w:pPr>
        <w:spacing w:after="150" w:line="240" w:lineRule="auto"/>
        <w:ind w:firstLine="709" w:left="0"/>
        <w:jc w:val="both"/>
        <w:rPr>
          <w:color w:val="242424"/>
          <w:sz w:val="28"/>
        </w:rPr>
      </w:pPr>
      <w:r>
        <w:rPr>
          <w:color w:val="242424"/>
          <w:sz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A6010000">
      <w:pPr>
        <w:spacing w:after="150" w:line="240" w:lineRule="auto"/>
        <w:ind w:firstLine="709" w:left="0"/>
        <w:jc w:val="both"/>
        <w:rPr>
          <w:color w:val="242424"/>
          <w:sz w:val="28"/>
        </w:rPr>
      </w:pPr>
      <w:r>
        <w:rPr>
          <w:color w:val="242424"/>
          <w:sz w:val="28"/>
        </w:rPr>
        <w:t xml:space="preserve">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администрации нормативных правовых актов Российской Федерации, </w:t>
      </w:r>
      <w:r>
        <w:rPr>
          <w:color w:val="242424"/>
          <w:sz w:val="28"/>
        </w:rPr>
        <w:t>Ростов</w:t>
      </w:r>
      <w:r>
        <w:rPr>
          <w:color w:val="242424"/>
          <w:sz w:val="28"/>
        </w:rPr>
        <w:t>ской области, а также положений Регламента.</w:t>
      </w:r>
    </w:p>
    <w:p w14:paraId="A7010000">
      <w:pPr>
        <w:spacing w:after="150" w:line="240" w:lineRule="auto"/>
        <w:ind w:firstLine="709" w:left="0"/>
        <w:jc w:val="both"/>
        <w:rPr>
          <w:color w:val="242424"/>
          <w:sz w:val="28"/>
        </w:rPr>
      </w:pPr>
      <w:r>
        <w:rPr>
          <w:color w:val="242424"/>
          <w:sz w:val="28"/>
        </w:rPr>
        <w:t>Проверка также может проводиться по конкретному обращению гражданина или организации.</w:t>
      </w:r>
    </w:p>
    <w:p w14:paraId="A8010000">
      <w:pPr>
        <w:spacing w:after="150" w:line="240" w:lineRule="auto"/>
        <w:ind w:firstLine="709" w:left="0"/>
        <w:jc w:val="both"/>
        <w:rPr>
          <w:color w:val="242424"/>
          <w:sz w:val="28"/>
        </w:rPr>
      </w:pPr>
      <w:r>
        <w:rPr>
          <w:color w:val="242424"/>
          <w:sz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14:paraId="A9010000">
      <w:pPr>
        <w:spacing w:after="150" w:line="240" w:lineRule="auto"/>
        <w:ind w:firstLine="709" w:left="0"/>
        <w:jc w:val="both"/>
        <w:rPr>
          <w:color w:val="242424"/>
          <w:sz w:val="28"/>
        </w:rPr>
      </w:pPr>
      <w:r>
        <w:rPr>
          <w:color w:val="242424"/>
          <w:sz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14:paraId="AA010000">
      <w:pPr>
        <w:spacing w:after="150" w:line="240" w:lineRule="auto"/>
        <w:ind w:firstLine="709" w:left="0"/>
        <w:jc w:val="both"/>
        <w:rPr>
          <w:color w:val="242424"/>
          <w:sz w:val="28"/>
        </w:rPr>
      </w:pPr>
      <w:r>
        <w:rPr>
          <w:color w:val="242424"/>
          <w:sz w:val="28"/>
        </w:rPr>
        <w:t>5. Досудебный (внесудебный) порядок обжалования решений и действий (бездействия)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14:paraId="AB010000">
      <w:pPr>
        <w:spacing w:after="150" w:line="240" w:lineRule="auto"/>
        <w:ind w:firstLine="709" w:left="0"/>
        <w:jc w:val="both"/>
        <w:rPr>
          <w:color w:val="242424"/>
          <w:sz w:val="28"/>
        </w:rPr>
      </w:pPr>
      <w:r>
        <w:rPr>
          <w:color w:val="242424"/>
          <w:sz w:val="28"/>
        </w:rPr>
        <w:t>5.1. Информация для заявителя о его праве подать жалобу на решения и (или) действия (бездействие)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 при предоставлении муниципальной услуги.</w:t>
      </w:r>
    </w:p>
    <w:p w14:paraId="AC010000">
      <w:pPr>
        <w:spacing w:after="150" w:line="240" w:lineRule="auto"/>
        <w:ind w:firstLine="709" w:left="0"/>
        <w:jc w:val="both"/>
        <w:rPr>
          <w:color w:val="242424"/>
          <w:sz w:val="28"/>
        </w:rPr>
      </w:pPr>
      <w:r>
        <w:rPr>
          <w:color w:val="242424"/>
          <w:sz w:val="28"/>
        </w:rPr>
        <w:t>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Администрации, либо муниципальным служащим, МФЦ, работником МФЦ, а также организациями, предусмотренными частью 1.1 статьи 16 Федерального закона № 210-ФЗ, или их работниками в ходе предоставления муниципальной услуги (далее – досудебное (внесудебное) обжалование).</w:t>
      </w:r>
    </w:p>
    <w:p w14:paraId="AD010000">
      <w:pPr>
        <w:spacing w:after="150" w:line="240" w:lineRule="auto"/>
        <w:ind w:firstLine="709" w:left="0"/>
        <w:jc w:val="both"/>
        <w:rPr>
          <w:color w:val="242424"/>
          <w:sz w:val="28"/>
        </w:rPr>
      </w:pPr>
      <w:r>
        <w:rPr>
          <w:color w:val="242424"/>
          <w:sz w:val="28"/>
        </w:rPr>
        <w:t>5.2. Предмет жалобы.</w:t>
      </w:r>
    </w:p>
    <w:p w14:paraId="AE010000">
      <w:pPr>
        <w:spacing w:after="150" w:line="240" w:lineRule="auto"/>
        <w:ind w:firstLine="709" w:left="0"/>
        <w:jc w:val="both"/>
        <w:rPr>
          <w:color w:val="242424"/>
          <w:sz w:val="28"/>
        </w:rPr>
      </w:pPr>
      <w:r>
        <w:rPr>
          <w:color w:val="242424"/>
          <w:sz w:val="28"/>
        </w:rPr>
        <w:t>Предметом досудебного (внесудебного) обжалования заявителем решений и действий (бездействия) Администрации, должностного лица Администрации, либо муниципального служащего, МФЦ, работника МФЦ, а также организаций, предусмотренных частью 1.1 статьи 16 Федерального закона № 210-ФЗ, или их работников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14:paraId="AF010000">
      <w:pPr>
        <w:spacing w:after="150" w:line="240" w:lineRule="auto"/>
        <w:ind w:firstLine="709" w:left="0"/>
        <w:jc w:val="both"/>
        <w:rPr>
          <w:color w:val="242424"/>
          <w:sz w:val="28"/>
        </w:rPr>
      </w:pPr>
      <w:r>
        <w:rPr>
          <w:color w:val="242424"/>
          <w:sz w:val="28"/>
        </w:rPr>
        <w:t>1) нарушение срока регистрации запроса о предоставлении муниципальной услуги, запроса, указанного в статье 15.1 Федерального закона № 210-ФЗ;</w:t>
      </w:r>
    </w:p>
    <w:p w14:paraId="B0010000">
      <w:pPr>
        <w:spacing w:line="240" w:lineRule="auto"/>
        <w:ind w:firstLine="709" w:left="0"/>
        <w:jc w:val="both"/>
        <w:rPr>
          <w:color w:val="242424"/>
          <w:sz w:val="28"/>
        </w:rPr>
      </w:pPr>
      <w:r>
        <w:rPr>
          <w:color w:val="242424"/>
          <w:sz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w:t>
      </w:r>
      <w:r>
        <w:rPr>
          <w:color w:val="1D85B3"/>
          <w:sz w:val="28"/>
          <w:u w:val="single"/>
        </w:rPr>
        <w:t>6 Федерального закона № 210-ФЗ;</w:t>
      </w:r>
    </w:p>
    <w:p w14:paraId="B1010000">
      <w:pPr>
        <w:spacing w:after="150" w:line="240" w:lineRule="auto"/>
        <w:ind w:firstLine="709" w:left="0"/>
        <w:jc w:val="both"/>
        <w:rPr>
          <w:color w:val="242424"/>
          <w:sz w:val="28"/>
        </w:rPr>
      </w:pPr>
      <w:r>
        <w:rPr>
          <w:color w:val="242424"/>
          <w:sz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14:paraId="B2010000">
      <w:pPr>
        <w:spacing w:after="150" w:line="240" w:lineRule="auto"/>
        <w:ind w:firstLine="709" w:left="0"/>
        <w:jc w:val="both"/>
        <w:rPr>
          <w:color w:val="242424"/>
          <w:sz w:val="28"/>
        </w:rPr>
      </w:pPr>
      <w:r>
        <w:rPr>
          <w:color w:val="242424"/>
          <w:sz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w:t>
      </w:r>
      <w:r>
        <w:rPr>
          <w:color w:val="242424"/>
          <w:sz w:val="28"/>
        </w:rPr>
        <w:t>Ростов</w:t>
      </w:r>
      <w:r>
        <w:rPr>
          <w:color w:val="242424"/>
          <w:sz w:val="28"/>
        </w:rPr>
        <w:t>ской области, муниципальными правовыми актами для предоставления государственной услуги, у заявителя;</w:t>
      </w:r>
    </w:p>
    <w:p w14:paraId="B3010000">
      <w:pPr>
        <w:spacing w:after="150" w:line="240" w:lineRule="auto"/>
        <w:ind w:firstLine="709" w:left="0"/>
        <w:jc w:val="both"/>
        <w:rPr>
          <w:color w:val="242424"/>
          <w:sz w:val="28"/>
        </w:rPr>
      </w:pPr>
      <w:r>
        <w:rPr>
          <w:color w:val="242424"/>
          <w:sz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Pr>
          <w:color w:val="242424"/>
          <w:sz w:val="28"/>
        </w:rPr>
        <w:t>Ростов</w:t>
      </w:r>
      <w:r>
        <w:rPr>
          <w:color w:val="242424"/>
          <w:sz w:val="28"/>
        </w:rPr>
        <w:t>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14:paraId="B4010000">
      <w:pPr>
        <w:spacing w:after="150" w:line="240" w:lineRule="auto"/>
        <w:ind w:firstLine="709" w:left="0"/>
        <w:jc w:val="both"/>
        <w:rPr>
          <w:color w:val="242424"/>
          <w:sz w:val="28"/>
        </w:rPr>
      </w:pPr>
      <w:r>
        <w:rPr>
          <w:color w:val="242424"/>
          <w:sz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Pr>
          <w:color w:val="242424"/>
          <w:sz w:val="28"/>
        </w:rPr>
        <w:t>Ростов</w:t>
      </w:r>
      <w:r>
        <w:rPr>
          <w:color w:val="242424"/>
          <w:sz w:val="28"/>
        </w:rPr>
        <w:t>ской области, муниципальными правовыми актами;</w:t>
      </w:r>
    </w:p>
    <w:p w14:paraId="B5010000">
      <w:pPr>
        <w:spacing w:after="150" w:line="240" w:lineRule="auto"/>
        <w:ind w:firstLine="709" w:left="0"/>
        <w:jc w:val="both"/>
        <w:rPr>
          <w:color w:val="242424"/>
          <w:sz w:val="28"/>
        </w:rPr>
      </w:pPr>
      <w:r>
        <w:rPr>
          <w:color w:val="242424"/>
          <w:sz w:val="28"/>
        </w:rPr>
        <w:t>7) отказ Администрации, должностного лица Администрации, МФЦ, работника МФЦ,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14:paraId="B6010000">
      <w:pPr>
        <w:spacing w:after="150" w:line="240" w:lineRule="auto"/>
        <w:ind w:firstLine="709" w:left="0"/>
        <w:jc w:val="both"/>
        <w:rPr>
          <w:color w:val="242424"/>
          <w:sz w:val="28"/>
        </w:rPr>
      </w:pPr>
      <w:r>
        <w:rPr>
          <w:color w:val="242424"/>
          <w:sz w:val="28"/>
        </w:rPr>
        <w:t>8) нарушение срока или порядка выдачи документов по результатам предоставления муниципальной услуги;</w:t>
      </w:r>
    </w:p>
    <w:p w14:paraId="B7010000">
      <w:pPr>
        <w:spacing w:after="150" w:line="240" w:lineRule="auto"/>
        <w:ind w:firstLine="709" w:left="0"/>
        <w:jc w:val="both"/>
        <w:rPr>
          <w:color w:val="242424"/>
          <w:sz w:val="28"/>
        </w:rPr>
      </w:pPr>
      <w:r>
        <w:rPr>
          <w:color w:val="242424"/>
          <w:sz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Pr>
          <w:color w:val="242424"/>
          <w:sz w:val="28"/>
        </w:rPr>
        <w:t>Ростовской</w:t>
      </w:r>
      <w:r>
        <w:rPr>
          <w:color w:val="242424"/>
          <w:sz w:val="28"/>
        </w:rPr>
        <w:t xml:space="preserve">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14:paraId="B8010000">
      <w:pPr>
        <w:spacing w:after="150" w:line="240" w:lineRule="auto"/>
        <w:ind w:firstLine="709" w:left="0"/>
        <w:jc w:val="both"/>
        <w:rPr>
          <w:color w:val="242424"/>
          <w:sz w:val="28"/>
        </w:rPr>
      </w:pPr>
      <w:r>
        <w:rPr>
          <w:color w:val="242424"/>
          <w:sz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 N 210-ФЗ "Об организации предоставления государственных и муниципальных услуг" (далее - Федеральный закон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B9010000">
      <w:pPr>
        <w:spacing w:after="150" w:line="240" w:lineRule="auto"/>
        <w:ind w:firstLine="709" w:left="0"/>
        <w:jc w:val="both"/>
        <w:rPr>
          <w:color w:val="242424"/>
          <w:sz w:val="28"/>
        </w:rPr>
      </w:pPr>
      <w:r>
        <w:rPr>
          <w:color w:val="242424"/>
          <w:sz w:val="28"/>
        </w:rPr>
        <w:t>Орган, предоставляющий муниципальную услугу, МФЦ, организации, указанные в части 1.1 статьи 16 Федерального закона № 210-ФЗ,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14:paraId="BA010000">
      <w:pPr>
        <w:spacing w:after="150" w:line="240" w:lineRule="auto"/>
        <w:ind w:firstLine="709" w:left="0"/>
        <w:jc w:val="both"/>
        <w:rPr>
          <w:color w:val="242424"/>
          <w:sz w:val="28"/>
        </w:rPr>
      </w:pPr>
      <w:r>
        <w:rPr>
          <w:color w:val="242424"/>
          <w:sz w:val="28"/>
        </w:rPr>
        <w:t xml:space="preserve">5.3. Жалоба на решения и действия (бездействие) должностных лиц Администрации, муниципальных служащих подается заявителем в Администрацию на имя главы Администрации, МФЦ либо в орган государственной власти (орган местного самоуправления) </w:t>
      </w:r>
      <w:r>
        <w:rPr>
          <w:color w:val="242424"/>
          <w:sz w:val="28"/>
        </w:rPr>
        <w:t>Ростов</w:t>
      </w:r>
      <w:r>
        <w:rPr>
          <w:color w:val="242424"/>
          <w:sz w:val="28"/>
        </w:rPr>
        <w:t>ской области,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 210-ФЗ.</w:t>
      </w:r>
    </w:p>
    <w:p w14:paraId="BB010000">
      <w:pPr>
        <w:spacing w:after="150" w:line="240" w:lineRule="auto"/>
        <w:ind w:firstLine="709" w:left="0"/>
        <w:jc w:val="both"/>
        <w:rPr>
          <w:color w:val="242424"/>
          <w:sz w:val="28"/>
        </w:rPr>
      </w:pPr>
      <w:r>
        <w:rPr>
          <w:color w:val="242424"/>
          <w:sz w:val="28"/>
        </w:rPr>
        <w:t>5.4. В случае если обжалуются решения и действия (бездействие) руководителя Администрации, жалоба подается в вышестоящий орган (в порядке подчиненности).</w:t>
      </w:r>
    </w:p>
    <w:p w14:paraId="BC010000">
      <w:pPr>
        <w:spacing w:after="150" w:line="240" w:lineRule="auto"/>
        <w:ind w:firstLine="709" w:left="0"/>
        <w:jc w:val="both"/>
        <w:rPr>
          <w:color w:val="242424"/>
          <w:sz w:val="28"/>
        </w:rPr>
      </w:pPr>
      <w:r>
        <w:rPr>
          <w:color w:val="242424"/>
          <w:sz w:val="28"/>
        </w:rPr>
        <w:t>При отсутствии вышестоящего органа жалоба подается непосредственно руководителю Администрации.</w:t>
      </w:r>
    </w:p>
    <w:p w14:paraId="BD010000">
      <w:pPr>
        <w:spacing w:after="150" w:line="240" w:lineRule="auto"/>
        <w:ind w:firstLine="709" w:left="0"/>
        <w:jc w:val="both"/>
        <w:rPr>
          <w:color w:val="242424"/>
          <w:sz w:val="28"/>
        </w:rPr>
      </w:pPr>
      <w:r>
        <w:rPr>
          <w:color w:val="242424"/>
          <w:sz w:val="28"/>
        </w:rPr>
        <w:t xml:space="preserve">5.5.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w:t>
      </w:r>
      <w:r>
        <w:rPr>
          <w:color w:val="242424"/>
          <w:sz w:val="28"/>
        </w:rPr>
        <w:t>Ростов</w:t>
      </w:r>
      <w:r>
        <w:rPr>
          <w:color w:val="242424"/>
          <w:sz w:val="28"/>
        </w:rPr>
        <w:t>ской области.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14:paraId="BE010000">
      <w:pPr>
        <w:spacing w:after="150" w:line="240" w:lineRule="auto"/>
        <w:ind w:firstLine="709" w:left="0"/>
        <w:jc w:val="both"/>
        <w:rPr>
          <w:color w:val="242424"/>
          <w:sz w:val="28"/>
        </w:rPr>
      </w:pPr>
      <w:r>
        <w:rPr>
          <w:color w:val="242424"/>
          <w:sz w:val="28"/>
        </w:rPr>
        <w:t>5.6. Порядок подачи и рассмотрения жалобы.</w:t>
      </w:r>
    </w:p>
    <w:p w14:paraId="BF010000">
      <w:pPr>
        <w:spacing w:after="150" w:line="240" w:lineRule="auto"/>
        <w:ind w:firstLine="709" w:left="0"/>
        <w:jc w:val="both"/>
        <w:rPr>
          <w:color w:val="242424"/>
          <w:sz w:val="28"/>
        </w:rPr>
      </w:pPr>
      <w:r>
        <w:rPr>
          <w:color w:val="242424"/>
          <w:sz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администрацию по рассмотрению жалобы.</w:t>
      </w:r>
    </w:p>
    <w:p w14:paraId="C0010000">
      <w:pPr>
        <w:spacing w:after="150" w:line="240" w:lineRule="auto"/>
        <w:ind w:firstLine="709" w:left="0"/>
        <w:jc w:val="both"/>
        <w:rPr>
          <w:color w:val="242424"/>
          <w:sz w:val="28"/>
        </w:rPr>
      </w:pPr>
      <w:r>
        <w:rPr>
          <w:color w:val="242424"/>
          <w:sz w:val="28"/>
        </w:rPr>
        <w:t xml:space="preserve">5.7. Жалоба на решения и действия (бездействие) Администрации, должностного лица Администрации, муниципального служащего, руководителя Администрации, может быть направлена по почте, через МФЦ, с использованием информационно-телекоммуникационной сети «Интернет», официального сайта Администрации,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w:t>
      </w:r>
      <w:r>
        <w:rPr>
          <w:color w:val="242424"/>
          <w:sz w:val="28"/>
        </w:rPr>
        <w:t>Ростов</w:t>
      </w:r>
      <w:r>
        <w:rPr>
          <w:color w:val="242424"/>
          <w:sz w:val="28"/>
        </w:rPr>
        <w:t>ской области, а также может быть принята при личном приеме заявителя.</w:t>
      </w:r>
    </w:p>
    <w:p w14:paraId="C1010000">
      <w:pPr>
        <w:spacing w:after="150" w:line="240" w:lineRule="auto"/>
        <w:ind w:firstLine="709" w:left="0"/>
        <w:jc w:val="both"/>
        <w:rPr>
          <w:color w:val="242424"/>
          <w:sz w:val="28"/>
        </w:rPr>
      </w:pPr>
      <w:r>
        <w:rPr>
          <w:color w:val="242424"/>
          <w:sz w:val="28"/>
        </w:rPr>
        <w:t>Заявителю обеспечивается возможность направления жалобы на решения и действия (бездействие) Администрации, должностного лица Администрации,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C2010000">
      <w:pPr>
        <w:spacing w:after="150" w:line="240" w:lineRule="auto"/>
        <w:ind w:firstLine="709" w:left="0"/>
        <w:jc w:val="both"/>
        <w:rPr>
          <w:color w:val="242424"/>
          <w:sz w:val="28"/>
        </w:rPr>
      </w:pPr>
      <w:r>
        <w:rPr>
          <w:color w:val="242424"/>
          <w:sz w:val="28"/>
        </w:rPr>
        <w:t xml:space="preserve">5.8.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w:t>
      </w:r>
      <w:r>
        <w:rPr>
          <w:color w:val="242424"/>
          <w:sz w:val="28"/>
        </w:rPr>
        <w:t>Ростов</w:t>
      </w:r>
      <w:r>
        <w:rPr>
          <w:color w:val="242424"/>
          <w:sz w:val="28"/>
        </w:rPr>
        <w:t>ской области, а также может быть принята при личном приеме заявителя.</w:t>
      </w:r>
    </w:p>
    <w:p w14:paraId="C3010000">
      <w:pPr>
        <w:spacing w:after="150" w:line="240" w:lineRule="auto"/>
        <w:ind w:firstLine="709" w:left="0"/>
        <w:jc w:val="both"/>
        <w:rPr>
          <w:color w:val="242424"/>
          <w:sz w:val="28"/>
        </w:rPr>
      </w:pPr>
      <w:r>
        <w:rPr>
          <w:color w:val="242424"/>
          <w:sz w:val="28"/>
        </w:rPr>
        <w:t xml:space="preserve">5.9. 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w:t>
      </w:r>
      <w:r>
        <w:rPr>
          <w:color w:val="242424"/>
          <w:sz w:val="28"/>
        </w:rPr>
        <w:t>Ростов</w:t>
      </w:r>
      <w:r>
        <w:rPr>
          <w:color w:val="242424"/>
          <w:sz w:val="28"/>
        </w:rPr>
        <w:t>ской области, а также может быть принята при личном приеме заявителя.</w:t>
      </w:r>
    </w:p>
    <w:p w14:paraId="C4010000">
      <w:pPr>
        <w:spacing w:after="150" w:line="240" w:lineRule="auto"/>
        <w:ind w:firstLine="709" w:left="0"/>
        <w:jc w:val="both"/>
        <w:rPr>
          <w:color w:val="242424"/>
          <w:sz w:val="28"/>
        </w:rPr>
      </w:pPr>
      <w:r>
        <w:rPr>
          <w:color w:val="242424"/>
          <w:sz w:val="28"/>
        </w:rPr>
        <w:t>5.10. Жалоба, поступившая в Администрацию подлежит регистрации не позднее следующего рабочего дня со дня ее поступления.</w:t>
      </w:r>
    </w:p>
    <w:p w14:paraId="C5010000">
      <w:pPr>
        <w:spacing w:after="150" w:line="240" w:lineRule="auto"/>
        <w:ind w:firstLine="709" w:left="0"/>
        <w:jc w:val="both"/>
        <w:rPr>
          <w:color w:val="242424"/>
          <w:sz w:val="28"/>
        </w:rPr>
      </w:pPr>
      <w:r>
        <w:rPr>
          <w:color w:val="242424"/>
          <w:sz w:val="28"/>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C6010000">
      <w:pPr>
        <w:spacing w:after="150" w:line="240" w:lineRule="auto"/>
        <w:ind w:firstLine="709" w:left="0"/>
        <w:jc w:val="both"/>
        <w:rPr>
          <w:color w:val="242424"/>
          <w:sz w:val="28"/>
        </w:rPr>
      </w:pPr>
      <w:r>
        <w:rPr>
          <w:color w:val="242424"/>
          <w:sz w:val="28"/>
        </w:rPr>
        <w:t>5.11. Жалоба должна содержать:</w:t>
      </w:r>
    </w:p>
    <w:p w14:paraId="C7010000">
      <w:pPr>
        <w:spacing w:after="150" w:line="240" w:lineRule="auto"/>
        <w:ind w:firstLine="709" w:left="0"/>
        <w:jc w:val="both"/>
        <w:rPr>
          <w:color w:val="242424"/>
          <w:sz w:val="28"/>
        </w:rPr>
      </w:pPr>
      <w:r>
        <w:rPr>
          <w:color w:val="242424"/>
          <w:sz w:val="28"/>
        </w:rPr>
        <w:t>1) наименование Администрации, должностного лица Администрации,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14:paraId="C8010000">
      <w:pPr>
        <w:spacing w:after="150" w:line="240" w:lineRule="auto"/>
        <w:ind w:firstLine="709" w:left="0"/>
        <w:jc w:val="both"/>
        <w:rPr>
          <w:color w:val="242424"/>
          <w:sz w:val="28"/>
        </w:rPr>
      </w:pPr>
      <w:r>
        <w:rPr>
          <w:color w:val="242424"/>
          <w:sz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C9010000">
      <w:pPr>
        <w:spacing w:after="150" w:line="240" w:lineRule="auto"/>
        <w:ind w:firstLine="709" w:left="0"/>
        <w:jc w:val="both"/>
        <w:rPr>
          <w:color w:val="242424"/>
          <w:sz w:val="28"/>
        </w:rPr>
      </w:pPr>
      <w:r>
        <w:rPr>
          <w:color w:val="242424"/>
          <w:sz w:val="28"/>
        </w:rPr>
        <w:t>3) сведения об обжалуемых решениях и действиях (бездействии)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 210-ФЗ, их работников;</w:t>
      </w:r>
    </w:p>
    <w:p w14:paraId="CA010000">
      <w:pPr>
        <w:spacing w:after="150" w:line="240" w:lineRule="auto"/>
        <w:ind w:firstLine="709" w:left="0"/>
        <w:jc w:val="both"/>
        <w:rPr>
          <w:color w:val="242424"/>
          <w:sz w:val="28"/>
        </w:rPr>
      </w:pPr>
      <w:r>
        <w:rPr>
          <w:color w:val="242424"/>
          <w:sz w:val="28"/>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14:paraId="CB010000">
      <w:pPr>
        <w:spacing w:after="150" w:line="240" w:lineRule="auto"/>
        <w:ind w:firstLine="709" w:left="0"/>
        <w:jc w:val="both"/>
        <w:rPr>
          <w:color w:val="242424"/>
          <w:sz w:val="28"/>
        </w:rPr>
      </w:pPr>
      <w:r>
        <w:rPr>
          <w:color w:val="242424"/>
          <w:sz w:val="28"/>
        </w:rPr>
        <w:t>5.12. Сроки рассмотрения жалобы.</w:t>
      </w:r>
    </w:p>
    <w:p w14:paraId="CC010000">
      <w:pPr>
        <w:spacing w:after="150" w:line="240" w:lineRule="auto"/>
        <w:ind w:firstLine="709" w:left="0"/>
        <w:jc w:val="both"/>
        <w:rPr>
          <w:color w:val="242424"/>
          <w:sz w:val="28"/>
        </w:rPr>
      </w:pPr>
      <w:r>
        <w:rPr>
          <w:color w:val="242424"/>
          <w:sz w:val="28"/>
        </w:rPr>
        <w:t>Жалоба, поступившая в Администрацию, МФЦ, учредителю МФЦ, в организации, предусмотренные частью 1.1 статьи 16 Федерального закона № 210-ФЗ, либо в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МФЦ, организаций, предусмотренных частью 1.1 статьи 16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CD010000">
      <w:pPr>
        <w:spacing w:after="150" w:line="240" w:lineRule="auto"/>
        <w:ind w:firstLine="709" w:left="0"/>
        <w:jc w:val="both"/>
        <w:rPr>
          <w:color w:val="242424"/>
          <w:sz w:val="28"/>
        </w:rPr>
      </w:pPr>
      <w:r>
        <w:rPr>
          <w:color w:val="242424"/>
          <w:sz w:val="28"/>
        </w:rPr>
        <w:t>5.13.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CE010000">
      <w:pPr>
        <w:spacing w:after="150" w:line="240" w:lineRule="auto"/>
        <w:ind w:firstLine="709" w:left="0"/>
        <w:jc w:val="both"/>
        <w:rPr>
          <w:color w:val="242424"/>
          <w:sz w:val="28"/>
        </w:rPr>
      </w:pPr>
      <w:r>
        <w:rPr>
          <w:color w:val="242424"/>
          <w:sz w:val="28"/>
        </w:rPr>
        <w:t>Основания для приостановления рассмотрения жалобы отсутствуют.</w:t>
      </w:r>
    </w:p>
    <w:p w14:paraId="CF010000">
      <w:pPr>
        <w:spacing w:after="150" w:line="240" w:lineRule="auto"/>
        <w:ind w:firstLine="709" w:left="0"/>
        <w:jc w:val="both"/>
        <w:rPr>
          <w:color w:val="242424"/>
          <w:sz w:val="28"/>
        </w:rPr>
      </w:pPr>
      <w:r>
        <w:rPr>
          <w:color w:val="242424"/>
          <w:sz w:val="28"/>
        </w:rPr>
        <w:t>5.14. Результат рассмотрения жалобы.</w:t>
      </w:r>
    </w:p>
    <w:p w14:paraId="D0010000">
      <w:pPr>
        <w:spacing w:after="150" w:line="240" w:lineRule="auto"/>
        <w:ind w:firstLine="709" w:left="0"/>
        <w:jc w:val="both"/>
        <w:rPr>
          <w:color w:val="242424"/>
          <w:sz w:val="28"/>
        </w:rPr>
      </w:pPr>
      <w:r>
        <w:rPr>
          <w:color w:val="242424"/>
          <w:sz w:val="28"/>
        </w:rPr>
        <w:t>По результатам рассмотрения жалобы принимается одно из следующих решений:</w:t>
      </w:r>
    </w:p>
    <w:p w14:paraId="D1010000">
      <w:pPr>
        <w:spacing w:after="150" w:line="240" w:lineRule="auto"/>
        <w:ind w:firstLine="709" w:left="0"/>
        <w:jc w:val="both"/>
        <w:rPr>
          <w:color w:val="242424"/>
          <w:sz w:val="28"/>
        </w:rPr>
      </w:pPr>
      <w:r>
        <w:rPr>
          <w:color w:val="242424"/>
          <w:sz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Pr>
          <w:color w:val="242424"/>
          <w:sz w:val="28"/>
        </w:rPr>
        <w:t>Ростовской</w:t>
      </w:r>
      <w:r>
        <w:rPr>
          <w:color w:val="242424"/>
          <w:sz w:val="28"/>
        </w:rPr>
        <w:t xml:space="preserve"> области, муниципальными правовыми актами;</w:t>
      </w:r>
    </w:p>
    <w:p w14:paraId="D2010000">
      <w:pPr>
        <w:spacing w:after="150" w:line="240" w:lineRule="auto"/>
        <w:ind w:firstLine="709" w:left="0"/>
        <w:jc w:val="both"/>
        <w:rPr>
          <w:color w:val="242424"/>
          <w:sz w:val="28"/>
        </w:rPr>
      </w:pPr>
      <w:r>
        <w:rPr>
          <w:color w:val="242424"/>
          <w:sz w:val="28"/>
        </w:rPr>
        <w:t>2) в удовлетворении жалобы отказывается.</w:t>
      </w:r>
    </w:p>
    <w:p w14:paraId="D3010000">
      <w:pPr>
        <w:spacing w:after="150" w:line="240" w:lineRule="auto"/>
        <w:ind w:firstLine="709" w:left="0"/>
        <w:jc w:val="both"/>
        <w:rPr>
          <w:color w:val="242424"/>
          <w:sz w:val="28"/>
        </w:rPr>
      </w:pPr>
      <w:r>
        <w:rPr>
          <w:color w:val="242424"/>
          <w:sz w:val="28"/>
        </w:rPr>
        <w:t>5.15. Администрация отказывает в удовлетворении жалобы в соответствии с основаниями, предусмотренными муниципальным правовым актом.</w:t>
      </w:r>
    </w:p>
    <w:p w14:paraId="D4010000">
      <w:pPr>
        <w:spacing w:after="150" w:line="240" w:lineRule="auto"/>
        <w:ind w:firstLine="709" w:left="0"/>
        <w:jc w:val="both"/>
        <w:rPr>
          <w:color w:val="242424"/>
          <w:sz w:val="28"/>
        </w:rPr>
      </w:pPr>
      <w:r>
        <w:rPr>
          <w:color w:val="242424"/>
          <w:sz w:val="28"/>
        </w:rPr>
        <w:t>5.16. МФЦ отказывает в удовлетворении жалобы в соответствии с основаниями, предусмотренными Порядком.</w:t>
      </w:r>
    </w:p>
    <w:p w14:paraId="D5010000">
      <w:pPr>
        <w:spacing w:after="150" w:line="240" w:lineRule="auto"/>
        <w:ind w:firstLine="709" w:left="0"/>
        <w:jc w:val="both"/>
        <w:rPr>
          <w:color w:val="242424"/>
          <w:sz w:val="28"/>
        </w:rPr>
      </w:pPr>
      <w:r>
        <w:rPr>
          <w:color w:val="242424"/>
          <w:sz w:val="28"/>
        </w:rPr>
        <w:t>5.17. Администрация оставляет жалобу без ответа в соответствии с основаниями, предусмотренными муниципальным правовым актом.</w:t>
      </w:r>
    </w:p>
    <w:p w14:paraId="D6010000">
      <w:pPr>
        <w:spacing w:after="150" w:line="240" w:lineRule="auto"/>
        <w:ind w:firstLine="709" w:left="0"/>
        <w:jc w:val="both"/>
        <w:rPr>
          <w:color w:val="242424"/>
          <w:sz w:val="28"/>
        </w:rPr>
      </w:pPr>
      <w:r>
        <w:rPr>
          <w:color w:val="242424"/>
          <w:sz w:val="28"/>
        </w:rPr>
        <w:t>5.18. МФЦ оставляет жалобу без ответа в соответствии с основаниями, предусмотренными Порядком.</w:t>
      </w:r>
    </w:p>
    <w:p w14:paraId="D7010000">
      <w:pPr>
        <w:spacing w:after="150" w:line="240" w:lineRule="auto"/>
        <w:ind w:firstLine="709" w:left="0"/>
        <w:jc w:val="both"/>
        <w:rPr>
          <w:color w:val="242424"/>
          <w:sz w:val="28"/>
        </w:rPr>
      </w:pPr>
      <w:r>
        <w:rPr>
          <w:color w:val="242424"/>
          <w:sz w:val="28"/>
        </w:rPr>
        <w:t>5.19.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D8010000">
      <w:pPr>
        <w:spacing w:after="150" w:line="240" w:lineRule="auto"/>
        <w:ind w:firstLine="709" w:left="0"/>
        <w:jc w:val="both"/>
        <w:rPr>
          <w:color w:val="242424"/>
          <w:sz w:val="28"/>
        </w:rPr>
      </w:pPr>
      <w:r>
        <w:rPr>
          <w:color w:val="242424"/>
          <w:sz w:val="28"/>
        </w:rPr>
        <w:t>5.20. Порядок информирования заявителя о результатах рассмотрения жалобы.</w:t>
      </w:r>
    </w:p>
    <w:p w14:paraId="D9010000">
      <w:pPr>
        <w:spacing w:after="150" w:line="240" w:lineRule="auto"/>
        <w:ind w:firstLine="709" w:left="0"/>
        <w:jc w:val="both"/>
        <w:rPr>
          <w:color w:val="242424"/>
          <w:sz w:val="28"/>
        </w:rPr>
      </w:pPr>
      <w:r>
        <w:rPr>
          <w:color w:val="242424"/>
          <w:sz w:val="28"/>
        </w:rPr>
        <w:t>Не позднее дня, следующего за днем принятия решения, указанного в части 5.14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DA010000">
      <w:pPr>
        <w:spacing w:line="240" w:lineRule="auto"/>
        <w:ind w:firstLine="709" w:left="0"/>
        <w:jc w:val="both"/>
        <w:rPr>
          <w:color w:val="242424"/>
          <w:sz w:val="28"/>
        </w:rPr>
      </w:pPr>
      <w:r>
        <w:rPr>
          <w:color w:val="242424"/>
          <w:sz w:val="28"/>
        </w:rPr>
        <w:t>5.20.1.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 июля 2010 г. N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w:t>
      </w:r>
      <w:r>
        <w:rPr>
          <w:rStyle w:val="Style_3_ch"/>
          <w:color w:val="242424"/>
          <w:sz w:val="28"/>
        </w:rPr>
        <w:t>в</w:t>
      </w:r>
      <w:r>
        <w:rPr>
          <w:rStyle w:val="Style_3_ch"/>
          <w:color w:val="242424"/>
          <w:sz w:val="28"/>
        </w:rPr>
        <w:t>енной или муниципальной услуги.</w:t>
      </w:r>
    </w:p>
    <w:p w14:paraId="DB010000">
      <w:pPr>
        <w:spacing w:after="150" w:line="240" w:lineRule="auto"/>
        <w:ind w:firstLine="709" w:left="0"/>
        <w:jc w:val="both"/>
        <w:rPr>
          <w:color w:val="242424"/>
          <w:sz w:val="28"/>
        </w:rPr>
      </w:pPr>
      <w:r>
        <w:rPr>
          <w:color w:val="242424"/>
          <w:sz w:val="28"/>
        </w:rPr>
        <w:t>5.20.2.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DC010000">
      <w:pPr>
        <w:spacing w:after="150" w:line="240" w:lineRule="auto"/>
        <w:ind w:firstLine="709" w:left="0"/>
        <w:jc w:val="both"/>
        <w:rPr>
          <w:color w:val="242424"/>
          <w:sz w:val="28"/>
        </w:rPr>
      </w:pPr>
      <w:r>
        <w:rPr>
          <w:color w:val="242424"/>
          <w:sz w:val="28"/>
        </w:rPr>
        <w:t>5.21.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14:paraId="DD010000">
      <w:pPr>
        <w:spacing w:after="150" w:line="240" w:lineRule="auto"/>
        <w:ind w:firstLine="709" w:left="0"/>
        <w:jc w:val="both"/>
        <w:rPr>
          <w:color w:val="242424"/>
          <w:sz w:val="28"/>
        </w:rPr>
      </w:pPr>
      <w:r>
        <w:rPr>
          <w:color w:val="242424"/>
          <w:sz w:val="28"/>
        </w:rPr>
        <w:t>5.22. Порядок обжалования решения по жалобе.</w:t>
      </w:r>
    </w:p>
    <w:p w14:paraId="DE010000">
      <w:pPr>
        <w:spacing w:after="150" w:line="240" w:lineRule="auto"/>
        <w:ind w:firstLine="709" w:left="0"/>
        <w:jc w:val="both"/>
        <w:rPr>
          <w:color w:val="242424"/>
          <w:sz w:val="28"/>
        </w:rPr>
      </w:pPr>
      <w:r>
        <w:rPr>
          <w:color w:val="242424"/>
          <w:sz w:val="28"/>
        </w:rPr>
        <w:t>Заявители имеют право обжаловать решения и действия (бездействие), принятые (осуществляемые) Администрацией, должностным лицом Администрации, муниципальным служащими, МФЦ, работником МФЦ, а также организациями, предусмотренными частью 1.1 статьи 16 Федерального закона № 210-ФЗ, или их работниками в суд, в порядке и сроки, установленные законодательством Российской Федерации.</w:t>
      </w:r>
    </w:p>
    <w:p w14:paraId="DF010000">
      <w:pPr>
        <w:spacing w:after="150" w:line="240" w:lineRule="auto"/>
        <w:ind w:firstLine="709" w:left="0"/>
        <w:jc w:val="both"/>
        <w:rPr>
          <w:color w:val="242424"/>
          <w:sz w:val="28"/>
        </w:rPr>
      </w:pPr>
      <w:r>
        <w:rPr>
          <w:color w:val="242424"/>
          <w:sz w:val="28"/>
        </w:rPr>
        <w:t>5.23. Право заявителя на получение информации и документов, необходимых для обоснования и рассмотрения жалобы.</w:t>
      </w:r>
    </w:p>
    <w:p w14:paraId="E0010000">
      <w:pPr>
        <w:spacing w:after="150" w:line="240" w:lineRule="auto"/>
        <w:ind w:firstLine="709" w:left="0"/>
        <w:jc w:val="both"/>
        <w:rPr>
          <w:color w:val="242424"/>
          <w:sz w:val="28"/>
        </w:rPr>
      </w:pPr>
      <w:r>
        <w:rPr>
          <w:color w:val="242424"/>
          <w:sz w:val="28"/>
        </w:rPr>
        <w:t xml:space="preserve">Заявители имеют право обратиться в Администрацию, МФЦ, а также организацию, предусмотренную частью 1.1 статьи 16 Федерального закона № 210-ФЗ,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w:t>
      </w:r>
      <w:r>
        <w:rPr>
          <w:color w:val="242424"/>
          <w:sz w:val="28"/>
        </w:rPr>
        <w:t>Ростов</w:t>
      </w:r>
      <w:r>
        <w:rPr>
          <w:color w:val="242424"/>
          <w:sz w:val="28"/>
        </w:rPr>
        <w:t>ской области, а также при личном приеме заявителя.</w:t>
      </w:r>
    </w:p>
    <w:p w14:paraId="E1010000">
      <w:pPr>
        <w:spacing w:after="150" w:line="240" w:lineRule="auto"/>
        <w:ind w:firstLine="709" w:left="0"/>
        <w:jc w:val="both"/>
        <w:rPr>
          <w:color w:val="242424"/>
          <w:sz w:val="28"/>
        </w:rPr>
      </w:pPr>
      <w:r>
        <w:rPr>
          <w:color w:val="242424"/>
          <w:sz w:val="28"/>
        </w:rPr>
        <w:t>5.24. Способы информирования заявителей о порядке подачи и рассмотрения жалобы.</w:t>
      </w:r>
    </w:p>
    <w:p w14:paraId="E2010000">
      <w:pPr>
        <w:spacing w:after="150" w:line="240" w:lineRule="auto"/>
        <w:ind w:firstLine="709" w:left="0"/>
        <w:jc w:val="both"/>
        <w:rPr>
          <w:color w:val="242424"/>
          <w:sz w:val="28"/>
        </w:rPr>
      </w:pPr>
      <w:r>
        <w:rPr>
          <w:color w:val="242424"/>
          <w:sz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Администрации, в МФЦ, а также организации, предусмотренной частью 1.1 статьи 16 Федерального закона № 210-ФЗ,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w:t>
      </w:r>
      <w:r>
        <w:rPr>
          <w:color w:val="242424"/>
          <w:sz w:val="28"/>
        </w:rPr>
        <w:t xml:space="preserve">Ростовской </w:t>
      </w:r>
      <w:r>
        <w:rPr>
          <w:color w:val="242424"/>
          <w:sz w:val="28"/>
        </w:rPr>
        <w:t xml:space="preserve"> области.</w:t>
      </w:r>
    </w:p>
    <w:p w14:paraId="E3010000">
      <w:pPr>
        <w:spacing w:after="150" w:line="238" w:lineRule="atLeast"/>
        <w:ind/>
        <w:jc w:val="right"/>
        <w:rPr>
          <w:color w:val="242424"/>
          <w:sz w:val="28"/>
        </w:rPr>
      </w:pPr>
    </w:p>
    <w:p w14:paraId="E4010000">
      <w:pPr>
        <w:spacing w:after="150" w:line="238" w:lineRule="atLeast"/>
        <w:ind/>
        <w:jc w:val="right"/>
        <w:rPr>
          <w:color w:val="242424"/>
          <w:sz w:val="28"/>
        </w:rPr>
      </w:pPr>
    </w:p>
    <w:p w14:paraId="E5010000">
      <w:pPr>
        <w:spacing w:after="150" w:line="238" w:lineRule="atLeast"/>
        <w:ind/>
        <w:jc w:val="right"/>
        <w:rPr>
          <w:color w:val="242424"/>
          <w:sz w:val="28"/>
        </w:rPr>
      </w:pPr>
    </w:p>
    <w:p w14:paraId="E6010000">
      <w:pPr>
        <w:spacing w:after="150" w:line="238" w:lineRule="atLeast"/>
        <w:ind/>
        <w:jc w:val="right"/>
        <w:rPr>
          <w:color w:val="242424"/>
          <w:sz w:val="28"/>
        </w:rPr>
      </w:pPr>
    </w:p>
    <w:p w14:paraId="E7010000">
      <w:pPr>
        <w:spacing w:after="150" w:line="238" w:lineRule="atLeast"/>
        <w:ind/>
        <w:jc w:val="right"/>
        <w:rPr>
          <w:color w:val="242424"/>
          <w:sz w:val="28"/>
        </w:rPr>
      </w:pPr>
    </w:p>
    <w:p w14:paraId="E8010000">
      <w:pPr>
        <w:spacing w:after="150" w:line="238" w:lineRule="atLeast"/>
        <w:ind/>
        <w:jc w:val="right"/>
        <w:rPr>
          <w:color w:val="242424"/>
          <w:sz w:val="28"/>
        </w:rPr>
      </w:pPr>
    </w:p>
    <w:p w14:paraId="E9010000">
      <w:pPr>
        <w:spacing w:after="150" w:line="238" w:lineRule="atLeast"/>
        <w:ind/>
        <w:jc w:val="right"/>
        <w:rPr>
          <w:color w:val="242424"/>
          <w:sz w:val="28"/>
        </w:rPr>
      </w:pPr>
    </w:p>
    <w:p w14:paraId="EA010000">
      <w:pPr>
        <w:spacing w:after="150" w:line="238" w:lineRule="atLeast"/>
        <w:ind/>
        <w:jc w:val="right"/>
        <w:rPr>
          <w:color w:val="242424"/>
          <w:sz w:val="28"/>
        </w:rPr>
      </w:pPr>
    </w:p>
    <w:p w14:paraId="EB010000">
      <w:pPr>
        <w:spacing w:after="150" w:line="238" w:lineRule="atLeast"/>
        <w:ind/>
        <w:jc w:val="right"/>
        <w:rPr>
          <w:color w:val="242424"/>
          <w:sz w:val="28"/>
        </w:rPr>
      </w:pPr>
    </w:p>
    <w:p w14:paraId="EC010000">
      <w:pPr>
        <w:spacing w:after="150" w:line="238" w:lineRule="atLeast"/>
        <w:ind/>
        <w:jc w:val="right"/>
        <w:rPr>
          <w:color w:val="242424"/>
          <w:sz w:val="28"/>
        </w:rPr>
      </w:pPr>
    </w:p>
    <w:p w14:paraId="ED010000">
      <w:pPr>
        <w:spacing w:after="150" w:line="238" w:lineRule="atLeast"/>
        <w:ind/>
        <w:jc w:val="right"/>
        <w:rPr>
          <w:color w:val="242424"/>
          <w:sz w:val="28"/>
        </w:rPr>
      </w:pPr>
    </w:p>
    <w:p w14:paraId="EE010000">
      <w:pPr>
        <w:spacing w:after="150" w:line="238" w:lineRule="atLeast"/>
        <w:ind/>
        <w:jc w:val="right"/>
        <w:rPr>
          <w:color w:val="242424"/>
          <w:sz w:val="28"/>
        </w:rPr>
      </w:pPr>
    </w:p>
    <w:p w14:paraId="EF010000">
      <w:pPr>
        <w:spacing w:after="150" w:line="238" w:lineRule="atLeast"/>
        <w:ind/>
        <w:jc w:val="right"/>
        <w:rPr>
          <w:color w:val="242424"/>
          <w:sz w:val="28"/>
        </w:rPr>
      </w:pPr>
    </w:p>
    <w:p w14:paraId="F0010000">
      <w:pPr>
        <w:spacing w:after="150" w:line="238" w:lineRule="atLeast"/>
        <w:ind/>
        <w:jc w:val="right"/>
        <w:rPr>
          <w:color w:val="242424"/>
          <w:sz w:val="28"/>
        </w:rPr>
      </w:pPr>
    </w:p>
    <w:p w14:paraId="F1010000">
      <w:pPr>
        <w:spacing w:after="150" w:line="238" w:lineRule="atLeast"/>
        <w:ind/>
        <w:jc w:val="right"/>
        <w:rPr>
          <w:color w:val="242424"/>
          <w:sz w:val="28"/>
        </w:rPr>
      </w:pPr>
    </w:p>
    <w:p w14:paraId="F2010000">
      <w:pPr>
        <w:spacing w:after="150" w:line="238" w:lineRule="atLeast"/>
        <w:ind/>
        <w:jc w:val="right"/>
        <w:rPr>
          <w:color w:val="242424"/>
          <w:sz w:val="28"/>
        </w:rPr>
      </w:pPr>
    </w:p>
    <w:p w14:paraId="F3010000">
      <w:pPr>
        <w:spacing w:after="150" w:line="238" w:lineRule="atLeast"/>
        <w:ind/>
        <w:jc w:val="right"/>
        <w:rPr>
          <w:color w:val="242424"/>
          <w:sz w:val="28"/>
        </w:rPr>
      </w:pPr>
    </w:p>
    <w:p w14:paraId="F4010000">
      <w:pPr>
        <w:spacing w:after="150" w:line="238" w:lineRule="atLeast"/>
        <w:ind/>
        <w:jc w:val="right"/>
        <w:rPr>
          <w:color w:val="242424"/>
          <w:sz w:val="28"/>
        </w:rPr>
      </w:pPr>
    </w:p>
    <w:p w14:paraId="F5010000">
      <w:pPr>
        <w:spacing w:after="150" w:line="238" w:lineRule="atLeast"/>
        <w:ind/>
        <w:jc w:val="right"/>
        <w:rPr>
          <w:color w:val="242424"/>
          <w:sz w:val="28"/>
        </w:rPr>
      </w:pPr>
    </w:p>
    <w:p w14:paraId="F6010000">
      <w:pPr>
        <w:spacing w:after="150" w:line="238" w:lineRule="atLeast"/>
        <w:ind/>
        <w:jc w:val="right"/>
        <w:rPr>
          <w:color w:val="242424"/>
          <w:sz w:val="28"/>
        </w:rPr>
      </w:pPr>
    </w:p>
    <w:p w14:paraId="F7010000">
      <w:pPr>
        <w:spacing w:after="150" w:line="238" w:lineRule="atLeast"/>
        <w:ind/>
        <w:jc w:val="right"/>
        <w:rPr>
          <w:color w:val="242424"/>
          <w:sz w:val="28"/>
        </w:rPr>
      </w:pPr>
    </w:p>
    <w:p w14:paraId="F8010000">
      <w:pPr>
        <w:spacing w:after="150" w:line="238" w:lineRule="atLeast"/>
        <w:ind/>
        <w:jc w:val="right"/>
        <w:rPr>
          <w:color w:val="242424"/>
          <w:sz w:val="28"/>
        </w:rPr>
      </w:pPr>
    </w:p>
    <w:p w14:paraId="F9010000">
      <w:pPr>
        <w:spacing w:after="150" w:line="238" w:lineRule="atLeast"/>
        <w:ind/>
        <w:jc w:val="right"/>
        <w:rPr>
          <w:color w:val="242424"/>
          <w:sz w:val="28"/>
        </w:rPr>
      </w:pPr>
    </w:p>
    <w:p w14:paraId="FA010000">
      <w:pPr>
        <w:spacing w:after="150" w:line="238" w:lineRule="atLeast"/>
        <w:ind/>
        <w:jc w:val="right"/>
        <w:rPr>
          <w:color w:val="242424"/>
          <w:sz w:val="28"/>
        </w:rPr>
      </w:pPr>
    </w:p>
    <w:p w14:paraId="FB010000">
      <w:pPr>
        <w:spacing w:after="150" w:line="238" w:lineRule="atLeast"/>
        <w:ind/>
        <w:jc w:val="right"/>
        <w:rPr>
          <w:color w:val="242424"/>
          <w:sz w:val="28"/>
        </w:rPr>
      </w:pPr>
      <w:r>
        <w:rPr>
          <w:color w:val="242424"/>
          <w:sz w:val="28"/>
        </w:rPr>
        <w:t>Приложение № 1</w:t>
      </w:r>
    </w:p>
    <w:p w14:paraId="FC010000">
      <w:pPr>
        <w:spacing w:after="150" w:line="238" w:lineRule="atLeast"/>
        <w:ind/>
        <w:jc w:val="right"/>
        <w:rPr>
          <w:color w:val="242424"/>
          <w:sz w:val="28"/>
        </w:rPr>
      </w:pPr>
      <w:r>
        <w:rPr>
          <w:color w:val="242424"/>
          <w:sz w:val="28"/>
        </w:rPr>
        <w:t>к Административному регламенту</w:t>
      </w:r>
    </w:p>
    <w:p w14:paraId="FD010000">
      <w:pPr>
        <w:spacing w:after="150" w:line="238" w:lineRule="atLeast"/>
        <w:ind/>
        <w:jc w:val="right"/>
        <w:rPr>
          <w:color w:val="242424"/>
          <w:sz w:val="28"/>
        </w:rPr>
      </w:pPr>
    </w:p>
    <w:p w14:paraId="FE010000">
      <w:pPr>
        <w:spacing w:after="150" w:line="238" w:lineRule="atLeast"/>
        <w:ind/>
        <w:jc w:val="right"/>
        <w:rPr>
          <w:color w:val="242424"/>
          <w:sz w:val="28"/>
        </w:rPr>
      </w:pPr>
    </w:p>
    <w:p w14:paraId="FF010000">
      <w:pPr>
        <w:spacing w:after="150" w:line="238" w:lineRule="atLeast"/>
        <w:ind/>
        <w:jc w:val="right"/>
        <w:rPr>
          <w:color w:val="242424"/>
          <w:sz w:val="28"/>
        </w:rPr>
      </w:pPr>
      <w:r>
        <w:rPr>
          <w:color w:val="242424"/>
          <w:sz w:val="28"/>
        </w:rPr>
        <w:t>Главе администрации</w:t>
      </w:r>
    </w:p>
    <w:p w14:paraId="00020000">
      <w:pPr>
        <w:spacing w:after="150" w:line="238" w:lineRule="atLeast"/>
        <w:ind/>
        <w:jc w:val="right"/>
        <w:rPr>
          <w:color w:val="242424"/>
          <w:sz w:val="28"/>
        </w:rPr>
      </w:pPr>
      <w:r>
        <w:rPr>
          <w:color w:val="242424"/>
          <w:sz w:val="28"/>
        </w:rPr>
        <w:t>Мокрологского</w:t>
      </w:r>
      <w:r>
        <w:rPr>
          <w:color w:val="242424"/>
          <w:sz w:val="28"/>
        </w:rPr>
        <w:t xml:space="preserve"> сельского поселения</w:t>
      </w:r>
    </w:p>
    <w:p w14:paraId="01020000">
      <w:pPr>
        <w:spacing w:after="150" w:line="238" w:lineRule="atLeast"/>
        <w:ind/>
        <w:jc w:val="right"/>
        <w:rPr>
          <w:color w:val="242424"/>
          <w:sz w:val="28"/>
        </w:rPr>
      </w:pPr>
      <w:r>
        <w:rPr>
          <w:color w:val="242424"/>
          <w:sz w:val="28"/>
        </w:rPr>
        <w:t>____________________________________________</w:t>
      </w:r>
    </w:p>
    <w:p w14:paraId="02020000">
      <w:pPr>
        <w:spacing w:after="150" w:line="238" w:lineRule="atLeast"/>
        <w:ind/>
        <w:jc w:val="right"/>
        <w:rPr>
          <w:color w:val="242424"/>
          <w:sz w:val="28"/>
        </w:rPr>
      </w:pPr>
      <w:r>
        <w:rPr>
          <w:color w:val="242424"/>
          <w:sz w:val="28"/>
        </w:rPr>
        <w:t>от ______________________________________________</w:t>
      </w:r>
    </w:p>
    <w:p w14:paraId="03020000">
      <w:pPr>
        <w:spacing w:after="150" w:line="238" w:lineRule="atLeast"/>
        <w:ind/>
        <w:jc w:val="right"/>
        <w:rPr>
          <w:color w:val="242424"/>
          <w:sz w:val="28"/>
        </w:rPr>
      </w:pPr>
      <w:r>
        <w:rPr>
          <w:color w:val="242424"/>
          <w:sz w:val="28"/>
        </w:rPr>
        <w:t>(ФИО заявителя)</w:t>
      </w:r>
    </w:p>
    <w:p w14:paraId="04020000">
      <w:pPr>
        <w:spacing w:after="150" w:line="238" w:lineRule="atLeast"/>
        <w:ind/>
        <w:jc w:val="right"/>
        <w:rPr>
          <w:color w:val="242424"/>
          <w:sz w:val="28"/>
        </w:rPr>
      </w:pPr>
      <w:r>
        <w:rPr>
          <w:color w:val="242424"/>
          <w:sz w:val="28"/>
        </w:rPr>
        <w:t>______________________________________________</w:t>
      </w:r>
    </w:p>
    <w:p w14:paraId="05020000">
      <w:pPr>
        <w:spacing w:after="150" w:line="238" w:lineRule="atLeast"/>
        <w:ind/>
        <w:jc w:val="right"/>
        <w:rPr>
          <w:color w:val="242424"/>
          <w:sz w:val="28"/>
        </w:rPr>
      </w:pPr>
      <w:r>
        <w:rPr>
          <w:color w:val="242424"/>
          <w:sz w:val="28"/>
        </w:rPr>
        <w:t>Адрес регистрации _______________________________</w:t>
      </w:r>
    </w:p>
    <w:p w14:paraId="06020000">
      <w:pPr>
        <w:spacing w:after="150" w:line="238" w:lineRule="atLeast"/>
        <w:ind/>
        <w:jc w:val="right"/>
        <w:rPr>
          <w:color w:val="242424"/>
          <w:sz w:val="28"/>
        </w:rPr>
      </w:pPr>
      <w:r>
        <w:rPr>
          <w:color w:val="242424"/>
          <w:sz w:val="28"/>
        </w:rPr>
        <w:t>______________________________________________</w:t>
      </w:r>
    </w:p>
    <w:p w14:paraId="07020000">
      <w:pPr>
        <w:spacing w:after="150" w:line="238" w:lineRule="atLeast"/>
        <w:ind/>
        <w:jc w:val="right"/>
        <w:rPr>
          <w:color w:val="242424"/>
          <w:sz w:val="28"/>
        </w:rPr>
      </w:pPr>
      <w:r>
        <w:rPr>
          <w:color w:val="242424"/>
          <w:sz w:val="28"/>
        </w:rPr>
        <w:t>Адрес фактического места проживания ______________________________________________</w:t>
      </w:r>
    </w:p>
    <w:p w14:paraId="08020000">
      <w:pPr>
        <w:spacing w:after="150" w:line="238" w:lineRule="atLeast"/>
        <w:ind/>
        <w:jc w:val="right"/>
        <w:rPr>
          <w:color w:val="242424"/>
          <w:sz w:val="28"/>
        </w:rPr>
      </w:pPr>
      <w:r>
        <w:rPr>
          <w:color w:val="242424"/>
          <w:sz w:val="28"/>
        </w:rPr>
        <w:t>_____________________________________________</w:t>
      </w:r>
    </w:p>
    <w:p w14:paraId="09020000">
      <w:pPr>
        <w:spacing w:after="150" w:line="238" w:lineRule="atLeast"/>
        <w:ind/>
        <w:jc w:val="right"/>
        <w:rPr>
          <w:color w:val="242424"/>
          <w:sz w:val="28"/>
        </w:rPr>
      </w:pPr>
      <w:r>
        <w:rPr>
          <w:color w:val="242424"/>
          <w:sz w:val="28"/>
        </w:rPr>
        <w:t>паспорт ______________________________________</w:t>
      </w:r>
    </w:p>
    <w:p w14:paraId="0A020000">
      <w:pPr>
        <w:spacing w:after="150" w:line="238" w:lineRule="atLeast"/>
        <w:ind/>
        <w:jc w:val="right"/>
        <w:rPr>
          <w:color w:val="242424"/>
          <w:sz w:val="28"/>
        </w:rPr>
      </w:pPr>
      <w:r>
        <w:rPr>
          <w:color w:val="242424"/>
          <w:sz w:val="28"/>
        </w:rPr>
        <w:t>Выдан________________________________________</w:t>
      </w:r>
    </w:p>
    <w:p w14:paraId="0B020000">
      <w:pPr>
        <w:spacing w:after="150" w:line="238" w:lineRule="atLeast"/>
        <w:ind/>
        <w:jc w:val="right"/>
        <w:rPr>
          <w:color w:val="242424"/>
          <w:sz w:val="28"/>
        </w:rPr>
      </w:pPr>
      <w:r>
        <w:rPr>
          <w:color w:val="242424"/>
          <w:sz w:val="28"/>
        </w:rPr>
        <w:t>Телефон_______________________________________</w:t>
      </w:r>
    </w:p>
    <w:p w14:paraId="0C020000">
      <w:pPr>
        <w:spacing w:after="150" w:line="238" w:lineRule="atLeast"/>
        <w:ind/>
        <w:jc w:val="right"/>
        <w:rPr>
          <w:color w:val="242424"/>
          <w:sz w:val="28"/>
        </w:rPr>
      </w:pPr>
      <w:r>
        <w:rPr>
          <w:color w:val="242424"/>
          <w:sz w:val="28"/>
        </w:rPr>
        <w:t>адрес электронной почты___________________________</w:t>
      </w:r>
    </w:p>
    <w:p w14:paraId="0D020000">
      <w:pPr>
        <w:spacing w:after="150" w:line="238" w:lineRule="atLeast"/>
        <w:ind/>
        <w:jc w:val="center"/>
        <w:rPr>
          <w:color w:val="242424"/>
          <w:sz w:val="28"/>
        </w:rPr>
      </w:pPr>
      <w:r>
        <w:rPr>
          <w:color w:val="242424"/>
          <w:sz w:val="28"/>
        </w:rPr>
        <w:t>Заявление о предоставлении в аренду земельного участка,</w:t>
      </w:r>
    </w:p>
    <w:p w14:paraId="0E020000">
      <w:pPr>
        <w:spacing w:after="150" w:line="238" w:lineRule="atLeast"/>
        <w:ind/>
        <w:jc w:val="center"/>
        <w:rPr>
          <w:color w:val="242424"/>
          <w:sz w:val="28"/>
        </w:rPr>
      </w:pPr>
      <w:r>
        <w:rPr>
          <w:color w:val="242424"/>
          <w:sz w:val="28"/>
        </w:rPr>
        <w:t xml:space="preserve">находящегося в муниципальной собственности </w:t>
      </w:r>
      <w:r>
        <w:rPr>
          <w:color w:val="242424"/>
          <w:sz w:val="28"/>
        </w:rPr>
        <w:t>Мокрологкого</w:t>
      </w:r>
      <w:r>
        <w:rPr>
          <w:color w:val="242424"/>
          <w:sz w:val="28"/>
        </w:rPr>
        <w:t xml:space="preserve"> сельского поселения</w:t>
      </w:r>
    </w:p>
    <w:p w14:paraId="0F020000">
      <w:pPr>
        <w:spacing w:after="150" w:line="238" w:lineRule="atLeast"/>
        <w:ind/>
        <w:rPr>
          <w:color w:val="242424"/>
          <w:sz w:val="28"/>
        </w:rPr>
      </w:pPr>
      <w:r>
        <w:rPr>
          <w:color w:val="242424"/>
          <w:sz w:val="28"/>
        </w:rPr>
        <w:t>_________________________________________________________________ просит</w:t>
      </w:r>
    </w:p>
    <w:p w14:paraId="10020000">
      <w:pPr>
        <w:spacing w:after="150" w:line="238" w:lineRule="atLeast"/>
        <w:ind/>
        <w:jc w:val="center"/>
        <w:rPr>
          <w:color w:val="242424"/>
          <w:sz w:val="28"/>
        </w:rPr>
      </w:pPr>
      <w:r>
        <w:rPr>
          <w:color w:val="242424"/>
          <w:sz w:val="28"/>
        </w:rPr>
        <w:t>(Ф.И.О заявителя - гражданина)</w:t>
      </w:r>
    </w:p>
    <w:p w14:paraId="11020000">
      <w:pPr>
        <w:spacing w:after="150" w:line="238" w:lineRule="atLeast"/>
        <w:ind/>
        <w:rPr>
          <w:color w:val="242424"/>
          <w:sz w:val="28"/>
        </w:rPr>
      </w:pPr>
      <w:r>
        <w:rPr>
          <w:color w:val="242424"/>
          <w:sz w:val="28"/>
        </w:rPr>
        <w:t>предоставить земельный участок площадью ___, расположенный по адресу:_____________, кадастровый номер ___________________________________________________________________.</w:t>
      </w:r>
    </w:p>
    <w:p w14:paraId="12020000">
      <w:pPr>
        <w:spacing w:after="150" w:line="238" w:lineRule="atLeast"/>
        <w:ind/>
        <w:rPr>
          <w:color w:val="242424"/>
          <w:sz w:val="28"/>
        </w:rPr>
      </w:pPr>
      <w:r>
        <w:rPr>
          <w:color w:val="242424"/>
          <w:sz w:val="28"/>
        </w:rPr>
        <w:t>Основание предоставления земельного участка: ст. 15 Федерального закона «О социальной защите инвалидов в Российской Федерации».</w:t>
      </w:r>
    </w:p>
    <w:p w14:paraId="13020000">
      <w:pPr>
        <w:spacing w:after="150" w:line="238" w:lineRule="atLeast"/>
        <w:ind/>
        <w:rPr>
          <w:color w:val="242424"/>
          <w:sz w:val="28"/>
        </w:rPr>
      </w:pPr>
      <w:r>
        <w:rPr>
          <w:color w:val="242424"/>
          <w:sz w:val="28"/>
        </w:rPr>
        <w:t>Испрашиваемое право на земельный участок: Аренда.</w:t>
      </w:r>
    </w:p>
    <w:p w14:paraId="14020000">
      <w:pPr>
        <w:spacing w:after="150" w:line="238" w:lineRule="atLeast"/>
        <w:ind/>
        <w:rPr>
          <w:color w:val="242424"/>
          <w:sz w:val="28"/>
        </w:rPr>
      </w:pPr>
      <w:r>
        <w:rPr>
          <w:color w:val="242424"/>
          <w:sz w:val="28"/>
        </w:rPr>
        <w:t>Цель использования земельного участка __________________</w:t>
      </w:r>
    </w:p>
    <w:p w14:paraId="15020000">
      <w:pPr>
        <w:spacing w:after="150" w:line="238" w:lineRule="atLeast"/>
        <w:ind/>
        <w:rPr>
          <w:color w:val="242424"/>
          <w:sz w:val="28"/>
        </w:rPr>
      </w:pPr>
      <w:r>
        <w:rPr>
          <w:color w:val="242424"/>
          <w:sz w:val="28"/>
        </w:rPr>
        <w:t>_______________________________________________________________</w:t>
      </w:r>
    </w:p>
    <w:p w14:paraId="16020000">
      <w:pPr>
        <w:spacing w:after="150" w:line="238" w:lineRule="atLeast"/>
        <w:ind/>
        <w:rPr>
          <w:color w:val="242424"/>
          <w:sz w:val="28"/>
        </w:rPr>
      </w:pPr>
      <w:r>
        <w:rPr>
          <w:color w:val="242424"/>
          <w:sz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w:t>
      </w:r>
    </w:p>
    <w:p w14:paraId="17020000">
      <w:pPr>
        <w:spacing w:after="150" w:line="238" w:lineRule="atLeast"/>
        <w:ind/>
        <w:rPr>
          <w:color w:val="242424"/>
          <w:sz w:val="28"/>
        </w:rPr>
      </w:pPr>
      <w:r>
        <w:rPr>
          <w:color w:val="242424"/>
          <w:sz w:val="28"/>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__________________________________________________________________</w:t>
      </w:r>
    </w:p>
    <w:p w14:paraId="18020000">
      <w:pPr>
        <w:spacing w:after="150" w:line="238" w:lineRule="atLeast"/>
        <w:ind/>
        <w:rPr>
          <w:color w:val="242424"/>
          <w:sz w:val="28"/>
        </w:rPr>
      </w:pPr>
      <w:r>
        <w:rPr>
          <w:color w:val="242424"/>
          <w:sz w:val="28"/>
        </w:rPr>
        <w:t>Результат рассмотрения настоящего заявления прошу предоставить в виде (выбрать способ предоставления результатов):</w:t>
      </w:r>
    </w:p>
    <w:p w14:paraId="19020000">
      <w:pPr>
        <w:spacing w:after="150" w:line="238" w:lineRule="atLeast"/>
        <w:ind/>
        <w:rPr>
          <w:color w:val="242424"/>
          <w:sz w:val="28"/>
        </w:rPr>
      </w:pPr>
      <w:r>
        <w:rPr>
          <w:color w:val="242424"/>
          <w:sz w:val="28"/>
        </w:rPr>
        <w:t>- бумажного документа, который заявитель получает непосредственно при личном обращении;</w:t>
      </w:r>
    </w:p>
    <w:p w14:paraId="1A020000">
      <w:pPr>
        <w:spacing w:after="150" w:line="238" w:lineRule="atLeast"/>
        <w:ind/>
        <w:rPr>
          <w:color w:val="242424"/>
          <w:sz w:val="28"/>
        </w:rPr>
      </w:pPr>
      <w:r>
        <w:rPr>
          <w:color w:val="242424"/>
          <w:sz w:val="28"/>
        </w:rPr>
        <w:t>- бумажного документа, который направляется уполномоченным органом заявителю посредством почтового отправления;</w:t>
      </w:r>
    </w:p>
    <w:p w14:paraId="1B020000">
      <w:pPr>
        <w:spacing w:after="150" w:line="238" w:lineRule="atLeast"/>
        <w:ind/>
        <w:rPr>
          <w:color w:val="242424"/>
          <w:sz w:val="28"/>
        </w:rPr>
      </w:pPr>
      <w:r>
        <w:rPr>
          <w:color w:val="242424"/>
          <w:sz w:val="28"/>
        </w:rPr>
        <w:t>- электронного документа, который размещается уполномоченным органом на официальном сайте уполномоченного органа в информационно-телекоммуникационной сети Интернет, ссылка на который направляется заявителю посредством электронной почты;</w:t>
      </w:r>
    </w:p>
    <w:p w14:paraId="1C020000">
      <w:pPr>
        <w:spacing w:after="150" w:line="238" w:lineRule="atLeast"/>
        <w:ind/>
        <w:rPr>
          <w:color w:val="242424"/>
          <w:sz w:val="28"/>
        </w:rPr>
      </w:pPr>
      <w:r>
        <w:rPr>
          <w:color w:val="242424"/>
          <w:sz w:val="28"/>
        </w:rPr>
        <w:t>- электронного документа, который размещается уполномоченным органом в «личном кабинете» заявителя в федеральной государственной информационной системе «Единый портал государственных и муниципальных услуг (функций)»;</w:t>
      </w:r>
    </w:p>
    <w:p w14:paraId="1D020000">
      <w:pPr>
        <w:spacing w:after="150" w:line="238" w:lineRule="atLeast"/>
        <w:ind/>
        <w:rPr>
          <w:color w:val="242424"/>
          <w:sz w:val="28"/>
        </w:rPr>
      </w:pPr>
      <w:r>
        <w:rPr>
          <w:color w:val="242424"/>
          <w:sz w:val="28"/>
        </w:rPr>
        <w:t>- электронного документа, который направляется уполномоченным органом заявителю посредством электронной почты.</w:t>
      </w:r>
    </w:p>
    <w:p w14:paraId="1E020000">
      <w:pPr>
        <w:spacing w:after="150" w:line="238" w:lineRule="atLeast"/>
        <w:ind/>
        <w:rPr>
          <w:color w:val="242424"/>
          <w:sz w:val="28"/>
        </w:rPr>
      </w:pPr>
      <w:r>
        <w:rPr>
          <w:color w:val="242424"/>
          <w:sz w:val="28"/>
        </w:rPr>
        <w:t>Приложения:</w:t>
      </w:r>
    </w:p>
    <w:p w14:paraId="1F020000">
      <w:pPr>
        <w:spacing w:after="150" w:line="238" w:lineRule="atLeast"/>
        <w:ind/>
        <w:rPr>
          <w:color w:val="242424"/>
          <w:sz w:val="28"/>
        </w:rPr>
      </w:pPr>
      <w:r>
        <w:rPr>
          <w:color w:val="242424"/>
          <w:sz w:val="28"/>
        </w:rPr>
        <w:t>______________________________________________________________</w:t>
      </w:r>
    </w:p>
    <w:p w14:paraId="20020000">
      <w:pPr>
        <w:spacing w:after="150" w:line="238" w:lineRule="atLeast"/>
        <w:ind/>
        <w:rPr>
          <w:color w:val="242424"/>
          <w:sz w:val="28"/>
        </w:rPr>
      </w:pPr>
      <w:r>
        <w:rPr>
          <w:color w:val="242424"/>
          <w:sz w:val="28"/>
        </w:rPr>
        <w:t>______________________________________________________________</w:t>
      </w:r>
    </w:p>
    <w:p w14:paraId="21020000">
      <w:pPr>
        <w:spacing w:after="150" w:line="238" w:lineRule="atLeast"/>
        <w:ind/>
        <w:rPr>
          <w:color w:val="242424"/>
          <w:sz w:val="28"/>
        </w:rPr>
      </w:pPr>
      <w:r>
        <w:rPr>
          <w:color w:val="242424"/>
          <w:sz w:val="28"/>
        </w:rPr>
        <w:t>"___"________ ____ г. ___________________</w:t>
      </w:r>
    </w:p>
    <w:p w14:paraId="22020000">
      <w:pPr>
        <w:spacing w:after="150" w:line="238" w:lineRule="atLeast"/>
        <w:ind/>
        <w:rPr>
          <w:color w:val="242424"/>
          <w:sz w:val="28"/>
        </w:rPr>
      </w:pPr>
      <w:r>
        <w:rPr>
          <w:color w:val="242424"/>
          <w:sz w:val="28"/>
        </w:rPr>
        <w:t>(подпись)</w:t>
      </w:r>
    </w:p>
    <w:p w14:paraId="23020000">
      <w:pPr>
        <w:spacing w:after="160" w:line="264" w:lineRule="auto"/>
        <w:ind/>
        <w:rPr>
          <w:sz w:val="28"/>
        </w:rPr>
      </w:pPr>
    </w:p>
    <w:p w14:paraId="24020000">
      <w:pPr>
        <w:ind/>
        <w:jc w:val="center"/>
        <w:rPr>
          <w:color w:val="000000"/>
          <w:spacing w:val="1"/>
          <w:sz w:val="28"/>
        </w:rPr>
      </w:pPr>
    </w:p>
    <w:p w14:paraId="25020000">
      <w:pPr>
        <w:rPr>
          <w:color w:val="000000"/>
          <w:spacing w:val="1"/>
          <w:sz w:val="28"/>
        </w:rPr>
      </w:pPr>
      <w:r>
        <w:rPr>
          <w:color w:val="000000"/>
          <w:spacing w:val="1"/>
          <w:sz w:val="28"/>
        </w:rPr>
        <w:t xml:space="preserve">                                                  </w:t>
      </w:r>
      <w:r>
        <w:rPr>
          <w:color w:val="000000"/>
          <w:spacing w:val="1"/>
          <w:sz w:val="28"/>
        </w:rPr>
        <w:t xml:space="preserve">    </w:t>
      </w:r>
    </w:p>
    <w:sectPr>
      <w:footerReference r:id="rId1" w:type="default"/>
      <w:pgSz w:h="16820" w:orient="portrait" w:w="11900"/>
      <w:pgMar w:bottom="1135" w:footer="720" w:gutter="0" w:header="720" w:left="1843" w:right="701"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right" w:y="1"/>
    </w:pPr>
    <w:r>
      <w:rPr>
        <w:rStyle w:val="Style_1_ch"/>
      </w:rPr>
      <w:fldChar w:fldCharType="begin"/>
    </w:r>
    <w:r>
      <w:rPr>
        <w:rStyle w:val="Style_1_ch"/>
      </w:rPr>
      <w:instrText xml:space="preserve">PAGE </w:instrText>
    </w:r>
    <w:r>
      <w:rPr>
        <w:rStyle w:val="Style_1_ch"/>
      </w:rPr>
      <w:fldChar w:fldCharType="separate"/>
    </w:r>
    <w:r>
      <w:rPr>
        <w:rStyle w:val="Style_1_ch"/>
      </w:rPr>
      <w:fldChar w:fldCharType="end"/>
    </w:r>
  </w:p>
  <w:p w14:paraId="01000000">
    <w:pPr>
      <w:pStyle w:val="Style_2"/>
      <w:ind w:right="360"/>
    </w:pPr>
  </w:p>
</w:ft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0" w:uiPriority="9" w:unhideWhenUsed="0"/>
    <w:lsdException w:name="heading 8" w:qFormat="1" w:semiHidden="1" w:uiPriority="9" w:unhideWhenUsed="1"/>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style>
  <w:style w:default="1" w:styleId="Style_3_ch" w:type="character">
    <w:name w:val="Normal"/>
    <w:link w:val="Style_3"/>
  </w:style>
  <w:style w:styleId="Style_4" w:type="paragraph">
    <w:name w:val="toc 2"/>
    <w:next w:val="Style_3"/>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Body Text 22"/>
    <w:basedOn w:val="Style_3"/>
    <w:link w:val="Style_5_ch"/>
    <w:pPr>
      <w:ind w:firstLine="708" w:left="0"/>
      <w:jc w:val="both"/>
    </w:pPr>
    <w:rPr>
      <w:sz w:val="28"/>
    </w:rPr>
  </w:style>
  <w:style w:styleId="Style_5_ch" w:type="character">
    <w:name w:val="Body Text 22"/>
    <w:basedOn w:val="Style_3_ch"/>
    <w:link w:val="Style_5"/>
    <w:rPr>
      <w:sz w:val="28"/>
    </w:rPr>
  </w:style>
  <w:style w:styleId="Style_6" w:type="paragraph">
    <w:name w:val="toc 4"/>
    <w:next w:val="Style_3"/>
    <w:link w:val="Style_6_ch"/>
    <w:uiPriority w:val="39"/>
    <w:pPr>
      <w:ind w:firstLine="0" w:left="600"/>
      <w:jc w:val="left"/>
    </w:pPr>
    <w:rPr>
      <w:rFonts w:ascii="XO Thames" w:hAnsi="XO Thames"/>
      <w:sz w:val="28"/>
    </w:rPr>
  </w:style>
  <w:style w:styleId="Style_6_ch" w:type="character">
    <w:name w:val="toc 4"/>
    <w:link w:val="Style_6"/>
    <w:rPr>
      <w:rFonts w:ascii="XO Thames" w:hAnsi="XO Thames"/>
      <w:sz w:val="28"/>
    </w:rPr>
  </w:style>
  <w:style w:styleId="Style_7" w:type="paragraph">
    <w:name w:val="heading 7"/>
    <w:basedOn w:val="Style_3"/>
    <w:next w:val="Style_3"/>
    <w:link w:val="Style_7_ch"/>
    <w:uiPriority w:val="9"/>
    <w:qFormat/>
    <w:pPr>
      <w:spacing w:after="60" w:before="240"/>
      <w:ind/>
      <w:outlineLvl w:val="6"/>
    </w:pPr>
    <w:rPr>
      <w:sz w:val="24"/>
    </w:rPr>
  </w:style>
  <w:style w:styleId="Style_7_ch" w:type="character">
    <w:name w:val="heading 7"/>
    <w:basedOn w:val="Style_3_ch"/>
    <w:link w:val="Style_7"/>
    <w:rPr>
      <w:sz w:val="24"/>
    </w:rPr>
  </w:style>
  <w:style w:styleId="Style_8" w:type="paragraph">
    <w:name w:val="toc 6"/>
    <w:next w:val="Style_3"/>
    <w:link w:val="Style_8_ch"/>
    <w:uiPriority w:val="39"/>
    <w:pPr>
      <w:ind w:firstLine="0" w:left="1000"/>
      <w:jc w:val="left"/>
    </w:pPr>
    <w:rPr>
      <w:rFonts w:ascii="XO Thames" w:hAnsi="XO Thames"/>
      <w:sz w:val="28"/>
    </w:rPr>
  </w:style>
  <w:style w:styleId="Style_8_ch" w:type="character">
    <w:name w:val="toc 6"/>
    <w:link w:val="Style_8"/>
    <w:rPr>
      <w:rFonts w:ascii="XO Thames" w:hAnsi="XO Thames"/>
      <w:sz w:val="28"/>
    </w:rPr>
  </w:style>
  <w:style w:styleId="Style_9" w:type="paragraph">
    <w:name w:val="toc 7"/>
    <w:next w:val="Style_3"/>
    <w:link w:val="Style_9_ch"/>
    <w:uiPriority w:val="39"/>
    <w:pPr>
      <w:ind w:firstLine="0" w:left="1200"/>
      <w:jc w:val="left"/>
    </w:pPr>
    <w:rPr>
      <w:rFonts w:ascii="XO Thames" w:hAnsi="XO Thames"/>
      <w:sz w:val="28"/>
    </w:rPr>
  </w:style>
  <w:style w:styleId="Style_9_ch" w:type="character">
    <w:name w:val="toc 7"/>
    <w:link w:val="Style_9"/>
    <w:rPr>
      <w:rFonts w:ascii="XO Thames" w:hAnsi="XO Thames"/>
      <w:sz w:val="28"/>
    </w:rPr>
  </w:style>
  <w:style w:styleId="Style_10" w:type="paragraph">
    <w:name w:val="Body Text 2"/>
    <w:basedOn w:val="Style_3"/>
    <w:link w:val="Style_10_ch"/>
    <w:pPr>
      <w:spacing w:after="120" w:line="480" w:lineRule="auto"/>
      <w:ind/>
    </w:pPr>
  </w:style>
  <w:style w:styleId="Style_10_ch" w:type="character">
    <w:name w:val="Body Text 2"/>
    <w:basedOn w:val="Style_3_ch"/>
    <w:link w:val="Style_10"/>
  </w:style>
  <w:style w:styleId="Style_11" w:type="paragraph">
    <w:name w:val="Body Text"/>
    <w:basedOn w:val="Style_3"/>
    <w:link w:val="Style_11_ch"/>
    <w:pPr>
      <w:ind/>
      <w:jc w:val="both"/>
    </w:pPr>
    <w:rPr>
      <w:sz w:val="24"/>
    </w:rPr>
  </w:style>
  <w:style w:styleId="Style_11_ch" w:type="character">
    <w:name w:val="Body Text"/>
    <w:basedOn w:val="Style_3_ch"/>
    <w:link w:val="Style_11"/>
    <w:rPr>
      <w:sz w:val="24"/>
    </w:rPr>
  </w:style>
  <w:style w:styleId="Style_12" w:type="paragraph">
    <w:name w:val="heading 3"/>
    <w:basedOn w:val="Style_3"/>
    <w:next w:val="Style_3"/>
    <w:link w:val="Style_12_ch"/>
    <w:uiPriority w:val="9"/>
    <w:qFormat/>
    <w:pPr>
      <w:keepNext w:val="1"/>
      <w:ind/>
      <w:jc w:val="both"/>
      <w:outlineLvl w:val="2"/>
    </w:pPr>
    <w:rPr>
      <w:b w:val="1"/>
      <w:sz w:val="28"/>
    </w:rPr>
  </w:style>
  <w:style w:styleId="Style_12_ch" w:type="character">
    <w:name w:val="heading 3"/>
    <w:basedOn w:val="Style_3_ch"/>
    <w:link w:val="Style_12"/>
    <w:rPr>
      <w:b w:val="1"/>
      <w:sz w:val="28"/>
    </w:rPr>
  </w:style>
  <w:style w:styleId="Style_1" w:type="paragraph">
    <w:name w:val="page number"/>
    <w:basedOn w:val="Style_13"/>
    <w:link w:val="Style_1_ch"/>
  </w:style>
  <w:style w:styleId="Style_1_ch" w:type="character">
    <w:name w:val="page number"/>
    <w:basedOn w:val="Style_13_ch"/>
    <w:link w:val="Style_1"/>
  </w:style>
  <w:style w:styleId="Style_14" w:type="paragraph">
    <w:name w:val="Знак Знак Знак Знак"/>
    <w:basedOn w:val="Style_3"/>
    <w:link w:val="Style_14_ch"/>
    <w:pPr>
      <w:widowControl w:val="0"/>
      <w:spacing w:after="160" w:line="240" w:lineRule="exact"/>
      <w:ind/>
      <w:jc w:val="right"/>
    </w:pPr>
  </w:style>
  <w:style w:styleId="Style_14_ch" w:type="character">
    <w:name w:val="Знак Знак Знак Знак"/>
    <w:basedOn w:val="Style_3_ch"/>
    <w:link w:val="Style_14"/>
  </w:style>
  <w:style w:styleId="Style_15" w:type="paragraph">
    <w:name w:val="heading 9"/>
    <w:basedOn w:val="Style_3"/>
    <w:next w:val="Style_3"/>
    <w:link w:val="Style_15_ch"/>
    <w:uiPriority w:val="9"/>
    <w:qFormat/>
    <w:pPr>
      <w:spacing w:after="60" w:before="240"/>
      <w:ind/>
      <w:outlineLvl w:val="8"/>
    </w:pPr>
    <w:rPr>
      <w:rFonts w:ascii="Arial" w:hAnsi="Arial"/>
      <w:sz w:val="22"/>
    </w:rPr>
  </w:style>
  <w:style w:styleId="Style_15_ch" w:type="character">
    <w:name w:val="heading 9"/>
    <w:basedOn w:val="Style_3_ch"/>
    <w:link w:val="Style_15"/>
    <w:rPr>
      <w:rFonts w:ascii="Arial" w:hAnsi="Arial"/>
      <w:sz w:val="22"/>
    </w:rPr>
  </w:style>
  <w:style w:styleId="Style_16" w:type="paragraph">
    <w:name w:val="ConsPlusTitle"/>
    <w:link w:val="Style_16_ch"/>
    <w:pPr>
      <w:widowControl w:val="0"/>
      <w:ind/>
    </w:pPr>
    <w:rPr>
      <w:rFonts w:ascii="Arial" w:hAnsi="Arial"/>
      <w:b w:val="1"/>
    </w:rPr>
  </w:style>
  <w:style w:styleId="Style_16_ch" w:type="character">
    <w:name w:val="ConsPlusTitle"/>
    <w:link w:val="Style_16"/>
    <w:rPr>
      <w:rFonts w:ascii="Arial" w:hAnsi="Arial"/>
      <w:b w:val="1"/>
    </w:rPr>
  </w:style>
  <w:style w:styleId="Style_17" w:type="paragraph">
    <w:name w:val="Standard"/>
    <w:link w:val="Style_17_ch"/>
  </w:style>
  <w:style w:styleId="Style_17_ch" w:type="character">
    <w:name w:val="Standard"/>
    <w:link w:val="Style_17"/>
  </w:style>
  <w:style w:styleId="Style_18" w:type="paragraph">
    <w:name w:val="toc 3"/>
    <w:next w:val="Style_3"/>
    <w:link w:val="Style_18_ch"/>
    <w:uiPriority w:val="39"/>
    <w:pPr>
      <w:ind w:firstLine="0" w:left="400"/>
      <w:jc w:val="left"/>
    </w:pPr>
    <w:rPr>
      <w:rFonts w:ascii="XO Thames" w:hAnsi="XO Thames"/>
      <w:sz w:val="28"/>
    </w:rPr>
  </w:style>
  <w:style w:styleId="Style_18_ch" w:type="character">
    <w:name w:val="toc 3"/>
    <w:link w:val="Style_18"/>
    <w:rPr>
      <w:rFonts w:ascii="XO Thames" w:hAnsi="XO Thames"/>
      <w:sz w:val="28"/>
    </w:rPr>
  </w:style>
  <w:style w:styleId="Style_19" w:type="paragraph">
    <w:name w:val="Body Text Indent 2"/>
    <w:basedOn w:val="Style_3"/>
    <w:link w:val="Style_19_ch"/>
    <w:pPr>
      <w:ind w:firstLine="360" w:left="0"/>
      <w:jc w:val="both"/>
    </w:pPr>
    <w:rPr>
      <w:sz w:val="28"/>
    </w:rPr>
  </w:style>
  <w:style w:styleId="Style_19_ch" w:type="character">
    <w:name w:val="Body Text Indent 2"/>
    <w:basedOn w:val="Style_3_ch"/>
    <w:link w:val="Style_19"/>
    <w:rPr>
      <w:sz w:val="28"/>
    </w:rPr>
  </w:style>
  <w:style w:styleId="Style_20" w:type="paragraph">
    <w:name w:val="header"/>
    <w:basedOn w:val="Style_3"/>
    <w:link w:val="Style_20_ch"/>
    <w:pPr>
      <w:tabs>
        <w:tab w:leader="none" w:pos="4703" w:val="center"/>
        <w:tab w:leader="none" w:pos="9406" w:val="right"/>
      </w:tabs>
      <w:ind/>
    </w:pPr>
  </w:style>
  <w:style w:styleId="Style_20_ch" w:type="character">
    <w:name w:val="header"/>
    <w:basedOn w:val="Style_3_ch"/>
    <w:link w:val="Style_20"/>
  </w:style>
  <w:style w:styleId="Style_21" w:type="paragraph">
    <w:name w:val="ConsPlusNonformat"/>
    <w:link w:val="Style_21_ch"/>
    <w:pPr>
      <w:widowControl w:val="0"/>
      <w:ind/>
    </w:pPr>
    <w:rPr>
      <w:rFonts w:ascii="Courier New" w:hAnsi="Courier New"/>
    </w:rPr>
  </w:style>
  <w:style w:styleId="Style_21_ch" w:type="character">
    <w:name w:val="ConsPlusNonformat"/>
    <w:link w:val="Style_21"/>
    <w:rPr>
      <w:rFonts w:ascii="Courier New" w:hAnsi="Courier New"/>
    </w:rPr>
  </w:style>
  <w:style w:styleId="Style_22" w:type="paragraph">
    <w:name w:val="heading 5"/>
    <w:next w:val="Style_3"/>
    <w:link w:val="Style_22_ch"/>
    <w:uiPriority w:val="9"/>
    <w:qFormat/>
    <w:pPr>
      <w:spacing w:after="120" w:before="120"/>
      <w:ind/>
      <w:jc w:val="both"/>
      <w:outlineLvl w:val="4"/>
    </w:pPr>
    <w:rPr>
      <w:rFonts w:ascii="XO Thames" w:hAnsi="XO Thames"/>
      <w:b w:val="1"/>
      <w:sz w:val="22"/>
    </w:rPr>
  </w:style>
  <w:style w:styleId="Style_22_ch" w:type="character">
    <w:name w:val="heading 5"/>
    <w:link w:val="Style_22"/>
    <w:rPr>
      <w:rFonts w:ascii="XO Thames" w:hAnsi="XO Thames"/>
      <w:b w:val="1"/>
      <w:sz w:val="22"/>
    </w:rPr>
  </w:style>
  <w:style w:styleId="Style_23" w:type="paragraph">
    <w:name w:val="ConsPlusNormal"/>
    <w:link w:val="Style_23_ch"/>
    <w:pPr>
      <w:widowControl w:val="0"/>
      <w:ind w:firstLine="720" w:left="0"/>
    </w:pPr>
    <w:rPr>
      <w:rFonts w:ascii="Arial" w:hAnsi="Arial"/>
    </w:rPr>
  </w:style>
  <w:style w:styleId="Style_23_ch" w:type="character">
    <w:name w:val="ConsPlusNormal"/>
    <w:link w:val="Style_23"/>
    <w:rPr>
      <w:rFonts w:ascii="Arial" w:hAnsi="Arial"/>
    </w:rPr>
  </w:style>
  <w:style w:styleId="Style_24" w:type="paragraph">
    <w:name w:val="Balloon Text"/>
    <w:basedOn w:val="Style_3"/>
    <w:link w:val="Style_24_ch"/>
    <w:rPr>
      <w:rFonts w:ascii="Tahoma" w:hAnsi="Tahoma"/>
      <w:sz w:val="16"/>
    </w:rPr>
  </w:style>
  <w:style w:styleId="Style_24_ch" w:type="character">
    <w:name w:val="Balloon Text"/>
    <w:basedOn w:val="Style_3_ch"/>
    <w:link w:val="Style_24"/>
    <w:rPr>
      <w:rFonts w:ascii="Tahoma" w:hAnsi="Tahoma"/>
      <w:sz w:val="16"/>
    </w:rPr>
  </w:style>
  <w:style w:styleId="Style_25" w:type="paragraph">
    <w:name w:val="heading 1"/>
    <w:basedOn w:val="Style_3"/>
    <w:next w:val="Style_3"/>
    <w:link w:val="Style_25_ch"/>
    <w:uiPriority w:val="9"/>
    <w:qFormat/>
    <w:pPr>
      <w:keepNext w:val="1"/>
      <w:ind/>
      <w:jc w:val="both"/>
      <w:outlineLvl w:val="0"/>
    </w:pPr>
    <w:rPr>
      <w:sz w:val="28"/>
    </w:rPr>
  </w:style>
  <w:style w:styleId="Style_25_ch" w:type="character">
    <w:name w:val="heading 1"/>
    <w:basedOn w:val="Style_3_ch"/>
    <w:link w:val="Style_25"/>
    <w:rPr>
      <w:sz w:val="28"/>
    </w:rPr>
  </w:style>
  <w:style w:styleId="Style_26" w:type="paragraph">
    <w:name w:val="Hyperlink"/>
    <w:link w:val="Style_26_ch"/>
    <w:rPr>
      <w:color w:val="0000FF"/>
      <w:u w:val="single"/>
    </w:rPr>
  </w:style>
  <w:style w:styleId="Style_26_ch" w:type="character">
    <w:name w:val="Hyperlink"/>
    <w:link w:val="Style_26"/>
    <w:rPr>
      <w:color w:val="0000FF"/>
      <w:u w:val="single"/>
    </w:rPr>
  </w:style>
  <w:style w:styleId="Style_27" w:type="paragraph">
    <w:name w:val="Footnote"/>
    <w:link w:val="Style_27_ch"/>
    <w:pPr>
      <w:ind w:firstLine="851" w:left="0"/>
      <w:jc w:val="both"/>
    </w:pPr>
    <w:rPr>
      <w:rFonts w:ascii="XO Thames" w:hAnsi="XO Thames"/>
      <w:sz w:val="22"/>
    </w:rPr>
  </w:style>
  <w:style w:styleId="Style_27_ch" w:type="character">
    <w:name w:val="Footnote"/>
    <w:link w:val="Style_27"/>
    <w:rPr>
      <w:rFonts w:ascii="XO Thames" w:hAnsi="XO Thames"/>
      <w:sz w:val="22"/>
    </w:rPr>
  </w:style>
  <w:style w:styleId="Style_28" w:type="paragraph">
    <w:name w:val="toc 1"/>
    <w:next w:val="Style_3"/>
    <w:link w:val="Style_28_ch"/>
    <w:uiPriority w:val="39"/>
    <w:pPr>
      <w:ind w:firstLine="0" w:left="0"/>
      <w:jc w:val="left"/>
    </w:pPr>
    <w:rPr>
      <w:rFonts w:ascii="XO Thames" w:hAnsi="XO Thames"/>
      <w:b w:val="1"/>
      <w:sz w:val="28"/>
    </w:rPr>
  </w:style>
  <w:style w:styleId="Style_28_ch" w:type="character">
    <w:name w:val="toc 1"/>
    <w:link w:val="Style_28"/>
    <w:rPr>
      <w:rFonts w:ascii="XO Thames" w:hAnsi="XO Thames"/>
      <w:b w:val="1"/>
      <w:sz w:val="28"/>
    </w:rPr>
  </w:style>
  <w:style w:styleId="Style_2" w:type="paragraph">
    <w:name w:val="footer"/>
    <w:basedOn w:val="Style_3"/>
    <w:link w:val="Style_2_ch"/>
    <w:pPr>
      <w:tabs>
        <w:tab w:leader="none" w:pos="4703" w:val="center"/>
        <w:tab w:leader="none" w:pos="9406" w:val="right"/>
      </w:tabs>
      <w:ind/>
    </w:pPr>
  </w:style>
  <w:style w:styleId="Style_2_ch" w:type="character">
    <w:name w:val="footer"/>
    <w:basedOn w:val="Style_3_ch"/>
    <w:link w:val="Style_2"/>
  </w:style>
  <w:style w:styleId="Style_29" w:type="paragraph">
    <w:name w:val="Header and Footer"/>
    <w:link w:val="Style_29_ch"/>
    <w:pPr>
      <w:spacing w:line="240" w:lineRule="auto"/>
      <w:ind/>
      <w:jc w:val="both"/>
    </w:pPr>
    <w:rPr>
      <w:rFonts w:ascii="XO Thames" w:hAnsi="XO Thames"/>
      <w:sz w:val="20"/>
    </w:rPr>
  </w:style>
  <w:style w:styleId="Style_29_ch" w:type="character">
    <w:name w:val="Header and Footer"/>
    <w:link w:val="Style_29"/>
    <w:rPr>
      <w:rFonts w:ascii="XO Thames" w:hAnsi="XO Thames"/>
      <w:sz w:val="20"/>
    </w:rPr>
  </w:style>
  <w:style w:styleId="Style_13" w:type="paragraph">
    <w:name w:val="Default Paragraph Font"/>
    <w:link w:val="Style_13_ch"/>
  </w:style>
  <w:style w:styleId="Style_13_ch" w:type="character">
    <w:name w:val="Default Paragraph Font"/>
    <w:link w:val="Style_13"/>
  </w:style>
  <w:style w:styleId="Style_30" w:type="paragraph">
    <w:name w:val="toc 9"/>
    <w:next w:val="Style_3"/>
    <w:link w:val="Style_30_ch"/>
    <w:uiPriority w:val="39"/>
    <w:pPr>
      <w:ind w:firstLine="0" w:left="1600"/>
      <w:jc w:val="left"/>
    </w:pPr>
    <w:rPr>
      <w:rFonts w:ascii="XO Thames" w:hAnsi="XO Thames"/>
      <w:sz w:val="28"/>
    </w:rPr>
  </w:style>
  <w:style w:styleId="Style_30_ch" w:type="character">
    <w:name w:val="toc 9"/>
    <w:link w:val="Style_30"/>
    <w:rPr>
      <w:rFonts w:ascii="XO Thames" w:hAnsi="XO Thames"/>
      <w:sz w:val="28"/>
    </w:rPr>
  </w:style>
  <w:style w:styleId="Style_31" w:type="paragraph">
    <w:name w:val="toc 8"/>
    <w:next w:val="Style_3"/>
    <w:link w:val="Style_31_ch"/>
    <w:uiPriority w:val="39"/>
    <w:pPr>
      <w:ind w:firstLine="0" w:left="1400"/>
      <w:jc w:val="left"/>
    </w:pPr>
    <w:rPr>
      <w:rFonts w:ascii="XO Thames" w:hAnsi="XO Thames"/>
      <w:sz w:val="28"/>
    </w:rPr>
  </w:style>
  <w:style w:styleId="Style_31_ch" w:type="character">
    <w:name w:val="toc 8"/>
    <w:link w:val="Style_31"/>
    <w:rPr>
      <w:rFonts w:ascii="XO Thames" w:hAnsi="XO Thames"/>
      <w:sz w:val="28"/>
    </w:rPr>
  </w:style>
  <w:style w:styleId="Style_32" w:type="paragraph">
    <w:name w:val="toc 5"/>
    <w:next w:val="Style_3"/>
    <w:link w:val="Style_32_ch"/>
    <w:uiPriority w:val="39"/>
    <w:pPr>
      <w:ind w:firstLine="0" w:left="800"/>
      <w:jc w:val="left"/>
    </w:pPr>
    <w:rPr>
      <w:rFonts w:ascii="XO Thames" w:hAnsi="XO Thames"/>
      <w:sz w:val="28"/>
    </w:rPr>
  </w:style>
  <w:style w:styleId="Style_32_ch" w:type="character">
    <w:name w:val="toc 5"/>
    <w:link w:val="Style_32"/>
    <w:rPr>
      <w:rFonts w:ascii="XO Thames" w:hAnsi="XO Thames"/>
      <w:sz w:val="28"/>
    </w:rPr>
  </w:style>
  <w:style w:styleId="Style_33" w:type="paragraph">
    <w:name w:val="Body Text 2"/>
    <w:basedOn w:val="Style_3"/>
    <w:link w:val="Style_33_ch"/>
    <w:pPr>
      <w:ind w:firstLine="709" w:left="0" w:right="57"/>
      <w:jc w:val="both"/>
    </w:pPr>
    <w:rPr>
      <w:sz w:val="28"/>
    </w:rPr>
  </w:style>
  <w:style w:styleId="Style_33_ch" w:type="character">
    <w:name w:val="Body Text 2"/>
    <w:basedOn w:val="Style_3_ch"/>
    <w:link w:val="Style_33"/>
    <w:rPr>
      <w:sz w:val="28"/>
    </w:rPr>
  </w:style>
  <w:style w:styleId="Style_34" w:type="paragraph">
    <w:name w:val="Body Text 21"/>
    <w:basedOn w:val="Style_3"/>
    <w:link w:val="Style_34_ch"/>
    <w:pPr>
      <w:ind/>
      <w:jc w:val="both"/>
    </w:pPr>
    <w:rPr>
      <w:sz w:val="28"/>
    </w:rPr>
  </w:style>
  <w:style w:styleId="Style_34_ch" w:type="character">
    <w:name w:val="Body Text 21"/>
    <w:basedOn w:val="Style_3_ch"/>
    <w:link w:val="Style_34"/>
    <w:rPr>
      <w:sz w:val="28"/>
    </w:rPr>
  </w:style>
  <w:style w:styleId="Style_35" w:type="paragraph">
    <w:name w:val="Subtitle"/>
    <w:next w:val="Style_3"/>
    <w:link w:val="Style_35_ch"/>
    <w:uiPriority w:val="11"/>
    <w:qFormat/>
    <w:pPr>
      <w:ind/>
      <w:jc w:val="both"/>
    </w:pPr>
    <w:rPr>
      <w:rFonts w:ascii="XO Thames" w:hAnsi="XO Thames"/>
      <w:i w:val="1"/>
      <w:sz w:val="24"/>
    </w:rPr>
  </w:style>
  <w:style w:styleId="Style_35_ch" w:type="character">
    <w:name w:val="Subtitle"/>
    <w:link w:val="Style_35"/>
    <w:rPr>
      <w:rFonts w:ascii="XO Thames" w:hAnsi="XO Thames"/>
      <w:i w:val="1"/>
      <w:sz w:val="24"/>
    </w:rPr>
  </w:style>
  <w:style w:styleId="Style_36" w:type="paragraph">
    <w:name w:val="Title"/>
    <w:next w:val="Style_3"/>
    <w:link w:val="Style_36_ch"/>
    <w:uiPriority w:val="10"/>
    <w:qFormat/>
    <w:pPr>
      <w:spacing w:after="567" w:before="567"/>
      <w:ind/>
      <w:jc w:val="center"/>
    </w:pPr>
    <w:rPr>
      <w:rFonts w:ascii="XO Thames" w:hAnsi="XO Thames"/>
      <w:b w:val="1"/>
      <w:caps w:val="1"/>
      <w:sz w:val="40"/>
    </w:rPr>
  </w:style>
  <w:style w:styleId="Style_36_ch" w:type="character">
    <w:name w:val="Title"/>
    <w:link w:val="Style_36"/>
    <w:rPr>
      <w:rFonts w:ascii="XO Thames" w:hAnsi="XO Thames"/>
      <w:b w:val="1"/>
      <w:caps w:val="1"/>
      <w:sz w:val="40"/>
    </w:rPr>
  </w:style>
  <w:style w:styleId="Style_37" w:type="paragraph">
    <w:name w:val="heading 4"/>
    <w:basedOn w:val="Style_3"/>
    <w:next w:val="Style_3"/>
    <w:link w:val="Style_37_ch"/>
    <w:uiPriority w:val="9"/>
    <w:qFormat/>
    <w:pPr>
      <w:keepNext w:val="1"/>
      <w:spacing w:after="60" w:before="240"/>
      <w:ind/>
      <w:outlineLvl w:val="3"/>
    </w:pPr>
    <w:rPr>
      <w:b w:val="1"/>
      <w:sz w:val="28"/>
    </w:rPr>
  </w:style>
  <w:style w:styleId="Style_37_ch" w:type="character">
    <w:name w:val="heading 4"/>
    <w:basedOn w:val="Style_3_ch"/>
    <w:link w:val="Style_37"/>
    <w:rPr>
      <w:b w:val="1"/>
      <w:sz w:val="28"/>
    </w:rPr>
  </w:style>
  <w:style w:styleId="Style_38" w:type="paragraph">
    <w:name w:val="heading 2"/>
    <w:basedOn w:val="Style_3"/>
    <w:next w:val="Style_3"/>
    <w:link w:val="Style_38_ch"/>
    <w:uiPriority w:val="9"/>
    <w:qFormat/>
    <w:pPr>
      <w:keepNext w:val="1"/>
      <w:ind/>
      <w:jc w:val="center"/>
      <w:outlineLvl w:val="1"/>
    </w:pPr>
    <w:rPr>
      <w:b w:val="1"/>
      <w:sz w:val="28"/>
    </w:rPr>
  </w:style>
  <w:style w:styleId="Style_38_ch" w:type="character">
    <w:name w:val="heading 2"/>
    <w:basedOn w:val="Style_3_ch"/>
    <w:link w:val="Style_38"/>
    <w:rPr>
      <w:b w:val="1"/>
      <w:sz w:val="28"/>
    </w:rPr>
  </w:style>
  <w:style w:styleId="Style_39" w:type="table">
    <w:name w:val="Table Grid"/>
    <w:basedOn w:val="Style_40"/>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40"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8" Target="theme/theme1.xml" Type="http://schemas.openxmlformats.org/officeDocument/2006/relationships/theme"/>
  <Relationship Id="rId7" Target="webSettings.xml" Type="http://schemas.openxmlformats.org/officeDocument/2006/relationships/webSettings"/>
  <Relationship Id="rId6" Target="stylesWithEffects.xml" Type="http://schemas.microsoft.com/office/2007/relationships/stylesWithEffects"/>
  <Relationship Id="rId5" Target="styles.xml" Type="http://schemas.openxmlformats.org/officeDocument/2006/relationships/styles"/>
  <Relationship Id="rId4" Target="settings.xml" Type="http://schemas.openxmlformats.org/officeDocument/2006/relationships/settings"/>
  <Relationship Id="rId3" Target="fontTable.xml" Type="http://schemas.openxmlformats.org/officeDocument/2006/relationships/fontTable"/>
  <Relationship Id="rId2" Target="media/1.png" Type="http://schemas.openxmlformats.org/officeDocument/2006/relationships/image"/>
  <Relationship Id="rId1" Target="footer1.xml" Type="http://schemas.openxmlformats.org/officeDocument/2006/relationships/foot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2023-08-29T13:36:19Z</dcterms:modified>
</cp:coreProperties>
</file>