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E78" w:rsidRPr="00C95E85" w:rsidRDefault="00F03786">
      <w:pPr>
        <w:rPr>
          <w:rFonts w:ascii="Times New Roman" w:hAnsi="Times New Roman" w:cs="Times New Roman"/>
          <w:b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>Срок уплаты имущественных налогов в 2019 году – не позднее 2 декабря</w:t>
      </w:r>
    </w:p>
    <w:p w:rsidR="00F03786" w:rsidRPr="00C95E85" w:rsidRDefault="00F03786">
      <w:pPr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 xml:space="preserve">Срок уплаты </w:t>
      </w:r>
      <w:r w:rsidRPr="00C95E85">
        <w:rPr>
          <w:rFonts w:ascii="Times New Roman" w:hAnsi="Times New Roman" w:cs="Times New Roman"/>
          <w:sz w:val="32"/>
        </w:rPr>
        <w:t>транспортного, земельного налогов и налога на имущество физических лиц за 2018 год истекает 2 декабря 2019 года.</w:t>
      </w:r>
    </w:p>
    <w:p w:rsidR="00F03786" w:rsidRPr="00C95E85" w:rsidRDefault="00F03786">
      <w:pPr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>Налоговое уведомление</w:t>
      </w:r>
      <w:r w:rsidRPr="00C95E85">
        <w:rPr>
          <w:rFonts w:ascii="Times New Roman" w:hAnsi="Times New Roman" w:cs="Times New Roman"/>
          <w:sz w:val="32"/>
        </w:rPr>
        <w:t xml:space="preserve"> на уплату налогов направляется:</w:t>
      </w:r>
    </w:p>
    <w:p w:rsidR="00F03786" w:rsidRPr="00C95E85" w:rsidRDefault="00F03786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- в электронном виде через интернет-сервис «Личный кабинет налогоплательщика для физических лиц»;</w:t>
      </w:r>
    </w:p>
    <w:p w:rsidR="00F03786" w:rsidRPr="00C95E85" w:rsidRDefault="00F03786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- на бумажном носителе через отделения почтовой связи ФГУП «Почта России».</w:t>
      </w:r>
    </w:p>
    <w:p w:rsidR="00F03786" w:rsidRPr="00C95E85" w:rsidRDefault="00F03786">
      <w:pPr>
        <w:rPr>
          <w:rFonts w:ascii="Times New Roman" w:hAnsi="Times New Roman" w:cs="Times New Roman"/>
          <w:b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>Пользователям «Личного кабинета» налоговые уведомления за 2018 год  по почте не направляются</w:t>
      </w:r>
    </w:p>
    <w:p w:rsidR="00F03786" w:rsidRPr="00C95E85" w:rsidRDefault="00F03786">
      <w:pPr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>Налоговые уведомления можно также получить в территориальных налоговых органа</w:t>
      </w:r>
      <w:r w:rsidRPr="00C95E85">
        <w:rPr>
          <w:rFonts w:ascii="Times New Roman" w:hAnsi="Times New Roman" w:cs="Times New Roman"/>
          <w:sz w:val="32"/>
        </w:rPr>
        <w:t>х.</w:t>
      </w:r>
    </w:p>
    <w:p w:rsidR="00F03786" w:rsidRPr="00C95E85" w:rsidRDefault="00F03786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По вопросам в части кадастровой стоимости объектов недвижимости обращаться в Федеральную службу государственной регистрации, кадастра и картографии (Росреестр)</w:t>
      </w:r>
      <w:r w:rsidR="00E93455" w:rsidRPr="00C95E85">
        <w:rPr>
          <w:rFonts w:ascii="Times New Roman" w:hAnsi="Times New Roman" w:cs="Times New Roman"/>
          <w:sz w:val="32"/>
        </w:rPr>
        <w:t xml:space="preserve">  </w:t>
      </w:r>
      <w:r w:rsidR="00E93455" w:rsidRPr="00C95E85">
        <w:rPr>
          <w:rFonts w:ascii="Times New Roman" w:hAnsi="Times New Roman" w:cs="Times New Roman"/>
          <w:sz w:val="32"/>
          <w:lang w:val="en-US"/>
        </w:rPr>
        <w:t>http</w:t>
      </w:r>
      <w:r w:rsidR="00E93455" w:rsidRPr="00C95E85">
        <w:rPr>
          <w:rFonts w:ascii="Times New Roman" w:hAnsi="Times New Roman" w:cs="Times New Roman"/>
          <w:sz w:val="32"/>
        </w:rPr>
        <w:t>://</w:t>
      </w:r>
      <w:proofErr w:type="spellStart"/>
      <w:r w:rsidR="00E93455" w:rsidRPr="00C95E85">
        <w:rPr>
          <w:rFonts w:ascii="Times New Roman" w:hAnsi="Times New Roman" w:cs="Times New Roman"/>
          <w:sz w:val="32"/>
          <w:lang w:val="en-US"/>
        </w:rPr>
        <w:t>rosreestr</w:t>
      </w:r>
      <w:proofErr w:type="spellEnd"/>
      <w:r w:rsidR="00E93455" w:rsidRPr="00C95E85">
        <w:rPr>
          <w:rFonts w:ascii="Times New Roman" w:hAnsi="Times New Roman" w:cs="Times New Roman"/>
          <w:sz w:val="32"/>
        </w:rPr>
        <w:t>.</w:t>
      </w:r>
      <w:proofErr w:type="spellStart"/>
      <w:r w:rsidR="00E93455" w:rsidRPr="00C95E85">
        <w:rPr>
          <w:rFonts w:ascii="Times New Roman" w:hAnsi="Times New Roman" w:cs="Times New Roman"/>
          <w:sz w:val="32"/>
          <w:lang w:val="en-US"/>
        </w:rPr>
        <w:t>ru</w:t>
      </w:r>
      <w:proofErr w:type="spellEnd"/>
      <w:r w:rsidR="00E93455" w:rsidRPr="00C95E85">
        <w:rPr>
          <w:rFonts w:ascii="Times New Roman" w:hAnsi="Times New Roman" w:cs="Times New Roman"/>
          <w:sz w:val="32"/>
        </w:rPr>
        <w:t>/</w:t>
      </w:r>
      <w:r w:rsidR="00E93455" w:rsidRPr="00C95E85">
        <w:rPr>
          <w:rFonts w:ascii="Times New Roman" w:hAnsi="Times New Roman" w:cs="Times New Roman"/>
          <w:sz w:val="32"/>
          <w:lang w:val="en-US"/>
        </w:rPr>
        <w:t>site</w:t>
      </w:r>
      <w:r w:rsidR="00E93455" w:rsidRPr="00C95E85">
        <w:rPr>
          <w:rFonts w:ascii="Times New Roman" w:hAnsi="Times New Roman" w:cs="Times New Roman"/>
          <w:sz w:val="32"/>
        </w:rPr>
        <w:t>.</w:t>
      </w:r>
    </w:p>
    <w:p w:rsidR="00F03786" w:rsidRPr="00C95E85" w:rsidRDefault="00E93455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>Способы  уплаты</w:t>
      </w:r>
      <w:r w:rsidRPr="00C95E85">
        <w:rPr>
          <w:rFonts w:ascii="Times New Roman" w:hAnsi="Times New Roman" w:cs="Times New Roman"/>
          <w:sz w:val="32"/>
        </w:rPr>
        <w:t xml:space="preserve"> – через платежные терминалы и банкоматы отделений банков</w:t>
      </w:r>
      <w:r w:rsidR="00C95E85">
        <w:rPr>
          <w:rFonts w:ascii="Times New Roman" w:hAnsi="Times New Roman" w:cs="Times New Roman"/>
          <w:sz w:val="32"/>
        </w:rPr>
        <w:t>,</w:t>
      </w:r>
      <w:r w:rsidRPr="00C95E85">
        <w:rPr>
          <w:rFonts w:ascii="Times New Roman" w:hAnsi="Times New Roman" w:cs="Times New Roman"/>
          <w:sz w:val="32"/>
        </w:rPr>
        <w:t xml:space="preserve"> сервисы «Личный кабинет», «Заплати налоги» на сайте Федеральной налоговой службы </w:t>
      </w:r>
      <w:hyperlink r:id="rId5" w:history="1">
        <w:r w:rsidRPr="00C95E85">
          <w:rPr>
            <w:rStyle w:val="a3"/>
            <w:rFonts w:ascii="Times New Roman" w:hAnsi="Times New Roman" w:cs="Times New Roman"/>
            <w:sz w:val="32"/>
            <w:lang w:val="en-US"/>
          </w:rPr>
          <w:t>www</w:t>
        </w:r>
        <w:r w:rsidRPr="00C95E85">
          <w:rPr>
            <w:rStyle w:val="a3"/>
            <w:rFonts w:ascii="Times New Roman" w:hAnsi="Times New Roman" w:cs="Times New Roman"/>
            <w:sz w:val="32"/>
          </w:rPr>
          <w:t>.</w:t>
        </w:r>
        <w:proofErr w:type="spellStart"/>
        <w:r w:rsidRPr="00C95E85">
          <w:rPr>
            <w:rStyle w:val="a3"/>
            <w:rFonts w:ascii="Times New Roman" w:hAnsi="Times New Roman" w:cs="Times New Roman"/>
            <w:sz w:val="32"/>
            <w:lang w:val="en-US"/>
          </w:rPr>
          <w:t>nalog</w:t>
        </w:r>
        <w:proofErr w:type="spellEnd"/>
        <w:r w:rsidRPr="00C95E85">
          <w:rPr>
            <w:rStyle w:val="a3"/>
            <w:rFonts w:ascii="Times New Roman" w:hAnsi="Times New Roman" w:cs="Times New Roman"/>
            <w:sz w:val="32"/>
          </w:rPr>
          <w:t>.</w:t>
        </w:r>
        <w:proofErr w:type="spellStart"/>
        <w:r w:rsidRPr="00C95E85">
          <w:rPr>
            <w:rStyle w:val="a3"/>
            <w:rFonts w:ascii="Times New Roman" w:hAnsi="Times New Roman" w:cs="Times New Roman"/>
            <w:sz w:val="32"/>
            <w:lang w:val="en-US"/>
          </w:rPr>
          <w:t>ru</w:t>
        </w:r>
        <w:proofErr w:type="spellEnd"/>
      </w:hyperlink>
      <w:r w:rsidRPr="00C95E85">
        <w:rPr>
          <w:rFonts w:ascii="Times New Roman" w:hAnsi="Times New Roman" w:cs="Times New Roman"/>
          <w:sz w:val="32"/>
        </w:rPr>
        <w:t>, а также в отделениях ФГУП «Почта России».</w:t>
      </w:r>
    </w:p>
    <w:p w:rsidR="00E93455" w:rsidRPr="00C95E85" w:rsidRDefault="00E93455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По вопросам налогообложения, в том числе при наличии права на налоговую льготу, обращаться в инспекции по месту нахождения объектов</w:t>
      </w:r>
      <w:proofErr w:type="gramStart"/>
      <w:r w:rsidRPr="00C95E85">
        <w:rPr>
          <w:rFonts w:ascii="Times New Roman" w:hAnsi="Times New Roman" w:cs="Times New Roman"/>
          <w:sz w:val="32"/>
        </w:rPr>
        <w:t xml:space="preserve"> ,</w:t>
      </w:r>
      <w:proofErr w:type="gramEnd"/>
      <w:r w:rsidRPr="00C95E85">
        <w:rPr>
          <w:rFonts w:ascii="Times New Roman" w:hAnsi="Times New Roman" w:cs="Times New Roman"/>
          <w:sz w:val="32"/>
        </w:rPr>
        <w:t xml:space="preserve"> в Управление Федеральной налоговой службы по Ростовской области, а также по бесплатному телефону контактного центра ФНС России 8-800 222-22-22, либо воспользоваться промо-страницей </w:t>
      </w:r>
      <w:r w:rsidRPr="00C95E85">
        <w:rPr>
          <w:rFonts w:ascii="Times New Roman" w:hAnsi="Times New Roman" w:cs="Times New Roman"/>
          <w:b/>
          <w:sz w:val="32"/>
        </w:rPr>
        <w:t>«Налоговое уведомление физических лиц – 2019»</w:t>
      </w:r>
      <w:r w:rsidRPr="00C95E85">
        <w:rPr>
          <w:rFonts w:ascii="Times New Roman" w:hAnsi="Times New Roman" w:cs="Times New Roman"/>
          <w:sz w:val="32"/>
        </w:rPr>
        <w:t xml:space="preserve"> (</w:t>
      </w:r>
      <w:hyperlink r:id="rId6" w:history="1">
        <w:r w:rsidR="00911ABA" w:rsidRPr="00C95E85">
          <w:rPr>
            <w:rStyle w:val="a3"/>
            <w:rFonts w:ascii="Times New Roman" w:hAnsi="Times New Roman" w:cs="Times New Roman"/>
            <w:sz w:val="32"/>
            <w:lang w:val="en-US"/>
          </w:rPr>
          <w:t>https</w:t>
        </w:r>
        <w:r w:rsidR="00911ABA" w:rsidRPr="00C95E85">
          <w:rPr>
            <w:rStyle w:val="a3"/>
            <w:rFonts w:ascii="Times New Roman" w:hAnsi="Times New Roman" w:cs="Times New Roman"/>
            <w:sz w:val="32"/>
          </w:rPr>
          <w:t>://</w:t>
        </w:r>
        <w:r w:rsidR="00911ABA" w:rsidRPr="00C95E85">
          <w:rPr>
            <w:rStyle w:val="a3"/>
            <w:rFonts w:ascii="Times New Roman" w:hAnsi="Times New Roman" w:cs="Times New Roman"/>
            <w:sz w:val="32"/>
            <w:lang w:val="en-US"/>
          </w:rPr>
          <w:t>www</w:t>
        </w:r>
        <w:r w:rsidR="00911ABA" w:rsidRPr="00C95E85">
          <w:rPr>
            <w:rStyle w:val="a3"/>
            <w:rFonts w:ascii="Times New Roman" w:hAnsi="Times New Roman" w:cs="Times New Roman"/>
            <w:sz w:val="32"/>
          </w:rPr>
          <w:t>.</w:t>
        </w:r>
        <w:proofErr w:type="spellStart"/>
        <w:r w:rsidR="00911ABA" w:rsidRPr="00C95E85">
          <w:rPr>
            <w:rStyle w:val="a3"/>
            <w:rFonts w:ascii="Times New Roman" w:hAnsi="Times New Roman" w:cs="Times New Roman"/>
            <w:sz w:val="32"/>
            <w:lang w:val="en-US"/>
          </w:rPr>
          <w:t>nalog</w:t>
        </w:r>
        <w:proofErr w:type="spellEnd"/>
        <w:r w:rsidR="00911ABA" w:rsidRPr="00C95E85">
          <w:rPr>
            <w:rStyle w:val="a3"/>
            <w:rFonts w:ascii="Times New Roman" w:hAnsi="Times New Roman" w:cs="Times New Roman"/>
            <w:sz w:val="32"/>
          </w:rPr>
          <w:t>.</w:t>
        </w:r>
        <w:proofErr w:type="spellStart"/>
        <w:r w:rsidR="00911ABA" w:rsidRPr="00C95E85">
          <w:rPr>
            <w:rStyle w:val="a3"/>
            <w:rFonts w:ascii="Times New Roman" w:hAnsi="Times New Roman" w:cs="Times New Roman"/>
            <w:sz w:val="32"/>
            <w:lang w:val="en-US"/>
          </w:rPr>
          <w:t>ru</w:t>
        </w:r>
        <w:proofErr w:type="spellEnd"/>
        <w:r w:rsidR="00911ABA" w:rsidRPr="00C95E85">
          <w:rPr>
            <w:rStyle w:val="a3"/>
            <w:rFonts w:ascii="Times New Roman" w:hAnsi="Times New Roman" w:cs="Times New Roman"/>
            <w:sz w:val="32"/>
          </w:rPr>
          <w:t>/</w:t>
        </w:r>
        <w:proofErr w:type="spellStart"/>
        <w:r w:rsidR="00911ABA" w:rsidRPr="00C95E85">
          <w:rPr>
            <w:rStyle w:val="a3"/>
            <w:rFonts w:ascii="Times New Roman" w:hAnsi="Times New Roman" w:cs="Times New Roman"/>
            <w:sz w:val="32"/>
            <w:lang w:val="en-US"/>
          </w:rPr>
          <w:t>rn</w:t>
        </w:r>
        <w:proofErr w:type="spellEnd"/>
        <w:r w:rsidR="00911ABA" w:rsidRPr="00C95E85">
          <w:rPr>
            <w:rStyle w:val="a3"/>
            <w:rFonts w:ascii="Times New Roman" w:hAnsi="Times New Roman" w:cs="Times New Roman"/>
            <w:sz w:val="32"/>
          </w:rPr>
          <w:t>77/</w:t>
        </w:r>
        <w:proofErr w:type="spellStart"/>
        <w:r w:rsidR="00911ABA" w:rsidRPr="00C95E85">
          <w:rPr>
            <w:rStyle w:val="a3"/>
            <w:rFonts w:ascii="Times New Roman" w:hAnsi="Times New Roman" w:cs="Times New Roman"/>
            <w:sz w:val="32"/>
            <w:lang w:val="en-US"/>
          </w:rPr>
          <w:t>snu</w:t>
        </w:r>
        <w:proofErr w:type="spellEnd"/>
        <w:r w:rsidR="00911ABA" w:rsidRPr="00C95E85">
          <w:rPr>
            <w:rStyle w:val="a3"/>
            <w:rFonts w:ascii="Times New Roman" w:hAnsi="Times New Roman" w:cs="Times New Roman"/>
            <w:sz w:val="32"/>
          </w:rPr>
          <w:t>-2019/</w:t>
        </w:r>
      </w:hyperlink>
      <w:r w:rsidR="00911ABA" w:rsidRPr="00C95E85">
        <w:rPr>
          <w:rFonts w:ascii="Times New Roman" w:hAnsi="Times New Roman" w:cs="Times New Roman"/>
          <w:sz w:val="32"/>
        </w:rPr>
        <w:t>)</w:t>
      </w:r>
    </w:p>
    <w:p w:rsidR="00911ABA" w:rsidRPr="00C95E85" w:rsidRDefault="00911ABA">
      <w:pPr>
        <w:rPr>
          <w:rFonts w:ascii="Times New Roman" w:hAnsi="Times New Roman" w:cs="Times New Roman"/>
          <w:b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>График работы налоговых инспекций:</w:t>
      </w:r>
      <w:bookmarkStart w:id="0" w:name="_GoBack"/>
      <w:bookmarkEnd w:id="0"/>
    </w:p>
    <w:p w:rsidR="00911ABA" w:rsidRPr="00C95E85" w:rsidRDefault="00911ABA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понедельник, среда – с 8.30 до 18.00;</w:t>
      </w:r>
    </w:p>
    <w:p w:rsidR="00911ABA" w:rsidRPr="00C95E85" w:rsidRDefault="00911ABA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вторник, четверг – с 8.30 до 20.;</w:t>
      </w:r>
    </w:p>
    <w:p w:rsidR="00911ABA" w:rsidRPr="00C95E85" w:rsidRDefault="00911ABA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пятница – с 8.30 до 16.45;</w:t>
      </w:r>
    </w:p>
    <w:p w:rsidR="00911ABA" w:rsidRPr="00C95E85" w:rsidRDefault="00911ABA" w:rsidP="00C95E85">
      <w:pPr>
        <w:spacing w:after="0"/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sz w:val="32"/>
        </w:rPr>
        <w:t>суббота (2 и 4-я каждого месяца) – с 10.00 до 15.00</w:t>
      </w:r>
    </w:p>
    <w:p w:rsidR="00911ABA" w:rsidRPr="00C95E85" w:rsidRDefault="00911ABA">
      <w:pPr>
        <w:rPr>
          <w:rFonts w:ascii="Times New Roman" w:hAnsi="Times New Roman" w:cs="Times New Roman"/>
          <w:sz w:val="32"/>
        </w:rPr>
      </w:pPr>
      <w:r w:rsidRPr="00C95E85">
        <w:rPr>
          <w:rFonts w:ascii="Times New Roman" w:hAnsi="Times New Roman" w:cs="Times New Roman"/>
          <w:b/>
          <w:sz w:val="32"/>
        </w:rPr>
        <w:t>Информация о ставках и льготах</w:t>
      </w:r>
      <w:r w:rsidRPr="00C95E85">
        <w:rPr>
          <w:rFonts w:ascii="Times New Roman" w:hAnsi="Times New Roman" w:cs="Times New Roman"/>
          <w:sz w:val="32"/>
        </w:rPr>
        <w:t xml:space="preserve"> по транспортному, земельному налогам и налогу на имущество физических лиц размещена на Интернет сайте ФНС России: </w:t>
      </w:r>
      <w:r w:rsidRPr="00C95E85">
        <w:rPr>
          <w:rFonts w:ascii="Times New Roman" w:hAnsi="Times New Roman" w:cs="Times New Roman"/>
          <w:sz w:val="32"/>
          <w:lang w:val="en-US"/>
        </w:rPr>
        <w:t>http</w:t>
      </w:r>
      <w:r w:rsidRPr="00C95E85">
        <w:rPr>
          <w:rFonts w:ascii="Times New Roman" w:hAnsi="Times New Roman" w:cs="Times New Roman"/>
          <w:sz w:val="32"/>
        </w:rPr>
        <w:t>://</w:t>
      </w:r>
      <w:proofErr w:type="spellStart"/>
      <w:r w:rsidRPr="00C95E85">
        <w:rPr>
          <w:rFonts w:ascii="Times New Roman" w:hAnsi="Times New Roman" w:cs="Times New Roman"/>
          <w:sz w:val="32"/>
          <w:lang w:val="en-US"/>
        </w:rPr>
        <w:t>nalog</w:t>
      </w:r>
      <w:proofErr w:type="spellEnd"/>
      <w:r w:rsidRPr="00C95E85">
        <w:rPr>
          <w:rFonts w:ascii="Times New Roman" w:hAnsi="Times New Roman" w:cs="Times New Roman"/>
          <w:sz w:val="32"/>
        </w:rPr>
        <w:t>.</w:t>
      </w:r>
      <w:proofErr w:type="spellStart"/>
      <w:r w:rsidRPr="00C95E85">
        <w:rPr>
          <w:rFonts w:ascii="Times New Roman" w:hAnsi="Times New Roman" w:cs="Times New Roman"/>
          <w:sz w:val="32"/>
          <w:lang w:val="en-US"/>
        </w:rPr>
        <w:t>ru</w:t>
      </w:r>
      <w:proofErr w:type="spellEnd"/>
      <w:r w:rsidRPr="00C95E85">
        <w:rPr>
          <w:rFonts w:ascii="Times New Roman" w:hAnsi="Times New Roman" w:cs="Times New Roman"/>
          <w:sz w:val="32"/>
        </w:rPr>
        <w:t>/</w:t>
      </w:r>
      <w:proofErr w:type="spellStart"/>
      <w:r w:rsidRPr="00C95E85">
        <w:rPr>
          <w:rFonts w:ascii="Times New Roman" w:hAnsi="Times New Roman" w:cs="Times New Roman"/>
          <w:sz w:val="32"/>
          <w:lang w:val="en-US"/>
        </w:rPr>
        <w:t>rn</w:t>
      </w:r>
      <w:proofErr w:type="spellEnd"/>
      <w:r w:rsidRPr="00C95E85">
        <w:rPr>
          <w:rFonts w:ascii="Times New Roman" w:hAnsi="Times New Roman" w:cs="Times New Roman"/>
          <w:sz w:val="32"/>
        </w:rPr>
        <w:t>61/</w:t>
      </w:r>
      <w:r w:rsidRPr="00C95E85">
        <w:rPr>
          <w:rFonts w:ascii="Times New Roman" w:hAnsi="Times New Roman" w:cs="Times New Roman"/>
          <w:sz w:val="32"/>
          <w:lang w:val="en-US"/>
        </w:rPr>
        <w:t>service</w:t>
      </w:r>
      <w:r w:rsidRPr="00C95E85">
        <w:rPr>
          <w:rFonts w:ascii="Times New Roman" w:hAnsi="Times New Roman" w:cs="Times New Roman"/>
          <w:sz w:val="32"/>
        </w:rPr>
        <w:t>/</w:t>
      </w:r>
      <w:r w:rsidRPr="00C95E85">
        <w:rPr>
          <w:rFonts w:ascii="Times New Roman" w:hAnsi="Times New Roman" w:cs="Times New Roman"/>
          <w:sz w:val="32"/>
          <w:lang w:val="en-US"/>
        </w:rPr>
        <w:t>tax</w:t>
      </w:r>
      <w:r w:rsidRPr="00C95E85">
        <w:rPr>
          <w:rFonts w:ascii="Times New Roman" w:hAnsi="Times New Roman" w:cs="Times New Roman"/>
          <w:sz w:val="32"/>
        </w:rPr>
        <w:t>/</w:t>
      </w:r>
    </w:p>
    <w:sectPr w:rsidR="00911ABA" w:rsidRPr="00C95E85" w:rsidSect="00C95E85">
      <w:pgSz w:w="11900" w:h="16820"/>
      <w:pgMar w:top="709" w:right="567" w:bottom="142" w:left="1134" w:header="720" w:footer="720" w:gutter="0"/>
      <w:cols w:space="708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786"/>
    <w:rsid w:val="00265E78"/>
    <w:rsid w:val="003A2753"/>
    <w:rsid w:val="00911ABA"/>
    <w:rsid w:val="00C95E85"/>
    <w:rsid w:val="00E93455"/>
    <w:rsid w:val="00F0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34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34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77/snu-2019/" TargetMode="External"/><Relationship Id="rId5" Type="http://schemas.openxmlformats.org/officeDocument/2006/relationships/hyperlink" Target="http://www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2019-08-15T07:01:00Z</dcterms:created>
  <dcterms:modified xsi:type="dcterms:W3CDTF">2019-08-15T07:42:00Z</dcterms:modified>
</cp:coreProperties>
</file>