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030967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E42493">
        <w:rPr>
          <w:sz w:val="28"/>
          <w:szCs w:val="28"/>
        </w:rPr>
        <w:t>.0</w:t>
      </w:r>
      <w:r w:rsidR="00FD3098"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59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030967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030967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030967">
              <w:rPr>
                <w:sz w:val="28"/>
                <w:szCs w:val="28"/>
              </w:rPr>
              <w:t>утратившими</w:t>
            </w:r>
            <w:proofErr w:type="gramEnd"/>
            <w:r w:rsidRPr="00030967">
              <w:rPr>
                <w:sz w:val="28"/>
                <w:szCs w:val="28"/>
              </w:rPr>
              <w:t xml:space="preserve"> силу нормативных правовых актов</w:t>
            </w:r>
            <w:r>
              <w:rPr>
                <w:sz w:val="28"/>
                <w:szCs w:val="28"/>
              </w:rPr>
              <w:t xml:space="preserve"> Администрации Мокрологского сельского поселения Октябрьского района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30967" w:rsidRPr="00030967">
        <w:rPr>
          <w:sz w:val="28"/>
          <w:szCs w:val="28"/>
        </w:rPr>
        <w:t xml:space="preserve">В целях приведения нормативных правовых актов </w:t>
      </w:r>
      <w:r w:rsidR="00030967">
        <w:rPr>
          <w:sz w:val="28"/>
          <w:szCs w:val="28"/>
        </w:rPr>
        <w:t>Администрации Мокрологского сельского поселения Октябрьского района</w:t>
      </w:r>
      <w:r w:rsidR="00030967" w:rsidRPr="00030967">
        <w:rPr>
          <w:sz w:val="28"/>
          <w:szCs w:val="28"/>
        </w:rPr>
        <w:t xml:space="preserve"> в соответствие с действующим законодательством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426CA" w:rsidRPr="008426CA" w:rsidRDefault="00030967" w:rsidP="00030967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pacing w:val="-12"/>
          <w:sz w:val="28"/>
          <w:szCs w:val="28"/>
          <w:lang w:eastAsia="en-US"/>
        </w:rPr>
        <w:t>Признать утратившими силу нормативные правовые акты</w:t>
      </w:r>
      <w:r w:rsidRPr="00030967">
        <w:rPr>
          <w:rFonts w:eastAsia="Calibri"/>
          <w:spacing w:val="-12"/>
          <w:sz w:val="28"/>
          <w:szCs w:val="28"/>
          <w:lang w:eastAsia="en-US"/>
        </w:rPr>
        <w:t xml:space="preserve"> Администрации Мок</w:t>
      </w:r>
      <w:r>
        <w:rPr>
          <w:rFonts w:eastAsia="Calibri"/>
          <w:spacing w:val="-12"/>
          <w:sz w:val="28"/>
          <w:szCs w:val="28"/>
          <w:lang w:eastAsia="en-US"/>
        </w:rPr>
        <w:t>рологского сельского поселения О</w:t>
      </w:r>
      <w:r w:rsidRPr="00030967">
        <w:rPr>
          <w:rFonts w:eastAsia="Calibri"/>
          <w:spacing w:val="-12"/>
          <w:sz w:val="28"/>
          <w:szCs w:val="28"/>
          <w:lang w:eastAsia="en-US"/>
        </w:rPr>
        <w:t xml:space="preserve">ктябрьского района </w:t>
      </w:r>
      <w:r w:rsidR="008426CA" w:rsidRPr="008426CA">
        <w:rPr>
          <w:rFonts w:eastAsia="Calibri"/>
          <w:spacing w:val="-12"/>
          <w:sz w:val="28"/>
          <w:szCs w:val="28"/>
          <w:lang w:eastAsia="en-US"/>
        </w:rPr>
        <w:t>согласно приложению.</w:t>
      </w:r>
    </w:p>
    <w:p w:rsidR="00E42493" w:rsidRPr="00E42493" w:rsidRDefault="00E42493" w:rsidP="008426CA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</w:t>
      </w:r>
      <w:r w:rsidR="00030967">
        <w:rPr>
          <w:rFonts w:eastAsia="Calibri"/>
          <w:sz w:val="28"/>
          <w:szCs w:val="28"/>
          <w:lang w:eastAsia="en-US"/>
        </w:rPr>
        <w:t>ет в силу со дня его подписания и распространяется на правоотношения, возникшие с 06.04.2021 года.</w:t>
      </w:r>
    </w:p>
    <w:p w:rsidR="00E42493" w:rsidRPr="00E42493" w:rsidRDefault="00E42493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t xml:space="preserve">                              </w:t>
      </w: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030967" w:rsidRDefault="00030967" w:rsidP="00CD16BB">
      <w:pPr>
        <w:tabs>
          <w:tab w:val="left" w:pos="7371"/>
        </w:tabs>
        <w:rPr>
          <w:sz w:val="28"/>
          <w:szCs w:val="28"/>
        </w:rPr>
      </w:pPr>
    </w:p>
    <w:p w:rsidR="007C29CC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lastRenderedPageBreak/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Приложение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</w:t>
      </w:r>
      <w:r w:rsidR="00FD309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от </w:t>
      </w:r>
      <w:r w:rsidR="0003096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23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.0</w:t>
      </w:r>
      <w:r w:rsidR="0003096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4.2021 № 59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030967" w:rsidRDefault="00030967" w:rsidP="00030967">
      <w:pPr>
        <w:shd w:val="clear" w:color="auto" w:fill="FFFFFF"/>
        <w:tabs>
          <w:tab w:val="left" w:pos="2263"/>
        </w:tabs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Перечень утративших силу </w:t>
      </w:r>
      <w:r w:rsidRPr="0003096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нормативных правовых актов </w:t>
      </w:r>
    </w:p>
    <w:p w:rsidR="00030967" w:rsidRDefault="00030967" w:rsidP="00030967">
      <w:pPr>
        <w:shd w:val="clear" w:color="auto" w:fill="FFFFFF"/>
        <w:tabs>
          <w:tab w:val="left" w:pos="2263"/>
        </w:tabs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3096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Администрации Мокрологского сельского поселения</w:t>
      </w:r>
    </w:p>
    <w:p w:rsidR="00E42493" w:rsidRPr="00E42493" w:rsidRDefault="00030967" w:rsidP="00030967">
      <w:pPr>
        <w:shd w:val="clear" w:color="auto" w:fill="FFFFFF"/>
        <w:tabs>
          <w:tab w:val="left" w:pos="2263"/>
        </w:tabs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3096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Октябрьского района</w:t>
      </w:r>
    </w:p>
    <w:p w:rsidR="00030967" w:rsidRDefault="00030967" w:rsidP="007C29CC">
      <w:pPr>
        <w:rPr>
          <w:rFonts w:eastAsia="Arial Unicode MS"/>
          <w:sz w:val="28"/>
          <w:szCs w:val="28"/>
        </w:rPr>
      </w:pPr>
    </w:p>
    <w:p w:rsidR="00030967" w:rsidRPr="00030967" w:rsidRDefault="00030967" w:rsidP="00030967">
      <w:pPr>
        <w:rPr>
          <w:rFonts w:eastAsia="Arial Unicode MS"/>
          <w:sz w:val="28"/>
          <w:szCs w:val="28"/>
        </w:rPr>
      </w:pPr>
    </w:p>
    <w:p w:rsidR="00612648" w:rsidRPr="00612648" w:rsidRDefault="00612648" w:rsidP="00612648">
      <w:pPr>
        <w:pStyle w:val="a5"/>
        <w:numPr>
          <w:ilvl w:val="0"/>
          <w:numId w:val="9"/>
        </w:numPr>
        <w:rPr>
          <w:rFonts w:eastAsia="Arial Unicode MS"/>
          <w:sz w:val="28"/>
          <w:szCs w:val="28"/>
        </w:rPr>
      </w:pPr>
      <w:r w:rsidRPr="00612648">
        <w:rPr>
          <w:rFonts w:eastAsia="Arial Unicode MS"/>
          <w:sz w:val="28"/>
          <w:szCs w:val="28"/>
        </w:rPr>
        <w:t xml:space="preserve">Постановление Администрации Мокрологского сельского поселения № 103 от 23.05.2018 «Об утверждении Порядка осуществления внутреннего  муниципального финансового  </w:t>
      </w:r>
      <w:proofErr w:type="gramStart"/>
      <w:r w:rsidRPr="00612648">
        <w:rPr>
          <w:rFonts w:eastAsia="Arial Unicode MS"/>
          <w:sz w:val="28"/>
          <w:szCs w:val="28"/>
        </w:rPr>
        <w:t>контроля  за</w:t>
      </w:r>
      <w:proofErr w:type="gramEnd"/>
      <w:r w:rsidRPr="00612648">
        <w:rPr>
          <w:rFonts w:eastAsia="Arial Unicode MS"/>
          <w:sz w:val="28"/>
          <w:szCs w:val="28"/>
        </w:rPr>
        <w:t xml:space="preserve">  соблюдением Федерального закона ФЗ  № 44-ФЗ  от 05.04.2013 года  «О контрактной системе в сфере закупок товаров,  работ  и  услуг  для обеспечения государственных и муниципальных нужд».</w:t>
      </w:r>
    </w:p>
    <w:p w:rsidR="00A410FC" w:rsidRPr="00A410FC" w:rsidRDefault="00A410FC" w:rsidP="00A410FC">
      <w:pPr>
        <w:pStyle w:val="a5"/>
        <w:numPr>
          <w:ilvl w:val="0"/>
          <w:numId w:val="9"/>
        </w:numPr>
        <w:jc w:val="both"/>
        <w:rPr>
          <w:rFonts w:eastAsia="Arial Unicode MS"/>
          <w:sz w:val="28"/>
          <w:szCs w:val="28"/>
        </w:rPr>
      </w:pPr>
      <w:r w:rsidRPr="00A410FC">
        <w:rPr>
          <w:rFonts w:eastAsia="Arial Unicode MS"/>
          <w:sz w:val="28"/>
          <w:szCs w:val="28"/>
        </w:rPr>
        <w:t>Постановление Администрации Мокроло</w:t>
      </w:r>
      <w:r>
        <w:rPr>
          <w:rFonts w:eastAsia="Arial Unicode MS"/>
          <w:sz w:val="28"/>
          <w:szCs w:val="28"/>
        </w:rPr>
        <w:t>гского сельского поселения № 411 от 29.12.2017</w:t>
      </w:r>
      <w:r w:rsidRPr="00A410FC">
        <w:rPr>
          <w:rFonts w:eastAsia="Arial Unicode MS"/>
          <w:sz w:val="28"/>
          <w:szCs w:val="28"/>
        </w:rPr>
        <w:t xml:space="preserve"> «Об утверждении Стандартов  осуществления внутреннего муниц</w:t>
      </w:r>
      <w:r>
        <w:rPr>
          <w:rFonts w:eastAsia="Arial Unicode MS"/>
          <w:sz w:val="28"/>
          <w:szCs w:val="28"/>
        </w:rPr>
        <w:t>ипального финансового контроля»</w:t>
      </w:r>
      <w:r w:rsidRPr="00A410FC">
        <w:rPr>
          <w:rFonts w:eastAsia="Arial Unicode MS"/>
          <w:sz w:val="28"/>
          <w:szCs w:val="28"/>
        </w:rPr>
        <w:t>;</w:t>
      </w:r>
    </w:p>
    <w:p w:rsidR="00A410FC" w:rsidRDefault="00A410FC" w:rsidP="00A410FC">
      <w:pPr>
        <w:pStyle w:val="a5"/>
        <w:numPr>
          <w:ilvl w:val="0"/>
          <w:numId w:val="9"/>
        </w:numPr>
        <w:jc w:val="both"/>
        <w:rPr>
          <w:rFonts w:eastAsia="Arial Unicode MS"/>
          <w:sz w:val="28"/>
          <w:szCs w:val="28"/>
        </w:rPr>
      </w:pPr>
      <w:r w:rsidRPr="00A410FC">
        <w:rPr>
          <w:rFonts w:eastAsia="Arial Unicode MS"/>
          <w:sz w:val="28"/>
          <w:szCs w:val="28"/>
        </w:rPr>
        <w:t>Постановление Администрации Мокрологского сельского поселения № 412 от 29.12.2017 «Об утверждении  Порядка осуществления Администрацией Мокрологского сельского поселения полномочий по внутреннему муниципальному финансовому контролю</w:t>
      </w:r>
      <w:r>
        <w:rPr>
          <w:rFonts w:eastAsia="Arial Unicode MS"/>
          <w:sz w:val="28"/>
          <w:szCs w:val="28"/>
        </w:rPr>
        <w:t>»;</w:t>
      </w:r>
    </w:p>
    <w:p w:rsidR="00A410FC" w:rsidRPr="00A410FC" w:rsidRDefault="00A410FC" w:rsidP="00A410FC">
      <w:pPr>
        <w:pStyle w:val="a5"/>
        <w:numPr>
          <w:ilvl w:val="0"/>
          <w:numId w:val="9"/>
        </w:numPr>
        <w:jc w:val="both"/>
        <w:rPr>
          <w:rFonts w:eastAsia="Arial Unicode MS"/>
          <w:sz w:val="28"/>
          <w:szCs w:val="28"/>
        </w:rPr>
      </w:pPr>
      <w:r w:rsidRPr="00A410FC">
        <w:rPr>
          <w:rFonts w:eastAsia="Arial Unicode MS"/>
          <w:sz w:val="28"/>
          <w:szCs w:val="28"/>
        </w:rPr>
        <w:t xml:space="preserve">Постановление Администрации Мокрологского сельского поселения № 415 от 29.12.2017 «Об утверждении Порядка проведения анализа осуществления главными администраторами средств бюджета </w:t>
      </w:r>
      <w:r>
        <w:rPr>
          <w:rFonts w:eastAsia="Arial Unicode MS"/>
          <w:sz w:val="28"/>
          <w:szCs w:val="28"/>
        </w:rPr>
        <w:t>М</w:t>
      </w:r>
      <w:r w:rsidRPr="00A410FC">
        <w:rPr>
          <w:rFonts w:eastAsia="Arial Unicode MS"/>
          <w:sz w:val="28"/>
          <w:szCs w:val="28"/>
        </w:rPr>
        <w:t xml:space="preserve">окрологского сельского поселения  внутреннего финансового контроля </w:t>
      </w:r>
    </w:p>
    <w:p w:rsidR="00A410FC" w:rsidRDefault="00A410FC" w:rsidP="00A410FC">
      <w:pPr>
        <w:pStyle w:val="a5"/>
        <w:jc w:val="both"/>
        <w:rPr>
          <w:rFonts w:eastAsia="Arial Unicode MS"/>
          <w:sz w:val="28"/>
          <w:szCs w:val="28"/>
        </w:rPr>
      </w:pPr>
      <w:r w:rsidRPr="00A410FC">
        <w:rPr>
          <w:rFonts w:eastAsia="Arial Unicode MS"/>
          <w:sz w:val="28"/>
          <w:szCs w:val="28"/>
        </w:rPr>
        <w:t>и внутреннего финансового аудита»;</w:t>
      </w:r>
    </w:p>
    <w:p w:rsidR="00612648" w:rsidRPr="00612648" w:rsidRDefault="00612648" w:rsidP="00612648">
      <w:pPr>
        <w:pStyle w:val="a5"/>
        <w:numPr>
          <w:ilvl w:val="0"/>
          <w:numId w:val="9"/>
        </w:numPr>
        <w:tabs>
          <w:tab w:val="left" w:pos="284"/>
        </w:tabs>
        <w:jc w:val="both"/>
        <w:rPr>
          <w:rFonts w:eastAsia="Arial Unicode MS"/>
          <w:sz w:val="28"/>
          <w:szCs w:val="28"/>
        </w:rPr>
      </w:pPr>
      <w:r w:rsidRPr="00612648">
        <w:rPr>
          <w:rFonts w:eastAsia="Arial Unicode MS"/>
          <w:sz w:val="28"/>
          <w:szCs w:val="28"/>
        </w:rPr>
        <w:t xml:space="preserve">Постановление Администрации Мокрологского сельского поселения № 419 от 29.12.2017 «Об утверждении Положения о порядке осуществления внутреннего финансового контроля и внутреннего финансового аудита в </w:t>
      </w:r>
      <w:proofErr w:type="spellStart"/>
      <w:r w:rsidRPr="00612648">
        <w:rPr>
          <w:rFonts w:eastAsia="Arial Unicode MS"/>
          <w:sz w:val="28"/>
          <w:szCs w:val="28"/>
        </w:rPr>
        <w:t>Мокрологском</w:t>
      </w:r>
      <w:proofErr w:type="spellEnd"/>
      <w:r w:rsidRPr="00612648">
        <w:rPr>
          <w:rFonts w:eastAsia="Arial Unicode MS"/>
          <w:sz w:val="28"/>
          <w:szCs w:val="28"/>
        </w:rPr>
        <w:t xml:space="preserve"> сельском поселении»;</w:t>
      </w:r>
    </w:p>
    <w:p w:rsidR="00A410FC" w:rsidRPr="00A410FC" w:rsidRDefault="00A410FC" w:rsidP="00A410FC">
      <w:pPr>
        <w:pStyle w:val="a5"/>
        <w:jc w:val="both"/>
        <w:rPr>
          <w:rFonts w:eastAsia="Arial Unicode MS"/>
          <w:sz w:val="28"/>
          <w:szCs w:val="28"/>
        </w:rPr>
      </w:pPr>
      <w:bookmarkStart w:id="0" w:name="_GoBack"/>
      <w:bookmarkEnd w:id="0"/>
    </w:p>
    <w:p w:rsidR="007C29CC" w:rsidRPr="00030967" w:rsidRDefault="007C29CC" w:rsidP="00A410FC">
      <w:pPr>
        <w:jc w:val="both"/>
        <w:rPr>
          <w:rFonts w:eastAsia="Arial Unicode MS"/>
          <w:sz w:val="28"/>
          <w:szCs w:val="28"/>
        </w:rPr>
      </w:pPr>
    </w:p>
    <w:sectPr w:rsidR="007C29CC" w:rsidRPr="00030967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051" w:rsidRDefault="00E07051" w:rsidP="000141AE">
      <w:r>
        <w:separator/>
      </w:r>
    </w:p>
  </w:endnote>
  <w:endnote w:type="continuationSeparator" w:id="0">
    <w:p w:rsidR="00E07051" w:rsidRDefault="00E07051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051" w:rsidRDefault="00E07051" w:rsidP="000141AE">
      <w:r>
        <w:separator/>
      </w:r>
    </w:p>
  </w:footnote>
  <w:footnote w:type="continuationSeparator" w:id="0">
    <w:p w:rsidR="00E07051" w:rsidRDefault="00E07051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AE194"/>
    <w:multiLevelType w:val="singleLevel"/>
    <w:tmpl w:val="9C4AE194"/>
    <w:lvl w:ilvl="0">
      <w:start w:val="1"/>
      <w:numFmt w:val="decimal"/>
      <w:suff w:val="space"/>
      <w:lvlText w:val="%1."/>
      <w:lvlJc w:val="left"/>
    </w:lvl>
  </w:abstractNum>
  <w:abstractNum w:abstractNumId="1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F5289"/>
    <w:multiLevelType w:val="hybridMultilevel"/>
    <w:tmpl w:val="45E0F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6">
    <w:nsid w:val="26070906"/>
    <w:multiLevelType w:val="hybridMultilevel"/>
    <w:tmpl w:val="DB22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30967"/>
    <w:rsid w:val="0004774D"/>
    <w:rsid w:val="00047904"/>
    <w:rsid w:val="00052989"/>
    <w:rsid w:val="0005664F"/>
    <w:rsid w:val="00061633"/>
    <w:rsid w:val="00070CBC"/>
    <w:rsid w:val="0009653A"/>
    <w:rsid w:val="000F1CA6"/>
    <w:rsid w:val="000F3703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24F3"/>
    <w:rsid w:val="002A3E55"/>
    <w:rsid w:val="002B2EFC"/>
    <w:rsid w:val="002F13CC"/>
    <w:rsid w:val="0032521D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D38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75CD1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648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C29CC"/>
    <w:rsid w:val="007D09F1"/>
    <w:rsid w:val="007D0B41"/>
    <w:rsid w:val="0081120C"/>
    <w:rsid w:val="0081241E"/>
    <w:rsid w:val="00812ABC"/>
    <w:rsid w:val="00820C75"/>
    <w:rsid w:val="00823DA6"/>
    <w:rsid w:val="0082704C"/>
    <w:rsid w:val="0083255F"/>
    <w:rsid w:val="00837A82"/>
    <w:rsid w:val="008426CA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0FC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07051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D3098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CB55D-20AB-426D-8D8D-F00AC31D9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26</cp:revision>
  <cp:lastPrinted>2022-05-27T07:03:00Z</cp:lastPrinted>
  <dcterms:created xsi:type="dcterms:W3CDTF">2018-10-18T05:47:00Z</dcterms:created>
  <dcterms:modified xsi:type="dcterms:W3CDTF">2022-05-27T07:03:00Z</dcterms:modified>
</cp:coreProperties>
</file>