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257" w:rsidRDefault="00B85292" w:rsidP="009133AE">
      <w:pPr>
        <w:tabs>
          <w:tab w:val="left" w:pos="7230"/>
        </w:tabs>
        <w:spacing w:after="0" w:line="240" w:lineRule="auto"/>
        <w:jc w:val="center"/>
        <w:rPr>
          <w:rFonts w:ascii="Times New Roman" w:hAnsi="Times New Roman"/>
          <w:noProof/>
          <w:sz w:val="28"/>
          <w:szCs w:val="28"/>
        </w:rPr>
      </w:pPr>
      <w:bookmarkStart w:id="0" w:name="_GoBack"/>
      <w:bookmarkEnd w:id="0"/>
      <w:r w:rsidRPr="00E878F7">
        <w:rPr>
          <w:b/>
          <w:noProof/>
          <w:lang w:eastAsia="ru-RU"/>
        </w:rPr>
        <w:drawing>
          <wp:inline distT="0" distB="0" distL="0" distR="0">
            <wp:extent cx="514350" cy="895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895350"/>
                    </a:xfrm>
                    <a:prstGeom prst="rect">
                      <a:avLst/>
                    </a:prstGeom>
                    <a:noFill/>
                    <a:ln>
                      <a:noFill/>
                    </a:ln>
                  </pic:spPr>
                </pic:pic>
              </a:graphicData>
            </a:graphic>
          </wp:inline>
        </w:drawing>
      </w:r>
    </w:p>
    <w:p w:rsidR="008A1257" w:rsidRPr="00802714" w:rsidRDefault="008A1257" w:rsidP="008A1257">
      <w:pPr>
        <w:spacing w:after="0" w:line="240" w:lineRule="auto"/>
        <w:jc w:val="center"/>
        <w:rPr>
          <w:rFonts w:ascii="Times New Roman" w:hAnsi="Times New Roman"/>
          <w:sz w:val="28"/>
          <w:szCs w:val="28"/>
        </w:rPr>
      </w:pPr>
    </w:p>
    <w:p w:rsidR="008A1257" w:rsidRPr="00802714" w:rsidRDefault="008A1257" w:rsidP="008A1257">
      <w:pPr>
        <w:spacing w:after="0" w:line="240" w:lineRule="auto"/>
        <w:jc w:val="center"/>
        <w:rPr>
          <w:rFonts w:ascii="Times New Roman" w:hAnsi="Times New Roman"/>
          <w:b/>
          <w:caps/>
          <w:sz w:val="28"/>
          <w:szCs w:val="28"/>
        </w:rPr>
      </w:pPr>
      <w:r w:rsidRPr="00802714">
        <w:rPr>
          <w:rFonts w:ascii="Times New Roman" w:hAnsi="Times New Roman"/>
          <w:b/>
          <w:caps/>
          <w:sz w:val="28"/>
          <w:szCs w:val="28"/>
        </w:rPr>
        <w:t>Российская Федерация</w:t>
      </w:r>
    </w:p>
    <w:p w:rsidR="008A1257" w:rsidRPr="00802714" w:rsidRDefault="008A1257" w:rsidP="008A1257">
      <w:pPr>
        <w:spacing w:after="0" w:line="240" w:lineRule="auto"/>
        <w:jc w:val="center"/>
        <w:rPr>
          <w:rFonts w:ascii="Times New Roman" w:hAnsi="Times New Roman"/>
          <w:b/>
          <w:caps/>
          <w:sz w:val="28"/>
          <w:szCs w:val="28"/>
        </w:rPr>
      </w:pPr>
      <w:r w:rsidRPr="00802714">
        <w:rPr>
          <w:rFonts w:ascii="Times New Roman" w:hAnsi="Times New Roman"/>
          <w:b/>
          <w:caps/>
          <w:sz w:val="28"/>
          <w:szCs w:val="28"/>
        </w:rPr>
        <w:t>Ростовская область</w:t>
      </w:r>
    </w:p>
    <w:p w:rsidR="008A1257" w:rsidRPr="00802714" w:rsidRDefault="008A1257" w:rsidP="008A1257">
      <w:pPr>
        <w:spacing w:after="0" w:line="240" w:lineRule="auto"/>
        <w:jc w:val="center"/>
        <w:rPr>
          <w:rFonts w:ascii="Times New Roman" w:hAnsi="Times New Roman"/>
          <w:b/>
          <w:sz w:val="28"/>
          <w:szCs w:val="28"/>
        </w:rPr>
      </w:pPr>
      <w:r w:rsidRPr="00802714">
        <w:rPr>
          <w:rFonts w:ascii="Times New Roman" w:hAnsi="Times New Roman"/>
          <w:b/>
          <w:sz w:val="28"/>
          <w:szCs w:val="28"/>
        </w:rPr>
        <w:t>Муниципальное образование «</w:t>
      </w:r>
      <w:r w:rsidR="00936D91">
        <w:rPr>
          <w:rFonts w:ascii="Times New Roman" w:hAnsi="Times New Roman"/>
          <w:b/>
          <w:sz w:val="28"/>
          <w:szCs w:val="28"/>
        </w:rPr>
        <w:t>Мокрологское сельское поселение</w:t>
      </w:r>
      <w:r w:rsidRPr="00802714">
        <w:rPr>
          <w:rFonts w:ascii="Times New Roman" w:hAnsi="Times New Roman"/>
          <w:b/>
          <w:sz w:val="28"/>
          <w:szCs w:val="28"/>
        </w:rPr>
        <w:t>»</w:t>
      </w:r>
    </w:p>
    <w:p w:rsidR="008A1257" w:rsidRPr="00802714" w:rsidRDefault="008A1257" w:rsidP="008A1257">
      <w:pPr>
        <w:spacing w:after="0" w:line="240" w:lineRule="auto"/>
        <w:jc w:val="center"/>
        <w:rPr>
          <w:rFonts w:ascii="Times New Roman" w:hAnsi="Times New Roman"/>
          <w:b/>
          <w:sz w:val="28"/>
          <w:szCs w:val="28"/>
        </w:rPr>
      </w:pPr>
      <w:r w:rsidRPr="00802714">
        <w:rPr>
          <w:rFonts w:ascii="Times New Roman" w:hAnsi="Times New Roman"/>
          <w:b/>
          <w:sz w:val="28"/>
          <w:szCs w:val="28"/>
        </w:rPr>
        <w:t xml:space="preserve">Администрация  </w:t>
      </w:r>
      <w:r w:rsidR="00936D91">
        <w:rPr>
          <w:rFonts w:ascii="Times New Roman" w:hAnsi="Times New Roman"/>
          <w:b/>
          <w:sz w:val="28"/>
          <w:szCs w:val="28"/>
        </w:rPr>
        <w:t>Мокрологского сельского поселения</w:t>
      </w:r>
    </w:p>
    <w:p w:rsidR="008A1257" w:rsidRDefault="008A1257" w:rsidP="008A1257">
      <w:pPr>
        <w:spacing w:after="0" w:line="240" w:lineRule="auto"/>
        <w:jc w:val="center"/>
        <w:rPr>
          <w:rFonts w:ascii="Times New Roman" w:hAnsi="Times New Roman"/>
          <w:b/>
          <w:sz w:val="18"/>
          <w:szCs w:val="28"/>
        </w:rPr>
      </w:pPr>
    </w:p>
    <w:p w:rsidR="008A1257" w:rsidRPr="000B3455" w:rsidRDefault="008A1257" w:rsidP="008A1257">
      <w:pPr>
        <w:spacing w:after="0" w:line="240" w:lineRule="auto"/>
        <w:jc w:val="center"/>
        <w:rPr>
          <w:rFonts w:ascii="Times New Roman" w:hAnsi="Times New Roman"/>
          <w:b/>
          <w:sz w:val="18"/>
          <w:szCs w:val="28"/>
        </w:rPr>
      </w:pPr>
    </w:p>
    <w:p w:rsidR="008A1257" w:rsidRDefault="008A1257" w:rsidP="008A1257">
      <w:pPr>
        <w:spacing w:after="0" w:line="240" w:lineRule="auto"/>
        <w:jc w:val="center"/>
        <w:rPr>
          <w:rFonts w:ascii="Times New Roman" w:hAnsi="Times New Roman"/>
          <w:b/>
          <w:sz w:val="28"/>
          <w:szCs w:val="28"/>
        </w:rPr>
      </w:pPr>
      <w:r w:rsidRPr="008A1257">
        <w:rPr>
          <w:rFonts w:ascii="Times New Roman" w:hAnsi="Times New Roman"/>
          <w:b/>
          <w:sz w:val="28"/>
          <w:szCs w:val="28"/>
        </w:rPr>
        <w:t>ПОСТАНОВЛЕНИЕ</w:t>
      </w:r>
    </w:p>
    <w:p w:rsidR="008A1257" w:rsidRPr="008A1257" w:rsidRDefault="008A1257" w:rsidP="008A1257">
      <w:pPr>
        <w:spacing w:after="0" w:line="240" w:lineRule="auto"/>
        <w:jc w:val="center"/>
        <w:rPr>
          <w:rFonts w:ascii="Times New Roman" w:hAnsi="Times New Roman"/>
          <w:b/>
          <w:sz w:val="28"/>
          <w:szCs w:val="28"/>
        </w:rPr>
      </w:pPr>
    </w:p>
    <w:p w:rsidR="008A1257" w:rsidRPr="008A1257" w:rsidRDefault="008A1257" w:rsidP="008A1257">
      <w:pPr>
        <w:spacing w:after="0" w:line="240" w:lineRule="auto"/>
        <w:jc w:val="center"/>
        <w:rPr>
          <w:rFonts w:ascii="Times New Roman" w:hAnsi="Times New Roman"/>
          <w:b/>
          <w:sz w:val="28"/>
          <w:szCs w:val="28"/>
        </w:rPr>
      </w:pPr>
    </w:p>
    <w:p w:rsidR="00637012" w:rsidRPr="00936D91" w:rsidRDefault="00B85292" w:rsidP="008A1257">
      <w:pPr>
        <w:spacing w:after="0" w:line="240" w:lineRule="auto"/>
        <w:jc w:val="both"/>
        <w:rPr>
          <w:rFonts w:ascii="Times New Roman" w:eastAsia="Times New Roman" w:hAnsi="Times New Roman" w:cs="Times New Roman"/>
          <w:sz w:val="28"/>
          <w:szCs w:val="28"/>
          <w:lang w:eastAsia="ru-RU"/>
        </w:rPr>
      </w:pPr>
      <w:r>
        <w:rPr>
          <w:rFonts w:ascii="Times New Roman" w:hAnsi="Times New Roman"/>
          <w:sz w:val="28"/>
        </w:rPr>
        <w:t>01</w:t>
      </w:r>
      <w:r w:rsidR="0030334C">
        <w:rPr>
          <w:rFonts w:ascii="Times New Roman" w:hAnsi="Times New Roman"/>
          <w:sz w:val="28"/>
        </w:rPr>
        <w:t>.</w:t>
      </w:r>
      <w:r w:rsidR="008A1257" w:rsidRPr="00936D91">
        <w:rPr>
          <w:rFonts w:ascii="Times New Roman" w:hAnsi="Times New Roman"/>
          <w:sz w:val="28"/>
        </w:rPr>
        <w:t>08.202</w:t>
      </w:r>
      <w:r>
        <w:rPr>
          <w:rFonts w:ascii="Times New Roman" w:hAnsi="Times New Roman"/>
          <w:sz w:val="28"/>
        </w:rPr>
        <w:t>3</w:t>
      </w:r>
      <w:r w:rsidR="008A1257" w:rsidRPr="00936D91">
        <w:rPr>
          <w:rFonts w:ascii="Times New Roman" w:hAnsi="Times New Roman"/>
          <w:sz w:val="28"/>
        </w:rPr>
        <w:tab/>
        <w:t xml:space="preserve">                                      </w:t>
      </w:r>
      <w:r w:rsidR="00936D91">
        <w:rPr>
          <w:rFonts w:ascii="Times New Roman" w:hAnsi="Times New Roman"/>
          <w:sz w:val="28"/>
        </w:rPr>
        <w:t xml:space="preserve"> </w:t>
      </w:r>
      <w:r w:rsidR="008A1257" w:rsidRPr="00936D91">
        <w:rPr>
          <w:rFonts w:ascii="Times New Roman" w:hAnsi="Times New Roman"/>
          <w:sz w:val="28"/>
        </w:rPr>
        <w:t>№</w:t>
      </w:r>
      <w:r w:rsidR="0030334C">
        <w:rPr>
          <w:rFonts w:ascii="Times New Roman" w:hAnsi="Times New Roman"/>
          <w:sz w:val="28"/>
        </w:rPr>
        <w:t xml:space="preserve"> </w:t>
      </w:r>
      <w:r>
        <w:rPr>
          <w:rFonts w:ascii="Times New Roman" w:hAnsi="Times New Roman"/>
          <w:sz w:val="28"/>
        </w:rPr>
        <w:t>67</w:t>
      </w:r>
      <w:r w:rsidR="008A1257" w:rsidRPr="00936D91">
        <w:rPr>
          <w:rFonts w:ascii="Times New Roman" w:hAnsi="Times New Roman"/>
          <w:sz w:val="28"/>
        </w:rPr>
        <w:t xml:space="preserve">              </w:t>
      </w:r>
      <w:r w:rsidR="008A1257" w:rsidRPr="00936D91">
        <w:rPr>
          <w:rFonts w:ascii="Times New Roman" w:hAnsi="Times New Roman"/>
          <w:sz w:val="28"/>
        </w:rPr>
        <w:tab/>
      </w:r>
      <w:r w:rsidR="008A1257" w:rsidRPr="00936D91">
        <w:rPr>
          <w:rFonts w:ascii="Times New Roman" w:hAnsi="Times New Roman"/>
          <w:sz w:val="28"/>
        </w:rPr>
        <w:tab/>
        <w:t xml:space="preserve">       </w:t>
      </w:r>
      <w:r w:rsidR="0030334C">
        <w:rPr>
          <w:rFonts w:ascii="Times New Roman" w:hAnsi="Times New Roman"/>
          <w:sz w:val="28"/>
        </w:rPr>
        <w:t xml:space="preserve">              </w:t>
      </w:r>
      <w:r w:rsidR="008A1257" w:rsidRPr="00936D91">
        <w:rPr>
          <w:rFonts w:ascii="Times New Roman" w:hAnsi="Times New Roman"/>
          <w:sz w:val="28"/>
        </w:rPr>
        <w:t xml:space="preserve"> </w:t>
      </w:r>
      <w:r w:rsidR="00936D91">
        <w:rPr>
          <w:rFonts w:ascii="Times New Roman" w:hAnsi="Times New Roman"/>
          <w:sz w:val="28"/>
        </w:rPr>
        <w:t>п. Новозарянский</w:t>
      </w:r>
      <w:r w:rsidR="00637012" w:rsidRPr="00936D91">
        <w:rPr>
          <w:rFonts w:ascii="Times New Roman" w:eastAsia="Times New Roman" w:hAnsi="Times New Roman" w:cs="Times New Roman"/>
          <w:sz w:val="28"/>
          <w:szCs w:val="28"/>
          <w:lang w:eastAsia="ru-RU"/>
        </w:rPr>
        <w:t xml:space="preserve">                                     </w:t>
      </w:r>
    </w:p>
    <w:p w:rsidR="00B07527" w:rsidRPr="00936D91" w:rsidRDefault="00B07527" w:rsidP="008A1257">
      <w:pPr>
        <w:jc w:val="both"/>
        <w:rPr>
          <w:rFonts w:ascii="Times New Roman" w:hAnsi="Times New Roman" w:cs="Times New Roman"/>
          <w:sz w:val="28"/>
          <w:szCs w:val="28"/>
        </w:rPr>
      </w:pPr>
    </w:p>
    <w:p w:rsidR="00171EE6" w:rsidRPr="00936D91" w:rsidRDefault="00B85292" w:rsidP="008A3BE4">
      <w:pPr>
        <w:tabs>
          <w:tab w:val="left" w:pos="4536"/>
        </w:tabs>
        <w:spacing w:after="0" w:line="240" w:lineRule="auto"/>
        <w:ind w:right="5102" w:firstLine="709"/>
        <w:jc w:val="both"/>
        <w:rPr>
          <w:rFonts w:ascii="Times New Roman" w:hAnsi="Times New Roman" w:cs="Times New Roman"/>
          <w:bCs/>
          <w:sz w:val="28"/>
          <w:szCs w:val="28"/>
        </w:rPr>
      </w:pPr>
      <w:r w:rsidRPr="00B85292">
        <w:rPr>
          <w:rFonts w:ascii="Times New Roman" w:hAnsi="Times New Roman" w:cs="Times New Roman"/>
          <w:bCs/>
          <w:sz w:val="28"/>
          <w:szCs w:val="28"/>
        </w:rPr>
        <w:t xml:space="preserve">О внесении изменений в постановление Администрации </w:t>
      </w:r>
      <w:r w:rsidR="0022212B">
        <w:rPr>
          <w:rFonts w:ascii="Times New Roman" w:hAnsi="Times New Roman" w:cs="Times New Roman"/>
          <w:bCs/>
          <w:sz w:val="28"/>
          <w:szCs w:val="28"/>
        </w:rPr>
        <w:t>Мокрологского</w:t>
      </w:r>
      <w:r w:rsidRPr="00B85292">
        <w:rPr>
          <w:rFonts w:ascii="Times New Roman" w:hAnsi="Times New Roman" w:cs="Times New Roman"/>
          <w:bCs/>
          <w:sz w:val="28"/>
          <w:szCs w:val="28"/>
        </w:rPr>
        <w:t xml:space="preserve"> сельского поселения от </w:t>
      </w:r>
      <w:r w:rsidR="0022212B">
        <w:rPr>
          <w:rFonts w:ascii="Times New Roman" w:hAnsi="Times New Roman" w:cs="Times New Roman"/>
          <w:bCs/>
          <w:sz w:val="28"/>
          <w:szCs w:val="28"/>
        </w:rPr>
        <w:t>06.08.2020</w:t>
      </w:r>
      <w:r w:rsidRPr="00B85292">
        <w:rPr>
          <w:rFonts w:ascii="Times New Roman" w:hAnsi="Times New Roman" w:cs="Times New Roman"/>
          <w:bCs/>
          <w:sz w:val="28"/>
          <w:szCs w:val="28"/>
        </w:rPr>
        <w:t xml:space="preserve">г. № </w:t>
      </w:r>
      <w:r w:rsidR="0022212B">
        <w:rPr>
          <w:rFonts w:ascii="Times New Roman" w:hAnsi="Times New Roman" w:cs="Times New Roman"/>
          <w:bCs/>
          <w:sz w:val="28"/>
          <w:szCs w:val="28"/>
        </w:rPr>
        <w:t>7</w:t>
      </w:r>
      <w:r w:rsidRPr="00B85292">
        <w:rPr>
          <w:rFonts w:ascii="Times New Roman" w:hAnsi="Times New Roman" w:cs="Times New Roman"/>
          <w:bCs/>
          <w:sz w:val="28"/>
          <w:szCs w:val="28"/>
        </w:rPr>
        <w:t xml:space="preserve">4 </w:t>
      </w:r>
      <w:r w:rsidR="0022212B">
        <w:rPr>
          <w:rFonts w:ascii="Times New Roman" w:hAnsi="Times New Roman" w:cs="Times New Roman"/>
          <w:bCs/>
          <w:sz w:val="28"/>
          <w:szCs w:val="28"/>
        </w:rPr>
        <w:t>«</w:t>
      </w:r>
      <w:r w:rsidR="00171EE6" w:rsidRPr="00936D91">
        <w:rPr>
          <w:rFonts w:ascii="Times New Roman" w:hAnsi="Times New Roman" w:cs="Times New Roman"/>
          <w:bCs/>
          <w:sz w:val="28"/>
          <w:szCs w:val="28"/>
        </w:rPr>
        <w:t xml:space="preserve">Об утверждении методики оценки эффективности налоговых расходов </w:t>
      </w:r>
      <w:r w:rsidR="00936D91">
        <w:rPr>
          <w:rFonts w:ascii="Times New Roman" w:hAnsi="Times New Roman" w:cs="Times New Roman"/>
          <w:bCs/>
          <w:sz w:val="28"/>
          <w:szCs w:val="28"/>
        </w:rPr>
        <w:t>Мокрологского сельского поселения</w:t>
      </w:r>
      <w:r w:rsidR="008A1257" w:rsidRPr="00936D91">
        <w:rPr>
          <w:rFonts w:ascii="Times New Roman" w:hAnsi="Times New Roman" w:cs="Times New Roman"/>
          <w:bCs/>
          <w:sz w:val="28"/>
          <w:szCs w:val="28"/>
        </w:rPr>
        <w:t xml:space="preserve"> Октябрьского района</w:t>
      </w:r>
      <w:r w:rsidR="0022212B">
        <w:rPr>
          <w:rFonts w:ascii="Times New Roman" w:hAnsi="Times New Roman" w:cs="Times New Roman"/>
          <w:bCs/>
          <w:sz w:val="28"/>
          <w:szCs w:val="28"/>
        </w:rPr>
        <w:t>»</w:t>
      </w:r>
    </w:p>
    <w:p w:rsidR="008A1257" w:rsidRDefault="00365D76" w:rsidP="0068381F">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статьей </w:t>
      </w:r>
      <w:r w:rsidR="00171EE6" w:rsidRPr="00F31C26">
        <w:rPr>
          <w:rFonts w:ascii="Times New Roman" w:hAnsi="Times New Roman" w:cs="Times New Roman"/>
          <w:sz w:val="28"/>
          <w:szCs w:val="28"/>
        </w:rPr>
        <w:t>174</w:t>
      </w:r>
      <w:r w:rsidR="00171EE6" w:rsidRPr="00F31C26">
        <w:rPr>
          <w:rFonts w:ascii="Times New Roman" w:hAnsi="Times New Roman" w:cs="Times New Roman"/>
          <w:sz w:val="28"/>
          <w:szCs w:val="28"/>
          <w:vertAlign w:val="superscript"/>
        </w:rPr>
        <w:t>3</w:t>
      </w:r>
      <w:r w:rsidR="00171EE6" w:rsidRPr="00F31C26">
        <w:rPr>
          <w:rFonts w:ascii="Times New Roman" w:hAnsi="Times New Roman" w:cs="Times New Roman"/>
          <w:sz w:val="28"/>
          <w:szCs w:val="28"/>
        </w:rPr>
        <w:t xml:space="preserve"> </w:t>
      </w:r>
      <w:r>
        <w:rPr>
          <w:rFonts w:ascii="Times New Roman" w:hAnsi="Times New Roman" w:cs="Times New Roman"/>
          <w:sz w:val="28"/>
          <w:szCs w:val="28"/>
        </w:rPr>
        <w:t xml:space="preserve">Бюджетного кодекса </w:t>
      </w:r>
      <w:r w:rsidR="00171EE6">
        <w:rPr>
          <w:rFonts w:ascii="Times New Roman" w:hAnsi="Times New Roman" w:cs="Times New Roman"/>
          <w:sz w:val="28"/>
          <w:szCs w:val="28"/>
        </w:rPr>
        <w:t>Россий</w:t>
      </w:r>
      <w:r>
        <w:rPr>
          <w:rFonts w:ascii="Times New Roman" w:hAnsi="Times New Roman" w:cs="Times New Roman"/>
          <w:sz w:val="28"/>
          <w:szCs w:val="28"/>
        </w:rPr>
        <w:t xml:space="preserve">ской Федерации, постановлением </w:t>
      </w:r>
      <w:r w:rsidR="008A1257">
        <w:rPr>
          <w:rFonts w:ascii="Times New Roman" w:hAnsi="Times New Roman" w:cs="Times New Roman"/>
          <w:sz w:val="28"/>
          <w:szCs w:val="28"/>
        </w:rPr>
        <w:t xml:space="preserve">Администрации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w:t>
      </w:r>
      <w:r w:rsidR="00171EE6">
        <w:rPr>
          <w:rFonts w:ascii="Times New Roman" w:hAnsi="Times New Roman" w:cs="Times New Roman"/>
          <w:sz w:val="28"/>
          <w:szCs w:val="28"/>
        </w:rPr>
        <w:t>от</w:t>
      </w:r>
      <w:r w:rsidR="00B458B4">
        <w:rPr>
          <w:rFonts w:ascii="Times New Roman" w:hAnsi="Times New Roman" w:cs="Times New Roman"/>
          <w:sz w:val="28"/>
          <w:szCs w:val="28"/>
        </w:rPr>
        <w:t xml:space="preserve"> </w:t>
      </w:r>
      <w:r w:rsidR="008A1257">
        <w:rPr>
          <w:rFonts w:ascii="Times New Roman" w:hAnsi="Times New Roman" w:cs="Times New Roman"/>
          <w:sz w:val="28"/>
          <w:szCs w:val="28"/>
        </w:rPr>
        <w:t>2</w:t>
      </w:r>
      <w:r>
        <w:rPr>
          <w:rFonts w:ascii="Times New Roman" w:hAnsi="Times New Roman" w:cs="Times New Roman"/>
          <w:sz w:val="28"/>
          <w:szCs w:val="28"/>
        </w:rPr>
        <w:t>7.11.2019 №</w:t>
      </w:r>
      <w:r w:rsidR="008A1257">
        <w:rPr>
          <w:rFonts w:ascii="Times New Roman" w:hAnsi="Times New Roman" w:cs="Times New Roman"/>
          <w:sz w:val="28"/>
          <w:szCs w:val="28"/>
        </w:rPr>
        <w:t>87</w:t>
      </w:r>
      <w:r>
        <w:rPr>
          <w:rFonts w:ascii="Times New Roman" w:hAnsi="Times New Roman" w:cs="Times New Roman"/>
          <w:sz w:val="28"/>
          <w:szCs w:val="28"/>
        </w:rPr>
        <w:t xml:space="preserve"> «Об </w:t>
      </w:r>
      <w:r w:rsidR="00171EE6">
        <w:rPr>
          <w:rFonts w:ascii="Times New Roman" w:hAnsi="Times New Roman" w:cs="Times New Roman"/>
          <w:sz w:val="28"/>
          <w:szCs w:val="28"/>
        </w:rPr>
        <w:t>ут</w:t>
      </w:r>
      <w:r>
        <w:rPr>
          <w:rFonts w:ascii="Times New Roman" w:hAnsi="Times New Roman" w:cs="Times New Roman"/>
          <w:sz w:val="28"/>
          <w:szCs w:val="28"/>
        </w:rPr>
        <w:t xml:space="preserve">верждении Порядка формирования </w:t>
      </w:r>
      <w:r w:rsidR="00171EE6">
        <w:rPr>
          <w:rFonts w:ascii="Times New Roman" w:hAnsi="Times New Roman" w:cs="Times New Roman"/>
          <w:sz w:val="28"/>
          <w:szCs w:val="28"/>
        </w:rPr>
        <w:t xml:space="preserve">перечня налоговых расходов </w:t>
      </w:r>
      <w:r w:rsidR="00936D91">
        <w:rPr>
          <w:rFonts w:ascii="Times New Roman" w:hAnsi="Times New Roman" w:cs="Times New Roman"/>
          <w:sz w:val="28"/>
          <w:szCs w:val="28"/>
        </w:rPr>
        <w:t>Мокрологского сельского поселения</w:t>
      </w:r>
      <w:r w:rsidR="008A1257">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и оценки  налоговых расходов </w:t>
      </w:r>
      <w:r w:rsidR="008A1257">
        <w:rPr>
          <w:rFonts w:ascii="Times New Roman" w:hAnsi="Times New Roman" w:cs="Times New Roman"/>
          <w:sz w:val="28"/>
          <w:szCs w:val="28"/>
        </w:rPr>
        <w:t xml:space="preserve">муниципального образования </w:t>
      </w:r>
      <w:r w:rsidR="00936D91">
        <w:rPr>
          <w:rFonts w:ascii="Times New Roman" w:hAnsi="Times New Roman" w:cs="Times New Roman"/>
          <w:sz w:val="28"/>
          <w:szCs w:val="28"/>
        </w:rPr>
        <w:t>Мокрологского сельского поселения</w:t>
      </w:r>
      <w:r w:rsidR="008A1257">
        <w:rPr>
          <w:rFonts w:ascii="Times New Roman" w:hAnsi="Times New Roman" w:cs="Times New Roman"/>
          <w:sz w:val="28"/>
          <w:szCs w:val="28"/>
        </w:rPr>
        <w:t xml:space="preserve"> Октябрьского района</w:t>
      </w:r>
      <w:r w:rsidR="00B458B4">
        <w:rPr>
          <w:rFonts w:ascii="Times New Roman" w:hAnsi="Times New Roman" w:cs="Times New Roman"/>
          <w:sz w:val="28"/>
          <w:szCs w:val="28"/>
        </w:rPr>
        <w:t>»</w:t>
      </w:r>
      <w:r w:rsidR="008A1257">
        <w:rPr>
          <w:rFonts w:ascii="Times New Roman" w:hAnsi="Times New Roman" w:cs="Times New Roman"/>
          <w:sz w:val="28"/>
          <w:szCs w:val="28"/>
        </w:rPr>
        <w:t>, руководствуясь частью 9 статьи 46 Устава муниципального образования «</w:t>
      </w:r>
      <w:r w:rsidR="00936D91">
        <w:rPr>
          <w:rFonts w:ascii="Times New Roman" w:hAnsi="Times New Roman" w:cs="Times New Roman"/>
          <w:sz w:val="28"/>
          <w:szCs w:val="28"/>
        </w:rPr>
        <w:t>Мокрологское сельское поселение</w:t>
      </w:r>
      <w:r w:rsidR="008A1257">
        <w:rPr>
          <w:rFonts w:ascii="Times New Roman" w:hAnsi="Times New Roman" w:cs="Times New Roman"/>
          <w:sz w:val="28"/>
          <w:szCs w:val="28"/>
        </w:rPr>
        <w:t xml:space="preserve">», </w:t>
      </w:r>
    </w:p>
    <w:p w:rsidR="00171EE6" w:rsidRDefault="00936D91" w:rsidP="0068381F">
      <w:pPr>
        <w:spacing w:after="0" w:line="240" w:lineRule="auto"/>
        <w:ind w:firstLine="709"/>
        <w:jc w:val="center"/>
        <w:rPr>
          <w:rFonts w:ascii="Times New Roman" w:hAnsi="Times New Roman" w:cs="Times New Roman"/>
          <w:b/>
          <w:sz w:val="28"/>
          <w:szCs w:val="28"/>
        </w:rPr>
      </w:pPr>
      <w:r>
        <w:rPr>
          <w:rFonts w:ascii="Times New Roman" w:hAnsi="Times New Roman" w:cs="Times New Roman"/>
          <w:sz w:val="28"/>
          <w:szCs w:val="28"/>
        </w:rPr>
        <w:t>ПОСТАНОВЛЯЮ</w:t>
      </w:r>
      <w:r w:rsidR="00171EE6" w:rsidRPr="008A2671">
        <w:rPr>
          <w:rFonts w:ascii="Times New Roman" w:hAnsi="Times New Roman" w:cs="Times New Roman"/>
          <w:b/>
          <w:sz w:val="28"/>
          <w:szCs w:val="28"/>
        </w:rPr>
        <w:t>:</w:t>
      </w:r>
    </w:p>
    <w:p w:rsidR="00936D91" w:rsidRPr="008A2671" w:rsidRDefault="00936D91" w:rsidP="0068381F">
      <w:pPr>
        <w:spacing w:after="0" w:line="240" w:lineRule="auto"/>
        <w:ind w:firstLine="709"/>
        <w:jc w:val="center"/>
        <w:rPr>
          <w:rFonts w:ascii="Times New Roman" w:hAnsi="Times New Roman" w:cs="Times New Roman"/>
          <w:b/>
          <w:sz w:val="28"/>
          <w:szCs w:val="28"/>
        </w:rPr>
      </w:pPr>
    </w:p>
    <w:p w:rsidR="0022212B" w:rsidRDefault="00171EE6" w:rsidP="0022212B">
      <w:pPr>
        <w:spacing w:after="0" w:line="240" w:lineRule="auto"/>
        <w:ind w:firstLine="709"/>
        <w:jc w:val="both"/>
        <w:rPr>
          <w:rFonts w:ascii="Times New Roman" w:hAnsi="Times New Roman"/>
          <w:sz w:val="28"/>
          <w:szCs w:val="28"/>
        </w:rPr>
      </w:pPr>
      <w:r>
        <w:rPr>
          <w:rFonts w:ascii="Times New Roman" w:hAnsi="Times New Roman" w:cs="Times New Roman"/>
          <w:sz w:val="28"/>
          <w:szCs w:val="28"/>
        </w:rPr>
        <w:t xml:space="preserve">1. </w:t>
      </w:r>
      <w:r w:rsidR="0022212B">
        <w:rPr>
          <w:rFonts w:ascii="Times New Roman" w:hAnsi="Times New Roman"/>
          <w:sz w:val="28"/>
          <w:szCs w:val="28"/>
        </w:rPr>
        <w:t>Приложение к постановлению Администрации Мокрологского сельского поселения изложить в новой редакции.</w:t>
      </w:r>
    </w:p>
    <w:p w:rsidR="00171EE6" w:rsidRDefault="00171EE6" w:rsidP="006838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с</w:t>
      </w:r>
      <w:r w:rsidR="00C75172">
        <w:rPr>
          <w:rFonts w:ascii="Times New Roman" w:hAnsi="Times New Roman" w:cs="Times New Roman"/>
          <w:sz w:val="28"/>
          <w:szCs w:val="28"/>
        </w:rPr>
        <w:t>о</w:t>
      </w:r>
      <w:r>
        <w:rPr>
          <w:rFonts w:ascii="Times New Roman" w:hAnsi="Times New Roman" w:cs="Times New Roman"/>
          <w:sz w:val="28"/>
          <w:szCs w:val="28"/>
        </w:rPr>
        <w:t xml:space="preserve"> </w:t>
      </w:r>
      <w:r w:rsidR="00C75172">
        <w:rPr>
          <w:rFonts w:ascii="Times New Roman" w:hAnsi="Times New Roman" w:cs="Times New Roman"/>
          <w:sz w:val="28"/>
          <w:szCs w:val="28"/>
        </w:rPr>
        <w:t xml:space="preserve">дня его официального </w:t>
      </w:r>
      <w:r w:rsidR="008A1257">
        <w:rPr>
          <w:rFonts w:ascii="Times New Roman" w:hAnsi="Times New Roman" w:cs="Times New Roman"/>
          <w:sz w:val="28"/>
          <w:szCs w:val="28"/>
        </w:rPr>
        <w:t xml:space="preserve">обнародования, </w:t>
      </w:r>
      <w:r w:rsidR="008A1257" w:rsidRPr="00515C89">
        <w:rPr>
          <w:rFonts w:ascii="Times New Roman" w:hAnsi="Times New Roman" w:cs="Times New Roman"/>
          <w:sz w:val="28"/>
          <w:szCs w:val="28"/>
        </w:rPr>
        <w:t xml:space="preserve">подлежит размещению на официальном сайте Администрации </w:t>
      </w:r>
      <w:r w:rsidR="00936D91">
        <w:rPr>
          <w:rFonts w:ascii="Times New Roman" w:hAnsi="Times New Roman" w:cs="Times New Roman"/>
          <w:sz w:val="28"/>
          <w:szCs w:val="28"/>
        </w:rPr>
        <w:t>Мокрологского сельского поселения</w:t>
      </w:r>
      <w:r w:rsidR="00515C89" w:rsidRPr="00515C89">
        <w:rPr>
          <w:rFonts w:ascii="Times New Roman" w:hAnsi="Times New Roman" w:cs="Times New Roman"/>
          <w:sz w:val="28"/>
          <w:szCs w:val="28"/>
        </w:rPr>
        <w:t xml:space="preserve"> в информационно-коммуникационной сети Интернет</w:t>
      </w:r>
      <w:r w:rsidR="008A1257" w:rsidRPr="00515C89">
        <w:rPr>
          <w:rFonts w:ascii="Times New Roman" w:hAnsi="Times New Roman" w:cs="Times New Roman"/>
          <w:sz w:val="28"/>
          <w:szCs w:val="28"/>
        </w:rPr>
        <w:t>.</w:t>
      </w:r>
    </w:p>
    <w:p w:rsidR="00171EE6" w:rsidRPr="000C202D" w:rsidRDefault="009D37B6" w:rsidP="009D37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71EE6">
        <w:rPr>
          <w:rFonts w:ascii="Times New Roman" w:hAnsi="Times New Roman" w:cs="Times New Roman"/>
          <w:sz w:val="28"/>
          <w:szCs w:val="28"/>
        </w:rPr>
        <w:t>3</w:t>
      </w:r>
      <w:r w:rsidR="00171EE6" w:rsidRPr="000C202D">
        <w:rPr>
          <w:rFonts w:ascii="Times New Roman" w:hAnsi="Times New Roman" w:cs="Times New Roman"/>
          <w:sz w:val="28"/>
          <w:szCs w:val="28"/>
        </w:rPr>
        <w:t xml:space="preserve">. Контроль за </w:t>
      </w:r>
      <w:r w:rsidR="00B458B4">
        <w:rPr>
          <w:rFonts w:ascii="Times New Roman" w:hAnsi="Times New Roman" w:cs="Times New Roman"/>
          <w:sz w:val="28"/>
          <w:szCs w:val="28"/>
        </w:rPr>
        <w:t>выполнением</w:t>
      </w:r>
      <w:r w:rsidR="00171EE6" w:rsidRPr="000C202D">
        <w:rPr>
          <w:rFonts w:ascii="Times New Roman" w:hAnsi="Times New Roman" w:cs="Times New Roman"/>
          <w:sz w:val="28"/>
          <w:szCs w:val="28"/>
        </w:rPr>
        <w:t xml:space="preserve"> настоящего </w:t>
      </w:r>
      <w:r w:rsidR="00171EE6">
        <w:rPr>
          <w:rFonts w:ascii="Times New Roman" w:hAnsi="Times New Roman" w:cs="Times New Roman"/>
          <w:sz w:val="28"/>
          <w:szCs w:val="28"/>
        </w:rPr>
        <w:t xml:space="preserve">постановления возложить на </w:t>
      </w:r>
      <w:r w:rsidR="008A1257">
        <w:rPr>
          <w:rFonts w:ascii="Times New Roman" w:hAnsi="Times New Roman" w:cs="Times New Roman"/>
          <w:sz w:val="28"/>
          <w:szCs w:val="28"/>
        </w:rPr>
        <w:t xml:space="preserve">начальника </w:t>
      </w:r>
      <w:r w:rsidR="00936D91">
        <w:rPr>
          <w:rFonts w:ascii="Times New Roman" w:hAnsi="Times New Roman" w:cs="Times New Roman"/>
          <w:sz w:val="28"/>
          <w:szCs w:val="28"/>
        </w:rPr>
        <w:t>финансово-экономической службы Русову И.А.</w:t>
      </w:r>
    </w:p>
    <w:p w:rsidR="00171EE6" w:rsidRPr="004E6E70" w:rsidRDefault="00171EE6" w:rsidP="0068381F">
      <w:pPr>
        <w:spacing w:after="0" w:line="240" w:lineRule="auto"/>
        <w:rPr>
          <w:rFonts w:ascii="Times New Roman" w:hAnsi="Times New Roman" w:cs="Times New Roman"/>
          <w:sz w:val="20"/>
          <w:szCs w:val="20"/>
        </w:rPr>
      </w:pPr>
    </w:p>
    <w:p w:rsidR="0022212B" w:rsidRDefault="0022212B" w:rsidP="0022212B">
      <w:pPr>
        <w:spacing w:after="0"/>
        <w:ind w:firstLine="426"/>
        <w:rPr>
          <w:rFonts w:ascii="Times New Roman" w:hAnsi="Times New Roman" w:cs="Times New Roman"/>
          <w:sz w:val="28"/>
        </w:rPr>
      </w:pPr>
    </w:p>
    <w:p w:rsidR="0022212B" w:rsidRDefault="008A1257" w:rsidP="0022212B">
      <w:pPr>
        <w:spacing w:after="0"/>
        <w:ind w:firstLine="426"/>
        <w:rPr>
          <w:rFonts w:ascii="Times New Roman" w:hAnsi="Times New Roman" w:cs="Times New Roman"/>
          <w:sz w:val="28"/>
        </w:rPr>
      </w:pPr>
      <w:r>
        <w:rPr>
          <w:rFonts w:ascii="Times New Roman" w:hAnsi="Times New Roman" w:cs="Times New Roman"/>
          <w:sz w:val="28"/>
        </w:rPr>
        <w:t xml:space="preserve">Глава Администрации </w:t>
      </w:r>
    </w:p>
    <w:p w:rsidR="0068381F" w:rsidRDefault="00936D91" w:rsidP="0022212B">
      <w:pPr>
        <w:spacing w:after="0"/>
        <w:ind w:firstLine="426"/>
        <w:rPr>
          <w:rFonts w:ascii="Times New Roman" w:hAnsi="Times New Roman" w:cs="Times New Roman"/>
          <w:sz w:val="28"/>
        </w:rPr>
      </w:pPr>
      <w:r>
        <w:rPr>
          <w:rFonts w:ascii="Times New Roman" w:hAnsi="Times New Roman" w:cs="Times New Roman"/>
          <w:sz w:val="28"/>
        </w:rPr>
        <w:t>Мокрологского сельского поселения</w:t>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Pr>
          <w:rFonts w:ascii="Times New Roman" w:hAnsi="Times New Roman" w:cs="Times New Roman"/>
          <w:sz w:val="28"/>
        </w:rPr>
        <w:t>Г.В. Кочин</w:t>
      </w:r>
    </w:p>
    <w:p w:rsidR="008A3BE4" w:rsidRDefault="0068381F" w:rsidP="0068381F">
      <w:pPr>
        <w:spacing w:after="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p>
    <w:p w:rsidR="008A3BE4" w:rsidRDefault="008A3BE4" w:rsidP="0068381F">
      <w:pPr>
        <w:spacing w:after="0"/>
        <w:jc w:val="right"/>
        <w:rPr>
          <w:rFonts w:ascii="Times New Roman" w:eastAsia="Times New Roman" w:hAnsi="Times New Roman" w:cs="Times New Roman"/>
          <w:sz w:val="28"/>
          <w:szCs w:val="28"/>
          <w:lang w:eastAsia="ru-RU"/>
        </w:rPr>
      </w:pPr>
    </w:p>
    <w:p w:rsidR="00171EE6" w:rsidRDefault="00171EE6" w:rsidP="009133AE">
      <w:pPr>
        <w:spacing w:after="0" w:line="240" w:lineRule="auto"/>
        <w:jc w:val="right"/>
        <w:rPr>
          <w:rFonts w:ascii="Times New Roman" w:eastAsia="Times New Roman" w:hAnsi="Times New Roman" w:cs="Times New Roman"/>
          <w:sz w:val="28"/>
          <w:szCs w:val="28"/>
          <w:lang w:eastAsia="ru-RU"/>
        </w:rPr>
      </w:pPr>
      <w:r w:rsidRPr="005F2DF0">
        <w:rPr>
          <w:rFonts w:ascii="Times New Roman" w:eastAsia="Times New Roman" w:hAnsi="Times New Roman" w:cs="Times New Roman"/>
          <w:sz w:val="28"/>
          <w:szCs w:val="28"/>
          <w:lang w:eastAsia="ru-RU"/>
        </w:rPr>
        <w:t>Приложение</w:t>
      </w:r>
      <w:r w:rsidR="0068381F">
        <w:rPr>
          <w:rFonts w:ascii="Times New Roman" w:eastAsia="Times New Roman" w:hAnsi="Times New Roman" w:cs="Times New Roman"/>
          <w:sz w:val="28"/>
          <w:szCs w:val="28"/>
          <w:lang w:eastAsia="ru-RU"/>
        </w:rPr>
        <w:t xml:space="preserve"> </w:t>
      </w:r>
      <w:r w:rsidRPr="005F2DF0">
        <w:rPr>
          <w:rFonts w:ascii="Times New Roman" w:eastAsia="Times New Roman" w:hAnsi="Times New Roman" w:cs="Times New Roman"/>
          <w:sz w:val="28"/>
          <w:szCs w:val="28"/>
          <w:lang w:eastAsia="ru-RU"/>
        </w:rPr>
        <w:t xml:space="preserve">к </w:t>
      </w:r>
      <w:r>
        <w:rPr>
          <w:rFonts w:ascii="Times New Roman" w:eastAsia="Times New Roman" w:hAnsi="Times New Roman" w:cs="Times New Roman"/>
          <w:sz w:val="28"/>
          <w:szCs w:val="28"/>
          <w:lang w:eastAsia="ru-RU"/>
        </w:rPr>
        <w:t>постановлению</w:t>
      </w:r>
    </w:p>
    <w:p w:rsidR="00171EE6" w:rsidRPr="005F2DF0" w:rsidRDefault="0068381F" w:rsidP="009133AE">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Администрации </w:t>
      </w:r>
      <w:r w:rsidR="00936D91">
        <w:rPr>
          <w:rFonts w:ascii="Times New Roman" w:eastAsia="Times New Roman" w:hAnsi="Times New Roman" w:cs="Times New Roman"/>
          <w:sz w:val="28"/>
          <w:szCs w:val="28"/>
          <w:lang w:eastAsia="ru-RU"/>
        </w:rPr>
        <w:t>Мокрологского сельского поселения</w:t>
      </w:r>
    </w:p>
    <w:p w:rsidR="00171EE6" w:rsidRPr="005F2DF0" w:rsidRDefault="00171EE6" w:rsidP="009133AE">
      <w:pPr>
        <w:autoSpaceDE w:val="0"/>
        <w:autoSpaceDN w:val="0"/>
        <w:adjustRightInd w:val="0"/>
        <w:spacing w:after="0" w:line="240" w:lineRule="auto"/>
        <w:ind w:left="6096"/>
        <w:jc w:val="right"/>
        <w:rPr>
          <w:rFonts w:ascii="Times New Roman" w:eastAsia="Times New Roman" w:hAnsi="Times New Roman" w:cs="Times New Roman"/>
          <w:sz w:val="28"/>
          <w:szCs w:val="28"/>
          <w:lang w:eastAsia="ru-RU"/>
        </w:rPr>
      </w:pPr>
      <w:r w:rsidRPr="005F2DF0">
        <w:rPr>
          <w:rFonts w:ascii="Times New Roman" w:eastAsia="Times New Roman" w:hAnsi="Times New Roman" w:cs="Times New Roman"/>
          <w:sz w:val="28"/>
          <w:szCs w:val="28"/>
          <w:lang w:eastAsia="ru-RU"/>
        </w:rPr>
        <w:t>от</w:t>
      </w:r>
      <w:r w:rsidR="008A1257">
        <w:rPr>
          <w:rFonts w:ascii="Times New Roman" w:eastAsia="Times New Roman" w:hAnsi="Times New Roman" w:cs="Times New Roman"/>
          <w:sz w:val="28"/>
          <w:szCs w:val="28"/>
          <w:lang w:eastAsia="ru-RU"/>
        </w:rPr>
        <w:t>.</w:t>
      </w:r>
      <w:r w:rsidR="0022212B">
        <w:rPr>
          <w:rFonts w:ascii="Times New Roman" w:eastAsia="Times New Roman" w:hAnsi="Times New Roman" w:cs="Times New Roman"/>
          <w:sz w:val="28"/>
          <w:szCs w:val="28"/>
          <w:lang w:eastAsia="ru-RU"/>
        </w:rPr>
        <w:t>01.08.2023</w:t>
      </w:r>
      <w:r w:rsidRPr="005F2DF0">
        <w:rPr>
          <w:rFonts w:ascii="Times New Roman" w:eastAsia="Times New Roman" w:hAnsi="Times New Roman" w:cs="Times New Roman"/>
          <w:sz w:val="28"/>
          <w:szCs w:val="28"/>
          <w:lang w:eastAsia="ru-RU"/>
        </w:rPr>
        <w:t xml:space="preserve"> №</w:t>
      </w:r>
      <w:r w:rsidR="00751EA6">
        <w:rPr>
          <w:rFonts w:ascii="Times New Roman" w:eastAsia="Times New Roman" w:hAnsi="Times New Roman" w:cs="Times New Roman"/>
          <w:sz w:val="28"/>
          <w:szCs w:val="28"/>
          <w:lang w:eastAsia="ru-RU"/>
        </w:rPr>
        <w:t xml:space="preserve"> </w:t>
      </w:r>
      <w:r w:rsidR="0022212B">
        <w:rPr>
          <w:rFonts w:ascii="Times New Roman" w:eastAsia="Times New Roman" w:hAnsi="Times New Roman" w:cs="Times New Roman"/>
          <w:sz w:val="28"/>
          <w:szCs w:val="28"/>
          <w:lang w:eastAsia="ru-RU"/>
        </w:rPr>
        <w:t>67</w:t>
      </w:r>
    </w:p>
    <w:p w:rsidR="00171EE6" w:rsidRPr="005F2DF0" w:rsidRDefault="00171EE6" w:rsidP="009133AE">
      <w:pPr>
        <w:autoSpaceDE w:val="0"/>
        <w:autoSpaceDN w:val="0"/>
        <w:adjustRightInd w:val="0"/>
        <w:spacing w:after="0" w:line="240" w:lineRule="auto"/>
        <w:ind w:firstLine="540"/>
        <w:jc w:val="right"/>
        <w:rPr>
          <w:rFonts w:ascii="Times New Roman" w:eastAsia="Times New Roman" w:hAnsi="Times New Roman" w:cs="Times New Roman"/>
          <w:sz w:val="28"/>
          <w:szCs w:val="28"/>
          <w:lang w:eastAsia="ru-RU"/>
        </w:rPr>
      </w:pPr>
    </w:p>
    <w:p w:rsidR="00171EE6" w:rsidRPr="00936D91" w:rsidRDefault="00171EE6" w:rsidP="00171EE6">
      <w:pPr>
        <w:spacing w:after="0" w:line="240" w:lineRule="auto"/>
        <w:jc w:val="center"/>
        <w:rPr>
          <w:rFonts w:ascii="Times New Roman" w:hAnsi="Times New Roman" w:cs="Times New Roman"/>
          <w:bCs/>
          <w:sz w:val="28"/>
        </w:rPr>
      </w:pPr>
      <w:r w:rsidRPr="00936D91">
        <w:rPr>
          <w:rFonts w:ascii="Times New Roman" w:hAnsi="Times New Roman" w:cs="Times New Roman"/>
          <w:bCs/>
          <w:sz w:val="28"/>
        </w:rPr>
        <w:t xml:space="preserve">Методика оценки эффективности налоговых расходов </w:t>
      </w:r>
      <w:r w:rsidR="00936D91" w:rsidRPr="00936D91">
        <w:rPr>
          <w:rFonts w:ascii="Times New Roman" w:hAnsi="Times New Roman" w:cs="Times New Roman"/>
          <w:bCs/>
          <w:sz w:val="28"/>
        </w:rPr>
        <w:t>Мокрологского сельского поселения</w:t>
      </w:r>
      <w:r w:rsidR="008A1257" w:rsidRPr="00936D91">
        <w:rPr>
          <w:rFonts w:ascii="Times New Roman" w:hAnsi="Times New Roman" w:cs="Times New Roman"/>
          <w:bCs/>
          <w:sz w:val="28"/>
        </w:rPr>
        <w:t xml:space="preserve"> Октябрьского района</w:t>
      </w:r>
    </w:p>
    <w:p w:rsidR="00171EE6" w:rsidRPr="00936D91" w:rsidRDefault="00171EE6" w:rsidP="00171EE6">
      <w:pPr>
        <w:spacing w:after="0" w:line="240" w:lineRule="auto"/>
        <w:jc w:val="center"/>
        <w:rPr>
          <w:rFonts w:ascii="Times New Roman" w:hAnsi="Times New Roman" w:cs="Times New Roman"/>
          <w:bCs/>
          <w:sz w:val="28"/>
        </w:rPr>
      </w:pPr>
    </w:p>
    <w:p w:rsidR="00171EE6" w:rsidRPr="00936D91" w:rsidRDefault="00171EE6" w:rsidP="000C6272">
      <w:pPr>
        <w:pStyle w:val="afb"/>
        <w:numPr>
          <w:ilvl w:val="0"/>
          <w:numId w:val="13"/>
        </w:numPr>
        <w:ind w:left="0" w:firstLine="0"/>
        <w:jc w:val="center"/>
        <w:rPr>
          <w:bCs/>
          <w:sz w:val="28"/>
        </w:rPr>
      </w:pPr>
      <w:r w:rsidRPr="00936D91">
        <w:rPr>
          <w:bCs/>
          <w:sz w:val="28"/>
        </w:rPr>
        <w:t>Общие положения</w:t>
      </w:r>
    </w:p>
    <w:p w:rsidR="00171EE6" w:rsidRPr="00936D91" w:rsidRDefault="00171EE6" w:rsidP="00171EE6">
      <w:pPr>
        <w:spacing w:after="0" w:line="240" w:lineRule="auto"/>
        <w:jc w:val="center"/>
        <w:rPr>
          <w:rFonts w:ascii="Times New Roman" w:hAnsi="Times New Roman" w:cs="Times New Roman"/>
          <w:bCs/>
          <w:sz w:val="28"/>
        </w:rPr>
      </w:pPr>
    </w:p>
    <w:p w:rsidR="00936D91" w:rsidRDefault="00B458B4"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1.1.</w:t>
      </w:r>
      <w:r w:rsidR="00171EE6" w:rsidRPr="00171EE6">
        <w:rPr>
          <w:rFonts w:ascii="Times New Roman" w:hAnsi="Times New Roman" w:cs="Times New Roman"/>
          <w:sz w:val="28"/>
          <w:szCs w:val="28"/>
        </w:rPr>
        <w:t xml:space="preserve"> </w:t>
      </w:r>
      <w:r>
        <w:rPr>
          <w:rFonts w:ascii="Times New Roman" w:hAnsi="Times New Roman" w:cs="Times New Roman"/>
          <w:sz w:val="28"/>
          <w:szCs w:val="28"/>
        </w:rPr>
        <w:t xml:space="preserve"> </w:t>
      </w:r>
      <w:r w:rsidR="00171EE6" w:rsidRPr="00171EE6">
        <w:rPr>
          <w:rFonts w:ascii="Times New Roman" w:hAnsi="Times New Roman" w:cs="Times New Roman"/>
          <w:sz w:val="28"/>
          <w:szCs w:val="28"/>
        </w:rPr>
        <w:t xml:space="preserve">Настоящая методика </w:t>
      </w:r>
      <w:r w:rsidR="00171EE6" w:rsidRPr="00171EE6">
        <w:rPr>
          <w:rFonts w:ascii="Times New Roman" w:hAnsi="Times New Roman" w:cs="Times New Roman"/>
          <w:bCs/>
          <w:sz w:val="28"/>
          <w:szCs w:val="28"/>
        </w:rPr>
        <w:t xml:space="preserve">оценки эффективности налоговых расходов </w:t>
      </w:r>
      <w:r w:rsidR="00936D91">
        <w:rPr>
          <w:rFonts w:ascii="Times New Roman" w:hAnsi="Times New Roman" w:cs="Times New Roman"/>
          <w:bCs/>
          <w:sz w:val="28"/>
          <w:szCs w:val="28"/>
        </w:rPr>
        <w:t>Мокрологского сельского поселения</w:t>
      </w:r>
      <w:r w:rsidR="00171EE6" w:rsidRPr="00171EE6">
        <w:rPr>
          <w:rFonts w:ascii="Times New Roman" w:hAnsi="Times New Roman" w:cs="Times New Roman"/>
          <w:bCs/>
          <w:sz w:val="28"/>
          <w:szCs w:val="28"/>
        </w:rPr>
        <w:t xml:space="preserve"> </w:t>
      </w:r>
      <w:r w:rsidR="00171EE6">
        <w:rPr>
          <w:rFonts w:ascii="Times New Roman" w:hAnsi="Times New Roman" w:cs="Times New Roman"/>
          <w:bCs/>
          <w:sz w:val="28"/>
          <w:szCs w:val="28"/>
        </w:rPr>
        <w:t>(далее</w:t>
      </w:r>
      <w:r w:rsidR="00BC150D">
        <w:rPr>
          <w:rFonts w:ascii="Times New Roman" w:hAnsi="Times New Roman" w:cs="Times New Roman"/>
          <w:bCs/>
          <w:sz w:val="28"/>
          <w:szCs w:val="28"/>
        </w:rPr>
        <w:t xml:space="preserve"> – </w:t>
      </w:r>
      <w:r w:rsidR="00171EE6">
        <w:rPr>
          <w:rFonts w:ascii="Times New Roman" w:hAnsi="Times New Roman" w:cs="Times New Roman"/>
          <w:bCs/>
          <w:sz w:val="28"/>
          <w:szCs w:val="28"/>
        </w:rPr>
        <w:t>Методика)</w:t>
      </w:r>
      <w:r w:rsidR="00B74E07">
        <w:rPr>
          <w:rFonts w:ascii="Times New Roman" w:hAnsi="Times New Roman" w:cs="Times New Roman"/>
          <w:bCs/>
          <w:sz w:val="28"/>
          <w:szCs w:val="28"/>
        </w:rPr>
        <w:t>,</w:t>
      </w:r>
      <w:r w:rsidR="00171EE6" w:rsidRPr="00171EE6">
        <w:rPr>
          <w:rFonts w:ascii="Times New Roman" w:hAnsi="Times New Roman" w:cs="Times New Roman"/>
          <w:sz w:val="28"/>
          <w:szCs w:val="28"/>
        </w:rPr>
        <w:t xml:space="preserve"> определяет правила проведения оценки эффективности налоговых расходов  </w:t>
      </w:r>
      <w:r w:rsidR="00936D91">
        <w:rPr>
          <w:rFonts w:ascii="Times New Roman" w:hAnsi="Times New Roman" w:cs="Times New Roman"/>
          <w:sz w:val="28"/>
          <w:szCs w:val="28"/>
        </w:rPr>
        <w:t>Мокрологского сельского поселения</w:t>
      </w:r>
      <w:r w:rsidR="00171EE6" w:rsidRPr="00171EE6">
        <w:rPr>
          <w:rFonts w:ascii="Times New Roman" w:hAnsi="Times New Roman" w:cs="Times New Roman"/>
          <w:sz w:val="28"/>
          <w:szCs w:val="28"/>
        </w:rPr>
        <w:t xml:space="preserve"> в виде налоговых льгот, предусмотренных </w:t>
      </w:r>
      <w:r w:rsidR="009108FA">
        <w:rPr>
          <w:rFonts w:ascii="Times New Roman" w:hAnsi="Times New Roman" w:cs="Times New Roman"/>
          <w:sz w:val="28"/>
          <w:szCs w:val="28"/>
        </w:rPr>
        <w:t xml:space="preserve">решениями Собрания депутатов </w:t>
      </w:r>
      <w:r w:rsidR="00936D91">
        <w:rPr>
          <w:rFonts w:ascii="Times New Roman" w:hAnsi="Times New Roman" w:cs="Times New Roman"/>
          <w:sz w:val="28"/>
          <w:szCs w:val="28"/>
        </w:rPr>
        <w:t>Мокрологского сельского поселения</w:t>
      </w:r>
      <w:r w:rsidR="00250B28">
        <w:rPr>
          <w:rFonts w:ascii="Times New Roman" w:hAnsi="Times New Roman" w:cs="Times New Roman"/>
          <w:sz w:val="28"/>
          <w:szCs w:val="28"/>
        </w:rPr>
        <w:t xml:space="preserve"> </w:t>
      </w:r>
      <w:r w:rsidR="00936D91" w:rsidRPr="00936D91">
        <w:rPr>
          <w:rFonts w:ascii="Times New Roman" w:hAnsi="Times New Roman" w:cs="Times New Roman"/>
          <w:sz w:val="28"/>
          <w:szCs w:val="28"/>
        </w:rPr>
        <w:t xml:space="preserve">от 24.08.2015 года </w:t>
      </w:r>
      <w:r w:rsidR="00250B28">
        <w:rPr>
          <w:rFonts w:ascii="Times New Roman" w:hAnsi="Times New Roman" w:cs="Times New Roman"/>
          <w:sz w:val="28"/>
          <w:szCs w:val="28"/>
        </w:rPr>
        <w:t xml:space="preserve">№ 103 </w:t>
      </w:r>
      <w:r w:rsidR="00936D91" w:rsidRPr="00936D91">
        <w:rPr>
          <w:rFonts w:ascii="Times New Roman" w:hAnsi="Times New Roman" w:cs="Times New Roman"/>
          <w:sz w:val="28"/>
          <w:szCs w:val="28"/>
        </w:rPr>
        <w:t>"Об утверждении Положения о земельном налоге на территории Мокрологского сельского п</w:t>
      </w:r>
      <w:r w:rsidR="00936D91">
        <w:rPr>
          <w:rFonts w:ascii="Times New Roman" w:hAnsi="Times New Roman" w:cs="Times New Roman"/>
          <w:sz w:val="28"/>
          <w:szCs w:val="28"/>
        </w:rPr>
        <w:t xml:space="preserve">оселения Октябрьского района (в </w:t>
      </w:r>
      <w:r w:rsidR="00936D91" w:rsidRPr="00936D91">
        <w:rPr>
          <w:rFonts w:ascii="Times New Roman" w:hAnsi="Times New Roman" w:cs="Times New Roman"/>
          <w:sz w:val="28"/>
          <w:szCs w:val="28"/>
        </w:rPr>
        <w:t>ред.</w:t>
      </w:r>
      <w:r w:rsidR="00936D91">
        <w:rPr>
          <w:rFonts w:ascii="Times New Roman" w:hAnsi="Times New Roman" w:cs="Times New Roman"/>
          <w:sz w:val="28"/>
          <w:szCs w:val="28"/>
        </w:rPr>
        <w:t xml:space="preserve"> </w:t>
      </w:r>
      <w:r w:rsidR="00936D91" w:rsidRPr="00936D91">
        <w:rPr>
          <w:rFonts w:ascii="Times New Roman" w:hAnsi="Times New Roman" w:cs="Times New Roman"/>
          <w:sz w:val="28"/>
          <w:szCs w:val="28"/>
        </w:rPr>
        <w:t>от 24.11.2015 № 111, от 28.06.2016 № 129, от 24.11.2016 №17, от 20.11.2018 г. № 80, от 05.02.2019 г. №</w:t>
      </w:r>
      <w:r w:rsidR="00936D91">
        <w:rPr>
          <w:rFonts w:ascii="Times New Roman" w:hAnsi="Times New Roman" w:cs="Times New Roman"/>
          <w:sz w:val="28"/>
          <w:szCs w:val="28"/>
        </w:rPr>
        <w:t xml:space="preserve"> 92, от 23.07.2019 г. № 108)</w:t>
      </w:r>
      <w:r w:rsidR="00250B28">
        <w:rPr>
          <w:rFonts w:ascii="Times New Roman" w:hAnsi="Times New Roman" w:cs="Times New Roman"/>
          <w:sz w:val="28"/>
          <w:szCs w:val="28"/>
        </w:rPr>
        <w:t xml:space="preserve"> и </w:t>
      </w:r>
      <w:r w:rsidR="00936D91">
        <w:rPr>
          <w:rFonts w:ascii="Times New Roman" w:hAnsi="Times New Roman" w:cs="Times New Roman"/>
          <w:sz w:val="28"/>
          <w:szCs w:val="28"/>
        </w:rPr>
        <w:t xml:space="preserve"> </w:t>
      </w:r>
      <w:r w:rsidR="00936D91" w:rsidRPr="00936D91">
        <w:rPr>
          <w:rFonts w:ascii="Times New Roman" w:hAnsi="Times New Roman" w:cs="Times New Roman"/>
          <w:sz w:val="28"/>
          <w:szCs w:val="28"/>
        </w:rPr>
        <w:t xml:space="preserve">  от 05.09.2017  года </w:t>
      </w:r>
      <w:r w:rsidR="00250B28">
        <w:rPr>
          <w:rFonts w:ascii="Times New Roman" w:hAnsi="Times New Roman" w:cs="Times New Roman"/>
          <w:sz w:val="28"/>
          <w:szCs w:val="28"/>
        </w:rPr>
        <w:t>№ 54</w:t>
      </w:r>
      <w:r w:rsidR="00936D91" w:rsidRPr="00936D91">
        <w:rPr>
          <w:rFonts w:ascii="Times New Roman" w:hAnsi="Times New Roman" w:cs="Times New Roman"/>
          <w:sz w:val="28"/>
          <w:szCs w:val="28"/>
        </w:rPr>
        <w:t xml:space="preserve"> "О налоге на имущество физических лиц" (в ред.</w:t>
      </w:r>
      <w:r w:rsidR="00936D91">
        <w:rPr>
          <w:rFonts w:ascii="Times New Roman" w:hAnsi="Times New Roman" w:cs="Times New Roman"/>
          <w:sz w:val="28"/>
          <w:szCs w:val="28"/>
        </w:rPr>
        <w:t xml:space="preserve"> </w:t>
      </w:r>
      <w:r w:rsidR="00936D91" w:rsidRPr="00936D91">
        <w:rPr>
          <w:rFonts w:ascii="Times New Roman" w:hAnsi="Times New Roman" w:cs="Times New Roman"/>
          <w:sz w:val="28"/>
          <w:szCs w:val="28"/>
        </w:rPr>
        <w:t>от 17.11.2017 г. №58, от 20.11.2018 г. №81, от 05.02.2019 г. №</w:t>
      </w:r>
      <w:r w:rsidR="00936D91">
        <w:rPr>
          <w:rFonts w:ascii="Times New Roman" w:hAnsi="Times New Roman" w:cs="Times New Roman"/>
          <w:sz w:val="28"/>
          <w:szCs w:val="28"/>
        </w:rPr>
        <w:t xml:space="preserve"> </w:t>
      </w:r>
      <w:r w:rsidR="00936D91" w:rsidRPr="00936D91">
        <w:rPr>
          <w:rFonts w:ascii="Times New Roman" w:hAnsi="Times New Roman" w:cs="Times New Roman"/>
          <w:sz w:val="28"/>
          <w:szCs w:val="28"/>
        </w:rPr>
        <w:t>93)</w:t>
      </w:r>
      <w:r w:rsidR="0068381F">
        <w:rPr>
          <w:rFonts w:ascii="Times New Roman" w:hAnsi="Times New Roman" w:cs="Times New Roman"/>
          <w:sz w:val="28"/>
          <w:szCs w:val="28"/>
        </w:rPr>
        <w:t>.</w:t>
      </w:r>
      <w:r w:rsidR="00936D91" w:rsidRPr="00936D91">
        <w:rPr>
          <w:rFonts w:ascii="Times New Roman" w:hAnsi="Times New Roman" w:cs="Times New Roman"/>
          <w:sz w:val="28"/>
          <w:szCs w:val="28"/>
        </w:rPr>
        <w:t xml:space="preserve"> </w:t>
      </w:r>
    </w:p>
    <w:p w:rsidR="00171EE6" w:rsidRDefault="00936D91" w:rsidP="008A0E2E">
      <w:pPr>
        <w:pStyle w:val="18"/>
        <w:widowControl w:val="0"/>
        <w:suppressAutoHyphens/>
        <w:ind w:firstLine="709"/>
        <w:contextualSpacing/>
        <w:jc w:val="both"/>
        <w:rPr>
          <w:rFonts w:ascii="Times New Roman" w:hAnsi="Times New Roman" w:cs="Times New Roman"/>
          <w:sz w:val="28"/>
          <w:szCs w:val="28"/>
        </w:rPr>
      </w:pPr>
      <w:r w:rsidRPr="00936D91">
        <w:rPr>
          <w:rFonts w:ascii="Times New Roman" w:hAnsi="Times New Roman" w:cs="Times New Roman"/>
          <w:sz w:val="28"/>
          <w:szCs w:val="28"/>
        </w:rPr>
        <w:t xml:space="preserve"> </w:t>
      </w:r>
      <w:r w:rsidR="00171EE6">
        <w:rPr>
          <w:rFonts w:ascii="Times New Roman" w:hAnsi="Times New Roman" w:cs="Times New Roman"/>
          <w:sz w:val="28"/>
          <w:szCs w:val="28"/>
        </w:rPr>
        <w:t>1.2</w:t>
      </w:r>
      <w:r w:rsidR="00B458B4">
        <w:rPr>
          <w:rFonts w:ascii="Times New Roman" w:hAnsi="Times New Roman" w:cs="Times New Roman"/>
          <w:sz w:val="28"/>
          <w:szCs w:val="28"/>
        </w:rPr>
        <w:t xml:space="preserve">. </w:t>
      </w:r>
      <w:r w:rsidR="00171EE6">
        <w:rPr>
          <w:rFonts w:ascii="Times New Roman" w:hAnsi="Times New Roman" w:cs="Times New Roman"/>
          <w:sz w:val="28"/>
          <w:szCs w:val="28"/>
        </w:rPr>
        <w:t xml:space="preserve"> </w:t>
      </w:r>
      <w:r w:rsidR="00171EE6" w:rsidRPr="00525261">
        <w:rPr>
          <w:rFonts w:ascii="Times New Roman" w:hAnsi="Times New Roman" w:cs="Times New Roman"/>
          <w:sz w:val="28"/>
          <w:szCs w:val="28"/>
        </w:rPr>
        <w:t>Оценка эффективности налоговых расходов</w:t>
      </w:r>
      <w:r w:rsidR="009108FA">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009108FA">
        <w:rPr>
          <w:rFonts w:ascii="Times New Roman" w:hAnsi="Times New Roman" w:cs="Times New Roman"/>
          <w:sz w:val="28"/>
          <w:szCs w:val="28"/>
        </w:rPr>
        <w:t xml:space="preserve"> </w:t>
      </w:r>
      <w:r w:rsidR="00171EE6">
        <w:rPr>
          <w:rFonts w:ascii="Times New Roman" w:hAnsi="Times New Roman" w:cs="Times New Roman"/>
          <w:sz w:val="28"/>
          <w:szCs w:val="28"/>
        </w:rPr>
        <w:t xml:space="preserve">представляет комплекс мероприятий, позволяющий сделать вывод о целесообразности и результативности предоставления </w:t>
      </w:r>
      <w:r w:rsidR="00B74E07">
        <w:rPr>
          <w:rFonts w:ascii="Times New Roman" w:hAnsi="Times New Roman" w:cs="Times New Roman"/>
          <w:sz w:val="28"/>
          <w:szCs w:val="28"/>
        </w:rPr>
        <w:t xml:space="preserve">льгот </w:t>
      </w:r>
      <w:r w:rsidR="00171EE6">
        <w:rPr>
          <w:rFonts w:ascii="Times New Roman" w:hAnsi="Times New Roman" w:cs="Times New Roman"/>
          <w:sz w:val="28"/>
          <w:szCs w:val="28"/>
        </w:rPr>
        <w:t xml:space="preserve">плательщикам </w:t>
      </w:r>
      <w:r w:rsidR="00B74E07">
        <w:rPr>
          <w:rFonts w:ascii="Times New Roman" w:hAnsi="Times New Roman" w:cs="Times New Roman"/>
          <w:sz w:val="28"/>
          <w:szCs w:val="28"/>
        </w:rPr>
        <w:t xml:space="preserve">налогов </w:t>
      </w:r>
      <w:r w:rsidR="00171EE6">
        <w:rPr>
          <w:rFonts w:ascii="Times New Roman" w:hAnsi="Times New Roman" w:cs="Times New Roman"/>
          <w:sz w:val="28"/>
          <w:szCs w:val="28"/>
        </w:rPr>
        <w:t xml:space="preserve">исходя из целевых характеристик налоговых расходов </w:t>
      </w:r>
      <w:r>
        <w:rPr>
          <w:rFonts w:ascii="Times New Roman" w:hAnsi="Times New Roman" w:cs="Times New Roman"/>
          <w:sz w:val="28"/>
          <w:szCs w:val="28"/>
        </w:rPr>
        <w:t>Мокрологского сельского поселения</w:t>
      </w:r>
      <w:r w:rsidR="00171EE6">
        <w:rPr>
          <w:rFonts w:ascii="Times New Roman" w:hAnsi="Times New Roman" w:cs="Times New Roman"/>
          <w:sz w:val="28"/>
          <w:szCs w:val="28"/>
        </w:rPr>
        <w:t>.</w:t>
      </w:r>
    </w:p>
    <w:p w:rsidR="00171EE6" w:rsidRPr="00525261"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B458B4">
        <w:rPr>
          <w:rFonts w:ascii="Times New Roman" w:hAnsi="Times New Roman" w:cs="Times New Roman"/>
          <w:sz w:val="28"/>
          <w:szCs w:val="28"/>
        </w:rPr>
        <w:t>.</w:t>
      </w:r>
      <w:r>
        <w:rPr>
          <w:rFonts w:ascii="Times New Roman" w:hAnsi="Times New Roman" w:cs="Times New Roman"/>
          <w:sz w:val="28"/>
          <w:szCs w:val="28"/>
        </w:rPr>
        <w:t xml:space="preserve"> </w:t>
      </w:r>
      <w:r w:rsidRPr="00525261">
        <w:rPr>
          <w:rFonts w:ascii="Times New Roman" w:hAnsi="Times New Roman" w:cs="Times New Roman"/>
          <w:sz w:val="28"/>
          <w:szCs w:val="28"/>
        </w:rPr>
        <w:t xml:space="preserve">Оценка эффективности применяется в отношении </w:t>
      </w:r>
      <w:r w:rsidR="00B74E07">
        <w:rPr>
          <w:rFonts w:ascii="Times New Roman" w:hAnsi="Times New Roman" w:cs="Times New Roman"/>
          <w:sz w:val="28"/>
          <w:szCs w:val="28"/>
        </w:rPr>
        <w:t xml:space="preserve">следующих </w:t>
      </w:r>
      <w:r w:rsidRPr="00525261">
        <w:rPr>
          <w:rFonts w:ascii="Times New Roman" w:hAnsi="Times New Roman" w:cs="Times New Roman"/>
          <w:sz w:val="28"/>
          <w:szCs w:val="28"/>
        </w:rPr>
        <w:t>налоговых расходов:</w:t>
      </w:r>
    </w:p>
    <w:p w:rsidR="00171EE6" w:rsidRPr="00D1657B"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1.3.1</w:t>
      </w:r>
      <w:r w:rsidR="00B458B4">
        <w:rPr>
          <w:rFonts w:ascii="Times New Roman" w:hAnsi="Times New Roman" w:cs="Times New Roman"/>
          <w:sz w:val="28"/>
          <w:szCs w:val="28"/>
        </w:rPr>
        <w:t>.</w:t>
      </w:r>
      <w:r>
        <w:rPr>
          <w:rFonts w:ascii="Times New Roman" w:hAnsi="Times New Roman" w:cs="Times New Roman"/>
          <w:sz w:val="28"/>
          <w:szCs w:val="28"/>
        </w:rPr>
        <w:t xml:space="preserve"> </w:t>
      </w:r>
      <w:r w:rsidR="00B74E07">
        <w:rPr>
          <w:rFonts w:ascii="Times New Roman" w:hAnsi="Times New Roman" w:cs="Times New Roman"/>
          <w:sz w:val="28"/>
          <w:szCs w:val="28"/>
        </w:rPr>
        <w:t>О</w:t>
      </w:r>
      <w:r>
        <w:rPr>
          <w:rFonts w:ascii="Times New Roman" w:hAnsi="Times New Roman" w:cs="Times New Roman"/>
          <w:sz w:val="28"/>
          <w:szCs w:val="28"/>
        </w:rPr>
        <w:t xml:space="preserve">свобождение от уплаты </w:t>
      </w:r>
      <w:r w:rsidR="009108FA">
        <w:rPr>
          <w:rFonts w:ascii="Times New Roman" w:hAnsi="Times New Roman" w:cs="Times New Roman"/>
          <w:sz w:val="28"/>
          <w:szCs w:val="28"/>
        </w:rPr>
        <w:t>земельного</w:t>
      </w:r>
      <w:r>
        <w:rPr>
          <w:rFonts w:ascii="Times New Roman" w:hAnsi="Times New Roman" w:cs="Times New Roman"/>
          <w:sz w:val="28"/>
          <w:szCs w:val="28"/>
        </w:rPr>
        <w:t xml:space="preserve"> налога в отношении категорий плательщиков, установленных </w:t>
      </w:r>
      <w:r w:rsidRPr="00751EA6">
        <w:rPr>
          <w:rFonts w:ascii="Times New Roman" w:hAnsi="Times New Roman" w:cs="Times New Roman"/>
          <w:sz w:val="28"/>
          <w:szCs w:val="28"/>
        </w:rPr>
        <w:t xml:space="preserve">пунктом </w:t>
      </w:r>
      <w:r w:rsidR="00F02F89">
        <w:rPr>
          <w:rFonts w:ascii="Times New Roman" w:hAnsi="Times New Roman" w:cs="Times New Roman"/>
          <w:sz w:val="28"/>
          <w:szCs w:val="28"/>
        </w:rPr>
        <w:t xml:space="preserve">1.2.7 </w:t>
      </w:r>
      <w:r w:rsidR="000B4FC3">
        <w:rPr>
          <w:rFonts w:ascii="Times New Roman" w:hAnsi="Times New Roman" w:cs="Times New Roman"/>
          <w:sz w:val="28"/>
          <w:szCs w:val="28"/>
        </w:rPr>
        <w:t xml:space="preserve">решения Собрания депутатов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w:t>
      </w:r>
      <w:r w:rsidRPr="00D1657B">
        <w:rPr>
          <w:rFonts w:ascii="Times New Roman" w:hAnsi="Times New Roman" w:cs="Times New Roman"/>
          <w:sz w:val="28"/>
          <w:szCs w:val="28"/>
        </w:rPr>
        <w:t xml:space="preserve">от </w:t>
      </w:r>
      <w:r w:rsidR="00936D91">
        <w:rPr>
          <w:rFonts w:ascii="Times New Roman" w:hAnsi="Times New Roman" w:cs="Times New Roman"/>
          <w:sz w:val="28"/>
          <w:szCs w:val="28"/>
        </w:rPr>
        <w:t>24.08</w:t>
      </w:r>
      <w:r w:rsidRPr="00D1657B">
        <w:rPr>
          <w:rFonts w:ascii="Times New Roman" w:hAnsi="Times New Roman" w:cs="Times New Roman"/>
          <w:sz w:val="28"/>
          <w:szCs w:val="28"/>
        </w:rPr>
        <w:t>.201</w:t>
      </w:r>
      <w:r w:rsidR="00F02F89">
        <w:rPr>
          <w:rFonts w:ascii="Times New Roman" w:hAnsi="Times New Roman" w:cs="Times New Roman"/>
          <w:sz w:val="28"/>
          <w:szCs w:val="28"/>
        </w:rPr>
        <w:t>5</w:t>
      </w:r>
      <w:r w:rsidRPr="00D1657B">
        <w:rPr>
          <w:rFonts w:ascii="Times New Roman" w:hAnsi="Times New Roman" w:cs="Times New Roman"/>
          <w:sz w:val="28"/>
          <w:szCs w:val="28"/>
        </w:rPr>
        <w:t xml:space="preserve"> № </w:t>
      </w:r>
      <w:r w:rsidR="00936D91">
        <w:rPr>
          <w:rFonts w:ascii="Times New Roman" w:hAnsi="Times New Roman" w:cs="Times New Roman"/>
          <w:sz w:val="28"/>
          <w:szCs w:val="28"/>
        </w:rPr>
        <w:t>103</w:t>
      </w:r>
      <w:r w:rsidRPr="00D1657B">
        <w:rPr>
          <w:rFonts w:ascii="Times New Roman" w:hAnsi="Times New Roman" w:cs="Times New Roman"/>
          <w:sz w:val="28"/>
          <w:szCs w:val="28"/>
        </w:rPr>
        <w:t xml:space="preserve"> «</w:t>
      </w:r>
      <w:r w:rsidR="00F02F89">
        <w:rPr>
          <w:rFonts w:ascii="Times New Roman" w:hAnsi="Times New Roman" w:cs="Times New Roman"/>
          <w:sz w:val="28"/>
          <w:szCs w:val="28"/>
        </w:rPr>
        <w:t xml:space="preserve">Об утверждении Положения о земельном налоге на территории </w:t>
      </w:r>
      <w:r w:rsidR="00936D91">
        <w:rPr>
          <w:rFonts w:ascii="Times New Roman" w:hAnsi="Times New Roman" w:cs="Times New Roman"/>
          <w:sz w:val="28"/>
          <w:szCs w:val="28"/>
        </w:rPr>
        <w:t>Мокрологского сельского поселения</w:t>
      </w:r>
      <w:r w:rsidR="00F02F89">
        <w:rPr>
          <w:rFonts w:ascii="Times New Roman" w:hAnsi="Times New Roman" w:cs="Times New Roman"/>
          <w:sz w:val="28"/>
          <w:szCs w:val="28"/>
        </w:rPr>
        <w:t xml:space="preserve"> Октябрьского района»</w:t>
      </w:r>
      <w:r w:rsidRPr="00D1657B">
        <w:rPr>
          <w:rFonts w:ascii="Times New Roman" w:hAnsi="Times New Roman" w:cs="Times New Roman"/>
          <w:sz w:val="28"/>
          <w:szCs w:val="28"/>
        </w:rPr>
        <w:t>:</w:t>
      </w:r>
    </w:p>
    <w:p w:rsidR="00F02F89" w:rsidRDefault="00F02F89"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F02F89">
        <w:rPr>
          <w:rFonts w:ascii="Times New Roman" w:hAnsi="Times New Roman" w:cs="Times New Roman"/>
          <w:sz w:val="28"/>
          <w:szCs w:val="28"/>
        </w:rPr>
        <w:t>Героев Советского Союза, Героев Российской Федерации, Героев Социалистического труда, полных кавалеров ордена Славы, Трудовой Славы и «За службу Родине в Вооруженных Силах СССР»;</w:t>
      </w:r>
    </w:p>
    <w:p w:rsidR="00F02F89" w:rsidRPr="00F02F89" w:rsidRDefault="00250B28" w:rsidP="00250B28">
      <w:pPr>
        <w:pStyle w:val="18"/>
        <w:widowControl w:val="0"/>
        <w:suppressAutoHyphens/>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F02F89" w:rsidRPr="00F02F89">
        <w:rPr>
          <w:rFonts w:ascii="Times New Roman" w:hAnsi="Times New Roman" w:cs="Times New Roman"/>
          <w:sz w:val="28"/>
          <w:szCs w:val="28"/>
        </w:rPr>
        <w:t xml:space="preserve">- инвалидов I и II групп инвалидности; </w:t>
      </w:r>
    </w:p>
    <w:p w:rsidR="00F02F89" w:rsidRPr="00F02F89" w:rsidRDefault="00F02F89" w:rsidP="00F02F89">
      <w:pPr>
        <w:pStyle w:val="18"/>
        <w:widowControl w:val="0"/>
        <w:suppressAutoHyphens/>
        <w:ind w:firstLine="709"/>
        <w:contextualSpacing/>
        <w:jc w:val="both"/>
        <w:rPr>
          <w:rFonts w:ascii="Times New Roman" w:hAnsi="Times New Roman" w:cs="Times New Roman"/>
          <w:sz w:val="28"/>
          <w:szCs w:val="28"/>
        </w:rPr>
      </w:pPr>
      <w:r w:rsidRPr="00F02F89">
        <w:rPr>
          <w:rFonts w:ascii="Times New Roman" w:hAnsi="Times New Roman" w:cs="Times New Roman"/>
          <w:sz w:val="28"/>
          <w:szCs w:val="28"/>
        </w:rPr>
        <w:t>-инвалидов с детства, семьи, имеющие детей-инвалидов;</w:t>
      </w:r>
    </w:p>
    <w:p w:rsidR="00F02F89" w:rsidRPr="00F02F89" w:rsidRDefault="00F02F89" w:rsidP="00F02F89">
      <w:pPr>
        <w:pStyle w:val="18"/>
        <w:widowControl w:val="0"/>
        <w:suppressAutoHyphens/>
        <w:ind w:firstLine="709"/>
        <w:contextualSpacing/>
        <w:jc w:val="both"/>
        <w:rPr>
          <w:rFonts w:ascii="Times New Roman" w:hAnsi="Times New Roman" w:cs="Times New Roman"/>
          <w:sz w:val="28"/>
          <w:szCs w:val="28"/>
        </w:rPr>
      </w:pPr>
      <w:r w:rsidRPr="00F02F89">
        <w:rPr>
          <w:rFonts w:ascii="Times New Roman" w:hAnsi="Times New Roman" w:cs="Times New Roman"/>
          <w:sz w:val="28"/>
          <w:szCs w:val="28"/>
        </w:rPr>
        <w:t>-ветеранов и инвалидов великой Отечественной Войны, а также ветеранов и инвалидов боевых действий;</w:t>
      </w:r>
    </w:p>
    <w:p w:rsidR="00F02F89" w:rsidRDefault="00F02F89" w:rsidP="00F02F89">
      <w:pPr>
        <w:pStyle w:val="18"/>
        <w:widowControl w:val="0"/>
        <w:suppressAutoHyphens/>
        <w:ind w:firstLine="709"/>
        <w:contextualSpacing/>
        <w:jc w:val="both"/>
        <w:rPr>
          <w:rFonts w:ascii="Times New Roman" w:hAnsi="Times New Roman" w:cs="Times New Roman"/>
          <w:sz w:val="28"/>
          <w:szCs w:val="28"/>
        </w:rPr>
      </w:pPr>
      <w:r w:rsidRPr="00F02F89">
        <w:rPr>
          <w:rFonts w:ascii="Times New Roman" w:hAnsi="Times New Roman" w:cs="Times New Roman"/>
          <w:sz w:val="28"/>
          <w:szCs w:val="28"/>
        </w:rPr>
        <w:t xml:space="preserve">- физических лиц, имеющих право на получение социальной поддержки в соответствии с </w:t>
      </w:r>
      <w:hyperlink r:id="rId9" w:history="1">
        <w:r w:rsidRPr="00F02F89">
          <w:rPr>
            <w:rFonts w:ascii="Times New Roman" w:hAnsi="Times New Roman" w:cs="Times New Roman"/>
            <w:sz w:val="28"/>
            <w:szCs w:val="28"/>
          </w:rPr>
          <w:t>Законом</w:t>
        </w:r>
      </w:hyperlink>
      <w:r w:rsidRPr="00F02F89">
        <w:rPr>
          <w:rFonts w:ascii="Times New Roman" w:hAnsi="Times New Roman" w:cs="Times New Roman"/>
          <w:sz w:val="28"/>
          <w:szCs w:val="28"/>
        </w:rP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w:t>
      </w:r>
      <w:hyperlink r:id="rId10" w:history="1">
        <w:r w:rsidRPr="00F02F89">
          <w:rPr>
            <w:rFonts w:ascii="Times New Roman" w:hAnsi="Times New Roman" w:cs="Times New Roman"/>
            <w:sz w:val="28"/>
            <w:szCs w:val="28"/>
          </w:rPr>
          <w:t>Закона</w:t>
        </w:r>
      </w:hyperlink>
      <w:r w:rsidRPr="00F02F89">
        <w:rPr>
          <w:rFonts w:ascii="Times New Roman" w:hAnsi="Times New Roman" w:cs="Times New Roman"/>
          <w:sz w:val="28"/>
          <w:szCs w:val="28"/>
        </w:rPr>
        <w:t xml:space="preserve"> Российской Федерации от 18 июня </w:t>
      </w:r>
      <w:r w:rsidRPr="00F02F89">
        <w:rPr>
          <w:rFonts w:ascii="Times New Roman" w:hAnsi="Times New Roman" w:cs="Times New Roman"/>
          <w:sz w:val="28"/>
          <w:szCs w:val="28"/>
        </w:rPr>
        <w:lastRenderedPageBreak/>
        <w:t xml:space="preserve">1992 года № 3061-1), в соответствии с Федеральным </w:t>
      </w:r>
      <w:hyperlink r:id="rId11" w:history="1">
        <w:r w:rsidRPr="00F02F89">
          <w:rPr>
            <w:rFonts w:ascii="Times New Roman" w:hAnsi="Times New Roman" w:cs="Times New Roman"/>
            <w:sz w:val="28"/>
            <w:szCs w:val="28"/>
          </w:rPr>
          <w:t>законом</w:t>
        </w:r>
      </w:hyperlink>
      <w:r w:rsidRPr="00F02F89">
        <w:rPr>
          <w:rFonts w:ascii="Times New Roman" w:hAnsi="Times New Roman" w:cs="Times New Roman"/>
          <w:sz w:val="28"/>
          <w:szCs w:val="28"/>
        </w:rPr>
        <w:t xml:space="preserve">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в соответствии с Федеральным </w:t>
      </w:r>
      <w:hyperlink r:id="rId12" w:history="1">
        <w:r w:rsidRPr="00F02F89">
          <w:rPr>
            <w:rFonts w:ascii="Times New Roman" w:hAnsi="Times New Roman" w:cs="Times New Roman"/>
            <w:sz w:val="28"/>
            <w:szCs w:val="28"/>
          </w:rPr>
          <w:t>законом</w:t>
        </w:r>
      </w:hyperlink>
      <w:r w:rsidRPr="00F02F89">
        <w:rPr>
          <w:rFonts w:ascii="Times New Roman" w:hAnsi="Times New Roman" w:cs="Times New Roman"/>
          <w:sz w:val="28"/>
          <w:szCs w:val="28"/>
        </w:rPr>
        <w:t xml:space="preserve">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F02F89" w:rsidRDefault="00F02F89" w:rsidP="00F02F89">
      <w:pPr>
        <w:pStyle w:val="18"/>
        <w:widowControl w:val="0"/>
        <w:suppressAutoHyphens/>
        <w:ind w:firstLine="709"/>
        <w:contextualSpacing/>
        <w:jc w:val="both"/>
        <w:rPr>
          <w:rFonts w:ascii="Times New Roman" w:hAnsi="Times New Roman" w:cs="Times New Roman"/>
          <w:sz w:val="28"/>
          <w:szCs w:val="28"/>
        </w:rPr>
      </w:pPr>
      <w:r w:rsidRPr="00F02F89">
        <w:rPr>
          <w:rFonts w:ascii="Times New Roman" w:hAnsi="Times New Roman" w:cs="Times New Roman"/>
          <w:sz w:val="28"/>
          <w:szCs w:val="28"/>
        </w:rPr>
        <w:t>-физических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F02F89" w:rsidRPr="00F02F89" w:rsidRDefault="00F02F89" w:rsidP="00F02F89">
      <w:pPr>
        <w:pStyle w:val="18"/>
        <w:widowControl w:val="0"/>
        <w:suppressAutoHyphens/>
        <w:ind w:firstLine="709"/>
        <w:contextualSpacing/>
        <w:jc w:val="both"/>
        <w:rPr>
          <w:rFonts w:ascii="Times New Roman" w:hAnsi="Times New Roman" w:cs="Times New Roman"/>
          <w:sz w:val="28"/>
          <w:szCs w:val="28"/>
        </w:rPr>
      </w:pPr>
      <w:r w:rsidRPr="00F02F89">
        <w:rPr>
          <w:rFonts w:ascii="Times New Roman" w:hAnsi="Times New Roman" w:cs="Times New Roman"/>
          <w:sz w:val="28"/>
          <w:szCs w:val="28"/>
        </w:rPr>
        <w:t>-физических лиц, получивших или перенесших лучевую болезнь или ставших инвалидами в результате испытаний, учений или иных работ, связанных с любыми видами ядерных установок, включая ядерное оружие и космическую технику;</w:t>
      </w:r>
    </w:p>
    <w:p w:rsidR="00F02F89" w:rsidRDefault="00F02F89" w:rsidP="00F02F89">
      <w:pPr>
        <w:pStyle w:val="18"/>
        <w:widowControl w:val="0"/>
        <w:suppressAutoHyphens/>
        <w:ind w:firstLine="709"/>
        <w:contextualSpacing/>
        <w:jc w:val="both"/>
        <w:rPr>
          <w:rFonts w:ascii="Times New Roman" w:hAnsi="Times New Roman" w:cs="Times New Roman"/>
          <w:sz w:val="28"/>
          <w:szCs w:val="28"/>
        </w:rPr>
      </w:pPr>
      <w:r w:rsidRPr="00F02F89">
        <w:rPr>
          <w:rFonts w:ascii="Times New Roman" w:hAnsi="Times New Roman" w:cs="Times New Roman"/>
          <w:sz w:val="28"/>
          <w:szCs w:val="28"/>
        </w:rPr>
        <w:t>- лиц,   имеющих трех и более несовершеннолетних детей и совместно проживающих с ними,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  согласно Областного закона от 22.07.2003 № 19-ЗС «О регулировании земельных отношений в Ростовской области» (с последующими изменениями и дополнениями) освобождаются от уплаты земельного налога на такой участок до момента утраты с</w:t>
      </w:r>
      <w:r w:rsidR="00075E74">
        <w:rPr>
          <w:rFonts w:ascii="Times New Roman" w:hAnsi="Times New Roman" w:cs="Times New Roman"/>
          <w:sz w:val="28"/>
          <w:szCs w:val="28"/>
        </w:rPr>
        <w:t>емьей статуса многодетной семьи,</w:t>
      </w:r>
    </w:p>
    <w:p w:rsidR="00075E74" w:rsidRPr="00075E74" w:rsidRDefault="00075E74" w:rsidP="00075E74">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075E74">
        <w:rPr>
          <w:rFonts w:ascii="Times New Roman" w:hAnsi="Times New Roman" w:cs="Times New Roman"/>
          <w:sz w:val="28"/>
          <w:szCs w:val="28"/>
        </w:rPr>
        <w:t>граждан, призванных на военную службу по мобилизации в Вооруженные Силы Российской Федерации, а также их супругу (супруга), несовершеннолетних детей, родителей (усыновителей).</w:t>
      </w:r>
    </w:p>
    <w:p w:rsidR="00075E74" w:rsidRPr="00075E74" w:rsidRDefault="00075E74" w:rsidP="00075E74">
      <w:pPr>
        <w:pStyle w:val="18"/>
        <w:widowControl w:val="0"/>
        <w:suppressAutoHyphens/>
        <w:ind w:firstLine="709"/>
        <w:contextualSpacing/>
        <w:jc w:val="both"/>
        <w:rPr>
          <w:rFonts w:ascii="Times New Roman" w:hAnsi="Times New Roman" w:cs="Times New Roman"/>
          <w:sz w:val="28"/>
          <w:szCs w:val="28"/>
        </w:rPr>
      </w:pPr>
      <w:r w:rsidRPr="00075E74">
        <w:rPr>
          <w:rFonts w:ascii="Times New Roman" w:hAnsi="Times New Roman" w:cs="Times New Roman"/>
          <w:sz w:val="28"/>
          <w:szCs w:val="28"/>
        </w:rPr>
        <w:t>Основанием для предоставления льготы является:</w:t>
      </w:r>
    </w:p>
    <w:p w:rsidR="00075E74" w:rsidRPr="00075E74" w:rsidRDefault="00075E74" w:rsidP="00075E74">
      <w:pPr>
        <w:pStyle w:val="18"/>
        <w:widowControl w:val="0"/>
        <w:suppressAutoHyphens/>
        <w:ind w:firstLine="709"/>
        <w:contextualSpacing/>
        <w:jc w:val="both"/>
        <w:rPr>
          <w:rFonts w:ascii="Times New Roman" w:hAnsi="Times New Roman" w:cs="Times New Roman"/>
          <w:sz w:val="28"/>
          <w:szCs w:val="28"/>
        </w:rPr>
      </w:pPr>
      <w:r w:rsidRPr="00075E74">
        <w:rPr>
          <w:rFonts w:ascii="Times New Roman" w:hAnsi="Times New Roman" w:cs="Times New Roman"/>
          <w:sz w:val="28"/>
          <w:szCs w:val="28"/>
        </w:rPr>
        <w:t xml:space="preserve"> «для граждан, указанных в подпункте 9 пункта 4 решения, - справка военного комиссариата о призыве гражданина на военную службу по мобилизации в Вооруженные Силы Российской Федерации, копия свидетельства о заключении брака (для супруги (супруга), копия свидетельства  об установлении отцовства (для несовершеннолетних детей), копия свидетельства о рождении гражданина, призванного на военную службу по мобилизации в Вооруженные Силы Российской Федерации (для родителей (усыновителей), копия акта об усыновлении (для усыновителей).</w:t>
      </w:r>
    </w:p>
    <w:p w:rsidR="00075E74" w:rsidRPr="00075E74" w:rsidRDefault="00075E74" w:rsidP="00075E74">
      <w:pPr>
        <w:pStyle w:val="18"/>
        <w:widowControl w:val="0"/>
        <w:suppressAutoHyphens/>
        <w:ind w:firstLine="709"/>
        <w:contextualSpacing/>
        <w:jc w:val="both"/>
        <w:rPr>
          <w:rFonts w:ascii="Times New Roman" w:hAnsi="Times New Roman" w:cs="Times New Roman"/>
          <w:sz w:val="28"/>
          <w:szCs w:val="28"/>
        </w:rPr>
      </w:pPr>
      <w:r w:rsidRPr="00075E74">
        <w:rPr>
          <w:rFonts w:ascii="Times New Roman" w:hAnsi="Times New Roman" w:cs="Times New Roman"/>
          <w:sz w:val="28"/>
          <w:szCs w:val="28"/>
        </w:rPr>
        <w:t>Гражданам, призванным на военную службу по мобилизации в Вооруженные Силы Российской Федерации, льгота предоставляется в беззаявительном порядке.»</w:t>
      </w:r>
      <w:r>
        <w:rPr>
          <w:rFonts w:ascii="Times New Roman" w:hAnsi="Times New Roman" w:cs="Times New Roman"/>
          <w:sz w:val="28"/>
          <w:szCs w:val="28"/>
        </w:rPr>
        <w:t>,</w:t>
      </w:r>
    </w:p>
    <w:p w:rsidR="00736536" w:rsidRPr="00F02F89" w:rsidRDefault="00736536" w:rsidP="00F02F89">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075E74">
        <w:rPr>
          <w:rFonts w:ascii="Times New Roman" w:hAnsi="Times New Roman" w:cs="Times New Roman"/>
          <w:sz w:val="28"/>
          <w:szCs w:val="28"/>
        </w:rPr>
        <w:t>организации, включенные</w:t>
      </w:r>
      <w:r w:rsidR="00075E74" w:rsidRPr="00345D4E">
        <w:rPr>
          <w:rFonts w:ascii="Times New Roman" w:hAnsi="Times New Roman" w:cs="Times New Roman"/>
          <w:sz w:val="28"/>
          <w:szCs w:val="28"/>
        </w:rPr>
        <w:t xml:space="preserve"> в сводный реестр организаций оборонно-промышленного комплекса</w:t>
      </w:r>
      <w:r w:rsidR="00075E74">
        <w:rPr>
          <w:rFonts w:ascii="Times New Roman" w:hAnsi="Times New Roman" w:cs="Times New Roman"/>
          <w:sz w:val="28"/>
          <w:szCs w:val="28"/>
        </w:rPr>
        <w:t>.</w:t>
      </w:r>
    </w:p>
    <w:p w:rsidR="00171EE6" w:rsidRDefault="00171EE6" w:rsidP="000B4FC3">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1.3.2</w:t>
      </w:r>
      <w:r w:rsidR="00304147">
        <w:rPr>
          <w:rFonts w:ascii="Times New Roman" w:hAnsi="Times New Roman" w:cs="Times New Roman"/>
          <w:sz w:val="28"/>
          <w:szCs w:val="28"/>
        </w:rPr>
        <w:t>.</w:t>
      </w:r>
      <w:r>
        <w:rPr>
          <w:rFonts w:ascii="Times New Roman" w:hAnsi="Times New Roman" w:cs="Times New Roman"/>
          <w:sz w:val="28"/>
          <w:szCs w:val="28"/>
        </w:rPr>
        <w:t xml:space="preserve"> </w:t>
      </w:r>
      <w:r w:rsidR="000B4FC3">
        <w:rPr>
          <w:rFonts w:ascii="Times New Roman" w:hAnsi="Times New Roman" w:cs="Times New Roman"/>
          <w:sz w:val="28"/>
          <w:szCs w:val="28"/>
        </w:rPr>
        <w:t xml:space="preserve">Освобождение от уплаты налога на имущество физических лиц в отношении категорий плательщиков, установленных решением Собрания депутатов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от </w:t>
      </w:r>
      <w:r w:rsidR="0068381F">
        <w:rPr>
          <w:rFonts w:ascii="Times New Roman" w:hAnsi="Times New Roman" w:cs="Times New Roman"/>
          <w:sz w:val="28"/>
          <w:szCs w:val="28"/>
        </w:rPr>
        <w:t>05</w:t>
      </w:r>
      <w:r w:rsidR="000B4FC3">
        <w:rPr>
          <w:rFonts w:ascii="Times New Roman" w:hAnsi="Times New Roman" w:cs="Times New Roman"/>
          <w:sz w:val="28"/>
          <w:szCs w:val="28"/>
        </w:rPr>
        <w:t>.09.2017 № 5</w:t>
      </w:r>
      <w:r w:rsidR="0068381F">
        <w:rPr>
          <w:rFonts w:ascii="Times New Roman" w:hAnsi="Times New Roman" w:cs="Times New Roman"/>
          <w:sz w:val="28"/>
          <w:szCs w:val="28"/>
        </w:rPr>
        <w:t>4</w:t>
      </w:r>
      <w:r w:rsidR="000B4FC3" w:rsidRPr="00D1657B">
        <w:rPr>
          <w:rFonts w:ascii="Times New Roman" w:hAnsi="Times New Roman" w:cs="Times New Roman"/>
          <w:sz w:val="28"/>
          <w:szCs w:val="28"/>
        </w:rPr>
        <w:t xml:space="preserve"> «</w:t>
      </w:r>
      <w:r w:rsidR="000B4FC3">
        <w:rPr>
          <w:rFonts w:ascii="Times New Roman" w:hAnsi="Times New Roman" w:cs="Times New Roman"/>
          <w:sz w:val="28"/>
          <w:szCs w:val="28"/>
        </w:rPr>
        <w:t>О нало</w:t>
      </w:r>
      <w:r w:rsidR="0068381F">
        <w:rPr>
          <w:rFonts w:ascii="Times New Roman" w:hAnsi="Times New Roman" w:cs="Times New Roman"/>
          <w:sz w:val="28"/>
          <w:szCs w:val="28"/>
        </w:rPr>
        <w:t>ге на имущество физических лиц»</w:t>
      </w:r>
      <w:r w:rsidR="009133AE">
        <w:rPr>
          <w:rFonts w:ascii="Times New Roman" w:hAnsi="Times New Roman" w:cs="Times New Roman"/>
          <w:sz w:val="28"/>
          <w:szCs w:val="28"/>
        </w:rPr>
        <w:t>.</w:t>
      </w:r>
    </w:p>
    <w:p w:rsidR="009133AE" w:rsidRDefault="009133AE" w:rsidP="000B4FC3">
      <w:pPr>
        <w:pStyle w:val="18"/>
        <w:widowControl w:val="0"/>
        <w:suppressAutoHyphens/>
        <w:ind w:firstLine="709"/>
        <w:contextualSpacing/>
        <w:jc w:val="both"/>
        <w:rPr>
          <w:rFonts w:ascii="Times New Roman" w:hAnsi="Times New Roman" w:cs="Times New Roman"/>
          <w:sz w:val="28"/>
          <w:szCs w:val="28"/>
        </w:rPr>
      </w:pPr>
    </w:p>
    <w:p w:rsidR="00171EE6" w:rsidRPr="0068381F" w:rsidRDefault="00B00B62" w:rsidP="00B74E07">
      <w:pPr>
        <w:pStyle w:val="18"/>
        <w:widowControl w:val="0"/>
        <w:suppressAutoHyphens/>
        <w:contextualSpacing/>
        <w:jc w:val="center"/>
        <w:rPr>
          <w:rFonts w:ascii="Times New Roman" w:hAnsi="Times New Roman" w:cs="Times New Roman"/>
          <w:sz w:val="28"/>
          <w:szCs w:val="28"/>
        </w:rPr>
      </w:pPr>
      <w:r w:rsidRPr="0068381F">
        <w:rPr>
          <w:rFonts w:ascii="Times New Roman" w:hAnsi="Times New Roman" w:cs="Times New Roman"/>
          <w:sz w:val="28"/>
          <w:szCs w:val="28"/>
        </w:rPr>
        <w:t>2.</w:t>
      </w:r>
      <w:r w:rsidR="00740A19" w:rsidRPr="0068381F">
        <w:rPr>
          <w:rFonts w:ascii="Times New Roman" w:hAnsi="Times New Roman" w:cs="Times New Roman"/>
          <w:sz w:val="28"/>
          <w:szCs w:val="28"/>
        </w:rPr>
        <w:t xml:space="preserve"> </w:t>
      </w:r>
      <w:r w:rsidR="00171EE6" w:rsidRPr="0068381F">
        <w:rPr>
          <w:rFonts w:ascii="Times New Roman" w:hAnsi="Times New Roman" w:cs="Times New Roman"/>
          <w:sz w:val="28"/>
          <w:szCs w:val="28"/>
        </w:rPr>
        <w:t>Порядок проведения оценки эффективности налоговых расходов</w:t>
      </w:r>
    </w:p>
    <w:p w:rsidR="00171EE6" w:rsidRDefault="00171EE6" w:rsidP="009133A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2.1</w:t>
      </w:r>
      <w:r w:rsidR="00304147">
        <w:rPr>
          <w:rFonts w:ascii="Times New Roman" w:hAnsi="Times New Roman" w:cs="Times New Roman"/>
          <w:sz w:val="28"/>
          <w:szCs w:val="28"/>
        </w:rPr>
        <w:t>.</w:t>
      </w:r>
      <w:r>
        <w:rPr>
          <w:rFonts w:ascii="Times New Roman" w:hAnsi="Times New Roman" w:cs="Times New Roman"/>
          <w:sz w:val="28"/>
          <w:szCs w:val="28"/>
        </w:rPr>
        <w:t xml:space="preserve"> Оценка эффективности налоговых расходов</w:t>
      </w:r>
      <w:r w:rsidR="000B4FC3">
        <w:rPr>
          <w:rFonts w:ascii="Times New Roman" w:hAnsi="Times New Roman" w:cs="Times New Roman"/>
          <w:sz w:val="28"/>
          <w:szCs w:val="28"/>
        </w:rPr>
        <w:t xml:space="preserve"> </w:t>
      </w:r>
      <w:r w:rsidR="00936D91">
        <w:rPr>
          <w:rFonts w:ascii="Times New Roman" w:hAnsi="Times New Roman" w:cs="Times New Roman"/>
          <w:sz w:val="28"/>
          <w:szCs w:val="28"/>
        </w:rPr>
        <w:t xml:space="preserve">Мокрологского </w:t>
      </w:r>
      <w:r w:rsidR="00936D91">
        <w:rPr>
          <w:rFonts w:ascii="Times New Roman" w:hAnsi="Times New Roman" w:cs="Times New Roman"/>
          <w:sz w:val="28"/>
          <w:szCs w:val="28"/>
        </w:rPr>
        <w:lastRenderedPageBreak/>
        <w:t>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включает:</w:t>
      </w:r>
    </w:p>
    <w:p w:rsidR="00171EE6"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оценку целесообразности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w:t>
      </w:r>
    </w:p>
    <w:p w:rsidR="00171EE6"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оценку результативности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w:t>
      </w:r>
    </w:p>
    <w:p w:rsidR="00171EE6"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304147">
        <w:rPr>
          <w:rFonts w:ascii="Times New Roman" w:hAnsi="Times New Roman" w:cs="Times New Roman"/>
          <w:sz w:val="28"/>
          <w:szCs w:val="28"/>
        </w:rPr>
        <w:t>.</w:t>
      </w:r>
      <w:r>
        <w:rPr>
          <w:rFonts w:ascii="Times New Roman" w:hAnsi="Times New Roman" w:cs="Times New Roman"/>
          <w:sz w:val="28"/>
          <w:szCs w:val="28"/>
        </w:rPr>
        <w:t xml:space="preserve"> Критериями целесообразности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являются:</w:t>
      </w:r>
    </w:p>
    <w:p w:rsidR="00171EE6" w:rsidRPr="006F6BA0"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соответствие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sidR="00B74E07">
        <w:rPr>
          <w:rFonts w:ascii="Times New Roman" w:hAnsi="Times New Roman" w:cs="Times New Roman"/>
          <w:sz w:val="28"/>
          <w:szCs w:val="28"/>
        </w:rPr>
        <w:t>,</w:t>
      </w:r>
      <w:r w:rsidR="00503D54">
        <w:rPr>
          <w:rFonts w:ascii="Times New Roman" w:hAnsi="Times New Roman" w:cs="Times New Roman"/>
          <w:sz w:val="28"/>
          <w:szCs w:val="28"/>
        </w:rPr>
        <w:t xml:space="preserve"> целям </w:t>
      </w:r>
      <w:r w:rsidR="000B4FC3">
        <w:rPr>
          <w:rFonts w:ascii="Times New Roman" w:hAnsi="Times New Roman" w:cs="Times New Roman"/>
          <w:sz w:val="28"/>
          <w:szCs w:val="28"/>
        </w:rPr>
        <w:t xml:space="preserve">муниципальной </w:t>
      </w:r>
      <w:r w:rsidRPr="00D57A8F">
        <w:rPr>
          <w:rFonts w:ascii="Times New Roman" w:hAnsi="Times New Roman" w:cs="Times New Roman"/>
          <w:sz w:val="28"/>
          <w:szCs w:val="28"/>
        </w:rPr>
        <w:t xml:space="preserve">программы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sidR="000B4FC3" w:rsidRPr="00D57A8F">
        <w:rPr>
          <w:rFonts w:ascii="Times New Roman" w:hAnsi="Times New Roman" w:cs="Times New Roman"/>
          <w:sz w:val="28"/>
          <w:szCs w:val="28"/>
        </w:rPr>
        <w:t xml:space="preserve"> </w:t>
      </w:r>
      <w:r w:rsidR="006F6BA0" w:rsidRPr="006F6BA0">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w:t>
      </w:r>
      <w:r w:rsidRPr="006F6BA0">
        <w:rPr>
          <w:rFonts w:ascii="Times New Roman" w:hAnsi="Times New Roman" w:cs="Times New Roman"/>
          <w:sz w:val="28"/>
          <w:szCs w:val="28"/>
        </w:rPr>
        <w:t>»;</w:t>
      </w:r>
    </w:p>
    <w:p w:rsidR="00171EE6" w:rsidRDefault="00171EE6" w:rsidP="008A0E2E">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востребованность плательщиками </w:t>
      </w:r>
      <w:r w:rsidR="008A0E2E">
        <w:rPr>
          <w:rFonts w:ascii="Times New Roman" w:hAnsi="Times New Roman" w:cs="Times New Roman"/>
          <w:sz w:val="28"/>
          <w:szCs w:val="28"/>
        </w:rPr>
        <w:t xml:space="preserve">налогов </w:t>
      </w:r>
      <w:r>
        <w:rPr>
          <w:rFonts w:ascii="Times New Roman" w:hAnsi="Times New Roman" w:cs="Times New Roman"/>
          <w:sz w:val="28"/>
          <w:szCs w:val="28"/>
        </w:rPr>
        <w:t>предоставленных льгот, которая характеризуется соотношением численности плательщиков</w:t>
      </w:r>
      <w:r w:rsidR="008A0E2E">
        <w:rPr>
          <w:rFonts w:ascii="Times New Roman" w:hAnsi="Times New Roman" w:cs="Times New Roman"/>
          <w:sz w:val="28"/>
          <w:szCs w:val="28"/>
        </w:rPr>
        <w:t xml:space="preserve"> налогов</w:t>
      </w:r>
      <w:r>
        <w:rPr>
          <w:rFonts w:ascii="Times New Roman" w:hAnsi="Times New Roman" w:cs="Times New Roman"/>
          <w:sz w:val="28"/>
          <w:szCs w:val="28"/>
        </w:rPr>
        <w:t>, воспользовавшихся правом на льготы, и общей численност</w:t>
      </w:r>
      <w:r w:rsidR="00B74E07">
        <w:rPr>
          <w:rFonts w:ascii="Times New Roman" w:hAnsi="Times New Roman" w:cs="Times New Roman"/>
          <w:sz w:val="28"/>
          <w:szCs w:val="28"/>
        </w:rPr>
        <w:t>ью</w:t>
      </w:r>
      <w:r>
        <w:rPr>
          <w:rFonts w:ascii="Times New Roman" w:hAnsi="Times New Roman" w:cs="Times New Roman"/>
          <w:sz w:val="28"/>
          <w:szCs w:val="28"/>
        </w:rPr>
        <w:t xml:space="preserve"> плательщиков, за 5</w:t>
      </w:r>
      <w:r w:rsidR="00B74E07">
        <w:rPr>
          <w:rFonts w:ascii="Times New Roman" w:hAnsi="Times New Roman" w:cs="Times New Roman"/>
          <w:sz w:val="28"/>
          <w:szCs w:val="28"/>
        </w:rPr>
        <w:t>–</w:t>
      </w:r>
      <w:r>
        <w:rPr>
          <w:rFonts w:ascii="Times New Roman" w:hAnsi="Times New Roman" w:cs="Times New Roman"/>
          <w:sz w:val="28"/>
          <w:szCs w:val="28"/>
        </w:rPr>
        <w:t>летний период.</w:t>
      </w:r>
    </w:p>
    <w:p w:rsidR="006F6BA0" w:rsidRDefault="00171EE6" w:rsidP="006F6BA0">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2.3</w:t>
      </w:r>
      <w:r w:rsidR="00304147">
        <w:rPr>
          <w:rFonts w:ascii="Times New Roman" w:hAnsi="Times New Roman" w:cs="Times New Roman"/>
          <w:sz w:val="28"/>
          <w:szCs w:val="28"/>
        </w:rPr>
        <w:t>.</w:t>
      </w:r>
      <w:r>
        <w:rPr>
          <w:rFonts w:ascii="Times New Roman" w:hAnsi="Times New Roman" w:cs="Times New Roman"/>
          <w:sz w:val="28"/>
          <w:szCs w:val="28"/>
        </w:rPr>
        <w:t xml:space="preserve"> В случае несоответствия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хотя бы одному из критериев, указанн</w:t>
      </w:r>
      <w:r w:rsidR="008A0E2E">
        <w:rPr>
          <w:rFonts w:ascii="Times New Roman" w:hAnsi="Times New Roman" w:cs="Times New Roman"/>
          <w:sz w:val="28"/>
          <w:szCs w:val="28"/>
        </w:rPr>
        <w:t>ому</w:t>
      </w:r>
      <w:r>
        <w:rPr>
          <w:rFonts w:ascii="Times New Roman" w:hAnsi="Times New Roman" w:cs="Times New Roman"/>
          <w:sz w:val="28"/>
          <w:szCs w:val="28"/>
        </w:rPr>
        <w:t xml:space="preserve"> в пункте 2.2 настоящего раздела</w:t>
      </w:r>
      <w:r w:rsidR="008A0E2E">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0B4FC3">
        <w:rPr>
          <w:rFonts w:ascii="Times New Roman" w:hAnsi="Times New Roman" w:cs="Times New Roman"/>
          <w:sz w:val="28"/>
          <w:szCs w:val="28"/>
        </w:rPr>
        <w:t xml:space="preserve"> Администрации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предоставляет в </w:t>
      </w:r>
      <w:r w:rsidR="000B4FC3">
        <w:rPr>
          <w:rFonts w:ascii="Times New Roman" w:hAnsi="Times New Roman" w:cs="Times New Roman"/>
          <w:sz w:val="28"/>
          <w:szCs w:val="28"/>
        </w:rPr>
        <w:t xml:space="preserve">Администрацию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w:t>
      </w:r>
      <w:r>
        <w:rPr>
          <w:rFonts w:ascii="Times New Roman" w:hAnsi="Times New Roman" w:cs="Times New Roman"/>
          <w:sz w:val="28"/>
          <w:szCs w:val="28"/>
        </w:rPr>
        <w:t>предложения о сохранении (уточнении, отмене) льгот для плательщиков</w:t>
      </w:r>
      <w:r w:rsidR="008A0E2E">
        <w:rPr>
          <w:rFonts w:ascii="Times New Roman" w:hAnsi="Times New Roman" w:cs="Times New Roman"/>
          <w:sz w:val="28"/>
          <w:szCs w:val="28"/>
        </w:rPr>
        <w:t xml:space="preserve"> налогов</w:t>
      </w:r>
      <w:r>
        <w:rPr>
          <w:rFonts w:ascii="Times New Roman" w:hAnsi="Times New Roman" w:cs="Times New Roman"/>
          <w:sz w:val="28"/>
          <w:szCs w:val="28"/>
        </w:rPr>
        <w:t>.</w:t>
      </w:r>
    </w:p>
    <w:p w:rsidR="006F6BA0" w:rsidRPr="0088359C" w:rsidRDefault="00250B28" w:rsidP="006F6BA0">
      <w:pPr>
        <w:pStyle w:val="18"/>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 xml:space="preserve">2.4. В качестве критерия результативности налоговых расходов Мокрологского сельского поселения определяется как минимум один показатель (индикатор) достижения целей муниципальной программы </w:t>
      </w:r>
      <w:r w:rsidR="006F6BA0" w:rsidRPr="0088359C">
        <w:rPr>
          <w:rFonts w:ascii="Times New Roman" w:hAnsi="Times New Roman" w:cs="Times New Roman"/>
          <w:color w:val="000000"/>
          <w:sz w:val="28"/>
          <w:szCs w:val="28"/>
        </w:rPr>
        <w:t>Мокрологског</w:t>
      </w:r>
      <w:r w:rsidRPr="0088359C">
        <w:rPr>
          <w:rFonts w:ascii="Times New Roman" w:hAnsi="Times New Roman" w:cs="Times New Roman"/>
          <w:color w:val="000000"/>
          <w:sz w:val="28"/>
          <w:szCs w:val="28"/>
        </w:rPr>
        <w:t xml:space="preserve">о сельского поселения Октябрьского района </w:t>
      </w:r>
      <w:r w:rsidR="006F6BA0" w:rsidRPr="0088359C">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w:t>
      </w:r>
      <w:r w:rsidRPr="0088359C">
        <w:rPr>
          <w:rFonts w:ascii="Times New Roman" w:hAnsi="Times New Roman" w:cs="Times New Roman"/>
          <w:color w:val="000000"/>
          <w:sz w:val="28"/>
          <w:szCs w:val="28"/>
        </w:rPr>
        <w:t xml:space="preserve">, на значение которого оказывают влияние налоговые расходы </w:t>
      </w:r>
      <w:r w:rsidR="006F6BA0" w:rsidRPr="0088359C">
        <w:rPr>
          <w:rFonts w:ascii="Times New Roman" w:hAnsi="Times New Roman" w:cs="Times New Roman"/>
          <w:color w:val="000000"/>
          <w:sz w:val="28"/>
          <w:szCs w:val="28"/>
        </w:rPr>
        <w:t xml:space="preserve">Мокрологского </w:t>
      </w:r>
      <w:r w:rsidRPr="0088359C">
        <w:rPr>
          <w:rFonts w:ascii="Times New Roman" w:hAnsi="Times New Roman" w:cs="Times New Roman"/>
          <w:color w:val="000000"/>
          <w:sz w:val="28"/>
          <w:szCs w:val="28"/>
        </w:rPr>
        <w:t>сельского поселения.</w:t>
      </w:r>
    </w:p>
    <w:p w:rsidR="006F6BA0" w:rsidRPr="0088359C" w:rsidRDefault="00250B28" w:rsidP="006F6BA0">
      <w:pPr>
        <w:pStyle w:val="18"/>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По налоговым расходам:</w:t>
      </w:r>
    </w:p>
    <w:p w:rsidR="006F6BA0" w:rsidRPr="0088359C" w:rsidRDefault="00250B28" w:rsidP="006F6BA0">
      <w:pPr>
        <w:pStyle w:val="18"/>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освобождение от уплаты земельного налога и налога на имущества физических лиц – для категорий плательщиков, указанных:</w:t>
      </w:r>
    </w:p>
    <w:p w:rsidR="00250B28" w:rsidRPr="0088359C" w:rsidRDefault="00250B28" w:rsidP="006F6BA0">
      <w:pPr>
        <w:pStyle w:val="18"/>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color w:val="000000"/>
          <w:sz w:val="28"/>
          <w:szCs w:val="28"/>
        </w:rPr>
        <w:t xml:space="preserve">в пункте 1.3 раздела 1 настоящей Методики – применяется целевой показатель муниципальной программы </w:t>
      </w:r>
      <w:r w:rsidR="006F6BA0" w:rsidRPr="0088359C">
        <w:rPr>
          <w:rFonts w:ascii="Times New Roman" w:hAnsi="Times New Roman" w:cs="Times New Roman"/>
          <w:color w:val="000000"/>
          <w:sz w:val="28"/>
          <w:szCs w:val="28"/>
        </w:rPr>
        <w:t>Мокрологского</w:t>
      </w:r>
      <w:r w:rsidRPr="0088359C">
        <w:rPr>
          <w:rFonts w:ascii="Times New Roman" w:hAnsi="Times New Roman" w:cs="Times New Roman"/>
          <w:color w:val="000000"/>
          <w:sz w:val="28"/>
          <w:szCs w:val="28"/>
        </w:rPr>
        <w:t xml:space="preserve">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w:t>
      </w:r>
      <w:r w:rsidR="006F6BA0" w:rsidRPr="0088359C">
        <w:rPr>
          <w:rFonts w:ascii="Times New Roman" w:hAnsi="Times New Roman" w:cs="Times New Roman"/>
          <w:color w:val="000000"/>
          <w:sz w:val="28"/>
          <w:szCs w:val="28"/>
        </w:rPr>
        <w:t xml:space="preserve"> </w:t>
      </w:r>
      <w:r w:rsidRPr="0088359C">
        <w:rPr>
          <w:rFonts w:ascii="Times New Roman" w:hAnsi="Times New Roman" w:cs="Times New Roman"/>
          <w:color w:val="000000"/>
          <w:sz w:val="28"/>
          <w:szCs w:val="28"/>
        </w:rPr>
        <w:t>–</w:t>
      </w:r>
      <w:r w:rsidR="006F6BA0" w:rsidRPr="0088359C">
        <w:rPr>
          <w:rFonts w:ascii="Times New Roman" w:hAnsi="Times New Roman" w:cs="Times New Roman"/>
          <w:color w:val="000000"/>
          <w:sz w:val="28"/>
          <w:szCs w:val="28"/>
        </w:rPr>
        <w:t xml:space="preserve"> </w:t>
      </w:r>
      <w:r w:rsidRPr="0088359C">
        <w:rPr>
          <w:rFonts w:ascii="Times New Roman" w:hAnsi="Times New Roman" w:cs="Times New Roman"/>
          <w:color w:val="000000"/>
          <w:sz w:val="28"/>
          <w:szCs w:val="28"/>
        </w:rPr>
        <w:t xml:space="preserve">объем налоговых доходов бюджета </w:t>
      </w:r>
      <w:r w:rsidR="006F6BA0" w:rsidRPr="0088359C">
        <w:rPr>
          <w:rFonts w:ascii="Times New Roman" w:hAnsi="Times New Roman" w:cs="Times New Roman"/>
          <w:color w:val="000000"/>
          <w:sz w:val="28"/>
          <w:szCs w:val="28"/>
        </w:rPr>
        <w:t>Мокрологского</w:t>
      </w:r>
      <w:r w:rsidRPr="0088359C">
        <w:rPr>
          <w:rFonts w:ascii="Times New Roman" w:hAnsi="Times New Roman" w:cs="Times New Roman"/>
          <w:color w:val="000000"/>
          <w:sz w:val="28"/>
          <w:szCs w:val="28"/>
        </w:rPr>
        <w:t xml:space="preserve"> сельского поселения (за вычетом разовых поступлений).</w:t>
      </w:r>
    </w:p>
    <w:p w:rsidR="00171EE6" w:rsidRPr="0088359C" w:rsidRDefault="00B2132A" w:rsidP="006F6BA0">
      <w:pPr>
        <w:pStyle w:val="18"/>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sz w:val="28"/>
          <w:szCs w:val="28"/>
        </w:rPr>
        <w:t xml:space="preserve"> </w:t>
      </w:r>
      <w:r w:rsidR="00171EE6" w:rsidRPr="0088359C">
        <w:rPr>
          <w:rFonts w:ascii="Times New Roman" w:hAnsi="Times New Roman" w:cs="Times New Roman"/>
          <w:sz w:val="28"/>
          <w:szCs w:val="28"/>
        </w:rPr>
        <w:t>2.5</w:t>
      </w:r>
      <w:r w:rsidR="00304147" w:rsidRPr="0088359C">
        <w:rPr>
          <w:rFonts w:ascii="Times New Roman" w:hAnsi="Times New Roman" w:cs="Times New Roman"/>
          <w:sz w:val="28"/>
          <w:szCs w:val="28"/>
        </w:rPr>
        <w:t>.</w:t>
      </w:r>
      <w:r w:rsidR="00171EE6" w:rsidRPr="0088359C">
        <w:rPr>
          <w:rFonts w:ascii="Times New Roman" w:hAnsi="Times New Roman" w:cs="Times New Roman"/>
          <w:sz w:val="28"/>
          <w:szCs w:val="28"/>
        </w:rPr>
        <w:t xml:space="preserve"> Оценке подлежит вклад</w:t>
      </w:r>
      <w:r w:rsidR="008A0E2E" w:rsidRPr="0088359C">
        <w:rPr>
          <w:rFonts w:ascii="Times New Roman" w:hAnsi="Times New Roman" w:cs="Times New Roman"/>
          <w:sz w:val="28"/>
          <w:szCs w:val="28"/>
        </w:rPr>
        <w:t xml:space="preserve"> </w:t>
      </w:r>
      <w:r w:rsidR="00171EE6" w:rsidRPr="0088359C">
        <w:rPr>
          <w:rFonts w:ascii="Times New Roman" w:hAnsi="Times New Roman" w:cs="Times New Roman"/>
          <w:sz w:val="28"/>
          <w:szCs w:val="28"/>
        </w:rPr>
        <w:t xml:space="preserve">предусмотренных для плательщиков </w:t>
      </w:r>
      <w:r w:rsidR="008A0E2E" w:rsidRPr="0088359C">
        <w:rPr>
          <w:rFonts w:ascii="Times New Roman" w:hAnsi="Times New Roman" w:cs="Times New Roman"/>
          <w:sz w:val="28"/>
          <w:szCs w:val="28"/>
        </w:rPr>
        <w:t xml:space="preserve">налогов, </w:t>
      </w:r>
      <w:r w:rsidR="00304147" w:rsidRPr="0088359C">
        <w:rPr>
          <w:rFonts w:ascii="Times New Roman" w:hAnsi="Times New Roman" w:cs="Times New Roman"/>
          <w:sz w:val="28"/>
          <w:szCs w:val="28"/>
        </w:rPr>
        <w:t xml:space="preserve">льгот </w:t>
      </w:r>
      <w:r w:rsidR="00171EE6" w:rsidRPr="0088359C">
        <w:rPr>
          <w:rFonts w:ascii="Times New Roman" w:hAnsi="Times New Roman" w:cs="Times New Roman"/>
          <w:sz w:val="28"/>
          <w:szCs w:val="28"/>
        </w:rPr>
        <w:t>в изменение значени</w:t>
      </w:r>
      <w:r w:rsidR="008A0E2E" w:rsidRPr="0088359C">
        <w:rPr>
          <w:rFonts w:ascii="Times New Roman" w:hAnsi="Times New Roman" w:cs="Times New Roman"/>
          <w:sz w:val="28"/>
          <w:szCs w:val="28"/>
        </w:rPr>
        <w:t>й</w:t>
      </w:r>
      <w:r w:rsidR="00171EE6" w:rsidRPr="0088359C">
        <w:rPr>
          <w:rFonts w:ascii="Times New Roman" w:hAnsi="Times New Roman" w:cs="Times New Roman"/>
          <w:sz w:val="28"/>
          <w:szCs w:val="28"/>
        </w:rPr>
        <w:t xml:space="preserve"> целевых показателей </w:t>
      </w:r>
      <w:r w:rsidRPr="0088359C">
        <w:rPr>
          <w:rFonts w:ascii="Times New Roman" w:hAnsi="Times New Roman" w:cs="Times New Roman"/>
          <w:sz w:val="28"/>
          <w:szCs w:val="28"/>
        </w:rPr>
        <w:t xml:space="preserve">муниципальной программы </w:t>
      </w:r>
      <w:r w:rsidR="00936D91" w:rsidRPr="0088359C">
        <w:rPr>
          <w:rFonts w:ascii="Times New Roman" w:hAnsi="Times New Roman" w:cs="Times New Roman"/>
          <w:sz w:val="28"/>
          <w:szCs w:val="28"/>
        </w:rPr>
        <w:t>Мокрологского сельского поселения</w:t>
      </w:r>
      <w:r w:rsidRPr="0088359C">
        <w:rPr>
          <w:rFonts w:ascii="Times New Roman" w:hAnsi="Times New Roman" w:cs="Times New Roman"/>
          <w:sz w:val="28"/>
          <w:szCs w:val="28"/>
        </w:rPr>
        <w:t xml:space="preserve"> Октябрьского района «</w:t>
      </w:r>
      <w:r w:rsidR="00156D43" w:rsidRPr="0088359C">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w:t>
      </w:r>
      <w:r w:rsidRPr="0088359C">
        <w:rPr>
          <w:rFonts w:ascii="Times New Roman" w:hAnsi="Times New Roman" w:cs="Times New Roman"/>
          <w:sz w:val="28"/>
          <w:szCs w:val="28"/>
        </w:rPr>
        <w:t>»</w:t>
      </w:r>
      <w:r w:rsidR="00171EE6" w:rsidRPr="0088359C">
        <w:rPr>
          <w:rFonts w:ascii="Times New Roman" w:hAnsi="Times New Roman" w:cs="Times New Roman"/>
          <w:sz w:val="28"/>
          <w:szCs w:val="28"/>
        </w:rPr>
        <w:t>, указанных в п</w:t>
      </w:r>
      <w:r w:rsidR="0088610F" w:rsidRPr="0088359C">
        <w:rPr>
          <w:rFonts w:ascii="Times New Roman" w:hAnsi="Times New Roman" w:cs="Times New Roman"/>
          <w:sz w:val="28"/>
          <w:szCs w:val="28"/>
        </w:rPr>
        <w:t>ункте 2.4</w:t>
      </w:r>
      <w:r w:rsidR="00171EE6" w:rsidRPr="0088359C">
        <w:rPr>
          <w:rFonts w:ascii="Times New Roman" w:hAnsi="Times New Roman" w:cs="Times New Roman"/>
          <w:sz w:val="28"/>
          <w:szCs w:val="28"/>
        </w:rPr>
        <w:t xml:space="preserve"> настоящего раздела, который рассчитывается как разница между значением данного показателя с учетом льгот и значением указанного показателя без учета льгот.</w:t>
      </w:r>
    </w:p>
    <w:p w:rsidR="00171EE6" w:rsidRPr="0088359C" w:rsidRDefault="00171EE6" w:rsidP="008A0E2E">
      <w:pPr>
        <w:pStyle w:val="18"/>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sz w:val="28"/>
          <w:szCs w:val="28"/>
        </w:rPr>
        <w:t>2.6</w:t>
      </w:r>
      <w:r w:rsidR="00304147" w:rsidRPr="0088359C">
        <w:rPr>
          <w:rFonts w:ascii="Times New Roman" w:hAnsi="Times New Roman" w:cs="Times New Roman"/>
          <w:sz w:val="28"/>
          <w:szCs w:val="28"/>
        </w:rPr>
        <w:t>.</w:t>
      </w:r>
      <w:r w:rsidRPr="0088359C">
        <w:rPr>
          <w:rFonts w:ascii="Times New Roman" w:hAnsi="Times New Roman" w:cs="Times New Roman"/>
          <w:sz w:val="28"/>
          <w:szCs w:val="28"/>
        </w:rPr>
        <w:t xml:space="preserve"> Оценка результативности налоговых расходов </w:t>
      </w:r>
      <w:r w:rsidR="00936D91" w:rsidRPr="0088359C">
        <w:rPr>
          <w:rFonts w:ascii="Times New Roman" w:hAnsi="Times New Roman" w:cs="Times New Roman"/>
          <w:sz w:val="28"/>
          <w:szCs w:val="28"/>
        </w:rPr>
        <w:t xml:space="preserve">Мокрологского </w:t>
      </w:r>
      <w:r w:rsidR="00936D91" w:rsidRPr="0088359C">
        <w:rPr>
          <w:rFonts w:ascii="Times New Roman" w:hAnsi="Times New Roman" w:cs="Times New Roman"/>
          <w:sz w:val="28"/>
          <w:szCs w:val="28"/>
        </w:rPr>
        <w:lastRenderedPageBreak/>
        <w:t>сельского поселения</w:t>
      </w:r>
      <w:r w:rsidR="00B2132A" w:rsidRPr="0088359C">
        <w:rPr>
          <w:rFonts w:ascii="Times New Roman" w:hAnsi="Times New Roman" w:cs="Times New Roman"/>
          <w:sz w:val="28"/>
          <w:szCs w:val="28"/>
        </w:rPr>
        <w:t xml:space="preserve"> Октябрьского района</w:t>
      </w:r>
      <w:r w:rsidRPr="0088359C">
        <w:rPr>
          <w:rFonts w:ascii="Times New Roman" w:hAnsi="Times New Roman" w:cs="Times New Roman"/>
          <w:sz w:val="28"/>
          <w:szCs w:val="28"/>
        </w:rPr>
        <w:t xml:space="preserve"> включает оценку бюджетной эффективности налоговых расходов </w:t>
      </w:r>
      <w:r w:rsidR="00936D91" w:rsidRPr="0088359C">
        <w:rPr>
          <w:rFonts w:ascii="Times New Roman" w:hAnsi="Times New Roman" w:cs="Times New Roman"/>
          <w:sz w:val="28"/>
          <w:szCs w:val="28"/>
        </w:rPr>
        <w:t>Мокрологского сельского поселения</w:t>
      </w:r>
      <w:r w:rsidR="00B2132A" w:rsidRPr="0088359C">
        <w:rPr>
          <w:rFonts w:ascii="Times New Roman" w:hAnsi="Times New Roman" w:cs="Times New Roman"/>
          <w:sz w:val="28"/>
          <w:szCs w:val="28"/>
        </w:rPr>
        <w:t xml:space="preserve"> Октябрьского района</w:t>
      </w:r>
      <w:r w:rsidRPr="0088359C">
        <w:rPr>
          <w:rFonts w:ascii="Times New Roman" w:hAnsi="Times New Roman" w:cs="Times New Roman"/>
          <w:sz w:val="28"/>
          <w:szCs w:val="28"/>
        </w:rPr>
        <w:t>.</w:t>
      </w:r>
    </w:p>
    <w:p w:rsidR="006F6BA0" w:rsidRPr="0088359C" w:rsidRDefault="006F6BA0" w:rsidP="00D1657B">
      <w:pPr>
        <w:pStyle w:val="18"/>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 xml:space="preserve">2.7. В целях оценки бюджетной эффективности налоговых расходов </w:t>
      </w:r>
      <w:r w:rsidR="00D3175C" w:rsidRPr="0088359C">
        <w:rPr>
          <w:rFonts w:ascii="Times New Roman" w:hAnsi="Times New Roman" w:cs="Times New Roman"/>
          <w:color w:val="000000"/>
          <w:sz w:val="28"/>
          <w:szCs w:val="28"/>
        </w:rPr>
        <w:t>Мокрологского</w:t>
      </w:r>
      <w:r w:rsidRPr="0088359C">
        <w:rPr>
          <w:rFonts w:ascii="Times New Roman" w:hAnsi="Times New Roman" w:cs="Times New Roman"/>
          <w:color w:val="000000"/>
          <w:sz w:val="28"/>
          <w:szCs w:val="28"/>
        </w:rPr>
        <w:t xml:space="preserve">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Мокрологского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 Сравнительный анализ включает сравнение объемов расходов бюджета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 </w:t>
      </w:r>
      <w:r>
        <w:rPr>
          <w:rFonts w:ascii="Times New Roman" w:hAnsi="Times New Roman" w:cs="Times New Roman"/>
          <w:sz w:val="28"/>
          <w:szCs w:val="28"/>
        </w:rPr>
        <w:t xml:space="preserve">в случае применения альтернативных механизмов достижения целей </w:t>
      </w:r>
      <w:r w:rsidR="0069342A">
        <w:rPr>
          <w:rFonts w:ascii="Times New Roman" w:hAnsi="Times New Roman" w:cs="Times New Roman"/>
          <w:sz w:val="28"/>
          <w:szCs w:val="28"/>
        </w:rPr>
        <w:t xml:space="preserve">муниципальной </w:t>
      </w:r>
      <w:r w:rsidR="0069342A" w:rsidRPr="00D57A8F">
        <w:rPr>
          <w:rFonts w:ascii="Times New Roman" w:hAnsi="Times New Roman" w:cs="Times New Roman"/>
          <w:sz w:val="28"/>
          <w:szCs w:val="28"/>
        </w:rPr>
        <w:t xml:space="preserve">программы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w:t>
      </w:r>
      <w:r w:rsidR="0069342A" w:rsidRPr="00D57A8F">
        <w:rPr>
          <w:rFonts w:ascii="Times New Roman" w:hAnsi="Times New Roman" w:cs="Times New Roman"/>
          <w:sz w:val="28"/>
          <w:szCs w:val="28"/>
        </w:rPr>
        <w:t xml:space="preserve"> </w:t>
      </w:r>
      <w:r w:rsidR="0069342A" w:rsidRPr="00B2132A">
        <w:rPr>
          <w:rFonts w:ascii="Times New Roman" w:hAnsi="Times New Roman" w:cs="Times New Roman"/>
          <w:sz w:val="28"/>
          <w:szCs w:val="28"/>
        </w:rPr>
        <w:t>«Управление муниципальными финансами»</w:t>
      </w:r>
      <w:r w:rsidR="00F948F7">
        <w:rPr>
          <w:rFonts w:ascii="Times New Roman" w:hAnsi="Times New Roman" w:cs="Times New Roman"/>
          <w:sz w:val="28"/>
          <w:szCs w:val="28"/>
        </w:rPr>
        <w:t xml:space="preserve"> </w:t>
      </w:r>
      <w:r>
        <w:rPr>
          <w:rFonts w:ascii="Times New Roman" w:hAnsi="Times New Roman" w:cs="Times New Roman"/>
          <w:sz w:val="28"/>
          <w:szCs w:val="28"/>
        </w:rPr>
        <w:t xml:space="preserve">и объемов предоставленных льгот (расчет прироста показателя (индикатора) </w:t>
      </w:r>
      <w:r w:rsidRPr="0051114B">
        <w:rPr>
          <w:rFonts w:ascii="Times New Roman" w:hAnsi="Times New Roman" w:cs="Times New Roman"/>
          <w:sz w:val="28"/>
          <w:szCs w:val="28"/>
        </w:rPr>
        <w:t xml:space="preserve">достижения целей </w:t>
      </w:r>
      <w:r w:rsidR="0069342A">
        <w:rPr>
          <w:rFonts w:ascii="Times New Roman" w:hAnsi="Times New Roman" w:cs="Times New Roman"/>
          <w:sz w:val="28"/>
          <w:szCs w:val="28"/>
        </w:rPr>
        <w:t xml:space="preserve">муниципальной </w:t>
      </w:r>
      <w:r w:rsidR="0069342A" w:rsidRPr="00D57A8F">
        <w:rPr>
          <w:rFonts w:ascii="Times New Roman" w:hAnsi="Times New Roman" w:cs="Times New Roman"/>
          <w:sz w:val="28"/>
          <w:szCs w:val="28"/>
        </w:rPr>
        <w:t xml:space="preserve">программы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w:t>
      </w:r>
      <w:r w:rsidR="0069342A" w:rsidRPr="00D57A8F">
        <w:rPr>
          <w:rFonts w:ascii="Times New Roman" w:hAnsi="Times New Roman" w:cs="Times New Roman"/>
          <w:sz w:val="28"/>
          <w:szCs w:val="28"/>
        </w:rPr>
        <w:t xml:space="preserve"> </w:t>
      </w:r>
      <w:r w:rsidR="0069342A" w:rsidRPr="00B2132A">
        <w:rPr>
          <w:rFonts w:ascii="Times New Roman" w:hAnsi="Times New Roman" w:cs="Times New Roman"/>
          <w:sz w:val="28"/>
          <w:szCs w:val="28"/>
        </w:rPr>
        <w:t>«Управление муниципальными финансами»</w:t>
      </w:r>
      <w:r>
        <w:rPr>
          <w:rFonts w:ascii="Times New Roman" w:hAnsi="Times New Roman" w:cs="Times New Roman"/>
          <w:sz w:val="28"/>
          <w:szCs w:val="28"/>
        </w:rPr>
        <w:t>, на 1 рубль налоговых расходов и на 1 рубль расходов бюджета</w:t>
      </w:r>
      <w:r w:rsidR="0069342A">
        <w:rPr>
          <w:rFonts w:ascii="Times New Roman" w:hAnsi="Times New Roman" w:cs="Times New Roman"/>
          <w:sz w:val="28"/>
          <w:szCs w:val="28"/>
        </w:rPr>
        <w:t xml:space="preserve">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для достижения того же показателя (индикатора) в случае применения альтернативных механизмов).</w:t>
      </w:r>
    </w:p>
    <w:p w:rsidR="00171EE6" w:rsidRPr="0068381F" w:rsidRDefault="00171EE6" w:rsidP="00D1657B">
      <w:pPr>
        <w:pStyle w:val="18"/>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 xml:space="preserve">В качестве альтернативных механизмов достижения целей </w:t>
      </w:r>
      <w:r w:rsidR="0069342A" w:rsidRPr="0068381F">
        <w:rPr>
          <w:rFonts w:ascii="Times New Roman" w:hAnsi="Times New Roman" w:cs="Times New Roman"/>
          <w:sz w:val="28"/>
          <w:szCs w:val="28"/>
        </w:rPr>
        <w:t xml:space="preserve">муниципальной программы </w:t>
      </w:r>
      <w:r w:rsidR="00936D91" w:rsidRPr="0068381F">
        <w:rPr>
          <w:rFonts w:ascii="Times New Roman" w:hAnsi="Times New Roman" w:cs="Times New Roman"/>
          <w:sz w:val="28"/>
          <w:szCs w:val="28"/>
        </w:rPr>
        <w:t>Мокрологского сельского поселения</w:t>
      </w:r>
      <w:r w:rsidR="0069342A" w:rsidRPr="0068381F">
        <w:rPr>
          <w:rFonts w:ascii="Times New Roman" w:hAnsi="Times New Roman" w:cs="Times New Roman"/>
          <w:sz w:val="28"/>
          <w:szCs w:val="28"/>
        </w:rPr>
        <w:t xml:space="preserve"> Октябрьского района «Управление муниципальными финансами</w:t>
      </w:r>
      <w:r w:rsidR="006F6BA0">
        <w:rPr>
          <w:rFonts w:ascii="Times New Roman" w:hAnsi="Times New Roman" w:cs="Times New Roman"/>
          <w:sz w:val="28"/>
          <w:szCs w:val="28"/>
        </w:rPr>
        <w:t xml:space="preserve"> и создание условий для эффективного управления муниципальными финансами</w:t>
      </w:r>
      <w:r w:rsidR="0069342A" w:rsidRPr="0068381F">
        <w:rPr>
          <w:rFonts w:ascii="Times New Roman" w:hAnsi="Times New Roman" w:cs="Times New Roman"/>
          <w:sz w:val="28"/>
          <w:szCs w:val="28"/>
        </w:rPr>
        <w:t>»</w:t>
      </w:r>
      <w:r w:rsidRPr="0068381F">
        <w:rPr>
          <w:rFonts w:ascii="Times New Roman" w:hAnsi="Times New Roman" w:cs="Times New Roman"/>
          <w:sz w:val="28"/>
          <w:szCs w:val="28"/>
        </w:rPr>
        <w:t xml:space="preserve"> могут учитываться в том числе:</w:t>
      </w:r>
    </w:p>
    <w:p w:rsidR="00171EE6" w:rsidRPr="0068381F" w:rsidRDefault="00171EE6" w:rsidP="00D1657B">
      <w:pPr>
        <w:pStyle w:val="18"/>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субсидии или иные формы непосредственной финансовой поддержки плательщиков, имеющих право на льготы, за счет средств бюджета</w:t>
      </w:r>
      <w:r w:rsidR="0069342A" w:rsidRPr="0068381F">
        <w:rPr>
          <w:rFonts w:ascii="Times New Roman" w:hAnsi="Times New Roman" w:cs="Times New Roman"/>
          <w:sz w:val="28"/>
          <w:szCs w:val="28"/>
        </w:rPr>
        <w:t xml:space="preserve"> </w:t>
      </w:r>
      <w:r w:rsidR="00936D91" w:rsidRPr="0068381F">
        <w:rPr>
          <w:rFonts w:ascii="Times New Roman" w:hAnsi="Times New Roman" w:cs="Times New Roman"/>
          <w:sz w:val="28"/>
          <w:szCs w:val="28"/>
        </w:rPr>
        <w:t>Мокрологского сельского поселения</w:t>
      </w:r>
      <w:r w:rsidR="0069342A" w:rsidRPr="0068381F">
        <w:rPr>
          <w:rFonts w:ascii="Times New Roman" w:hAnsi="Times New Roman" w:cs="Times New Roman"/>
          <w:sz w:val="28"/>
          <w:szCs w:val="28"/>
        </w:rPr>
        <w:t xml:space="preserve"> Октябрьского района</w:t>
      </w:r>
      <w:r w:rsidRPr="0068381F">
        <w:rPr>
          <w:rFonts w:ascii="Times New Roman" w:hAnsi="Times New Roman" w:cs="Times New Roman"/>
          <w:sz w:val="28"/>
          <w:szCs w:val="28"/>
        </w:rPr>
        <w:t>;</w:t>
      </w:r>
    </w:p>
    <w:p w:rsidR="00171EE6" w:rsidRPr="0068381F" w:rsidRDefault="00171EE6" w:rsidP="00D1657B">
      <w:pPr>
        <w:pStyle w:val="18"/>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 xml:space="preserve">предоставление </w:t>
      </w:r>
      <w:r w:rsidR="0069342A" w:rsidRPr="0068381F">
        <w:rPr>
          <w:rFonts w:ascii="Times New Roman" w:hAnsi="Times New Roman" w:cs="Times New Roman"/>
          <w:sz w:val="28"/>
          <w:szCs w:val="28"/>
        </w:rPr>
        <w:t>муниципальных</w:t>
      </w:r>
      <w:r w:rsidRPr="0068381F">
        <w:rPr>
          <w:rFonts w:ascii="Times New Roman" w:hAnsi="Times New Roman" w:cs="Times New Roman"/>
          <w:sz w:val="28"/>
          <w:szCs w:val="28"/>
        </w:rPr>
        <w:t xml:space="preserve"> гарантий по обязательствам плательщиков, имеющих право на льготы;</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совершенствование нормативного регулирования и (или) порядка осуществления контрольно-надзорных функций в сфере деятельности плательщиков, имеющих право на льготы.</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w:t>
      </w:r>
      <w:r w:rsidR="00304147">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69342A">
        <w:rPr>
          <w:rFonts w:ascii="Times New Roman" w:hAnsi="Times New Roman" w:cs="Times New Roman"/>
          <w:sz w:val="28"/>
          <w:szCs w:val="28"/>
        </w:rPr>
        <w:t xml:space="preserve"> Администрации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w:t>
      </w:r>
      <w:r>
        <w:rPr>
          <w:rFonts w:ascii="Times New Roman" w:hAnsi="Times New Roman" w:cs="Times New Roman"/>
          <w:sz w:val="28"/>
          <w:szCs w:val="28"/>
        </w:rPr>
        <w:t>осуществляет оценку эффективности налогового расхода по форме с</w:t>
      </w:r>
      <w:r w:rsidR="00304147">
        <w:rPr>
          <w:rFonts w:ascii="Times New Roman" w:hAnsi="Times New Roman" w:cs="Times New Roman"/>
          <w:sz w:val="28"/>
          <w:szCs w:val="28"/>
        </w:rPr>
        <w:t>огласно приложению к настоящей М</w:t>
      </w:r>
      <w:r>
        <w:rPr>
          <w:rFonts w:ascii="Times New Roman" w:hAnsi="Times New Roman" w:cs="Times New Roman"/>
          <w:sz w:val="28"/>
          <w:szCs w:val="28"/>
        </w:rPr>
        <w:t>етодике.</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2.9.1</w:t>
      </w:r>
      <w:r w:rsidR="00304147">
        <w:rPr>
          <w:rFonts w:ascii="Times New Roman" w:hAnsi="Times New Roman" w:cs="Times New Roman"/>
          <w:sz w:val="28"/>
          <w:szCs w:val="28"/>
        </w:rPr>
        <w:t>.</w:t>
      </w:r>
      <w:r>
        <w:rPr>
          <w:rFonts w:ascii="Times New Roman" w:hAnsi="Times New Roman" w:cs="Times New Roman"/>
          <w:sz w:val="28"/>
          <w:szCs w:val="28"/>
        </w:rPr>
        <w:t xml:space="preserve"> Результаты оценки эффективности налогового расхода должны содержать:</w:t>
      </w:r>
    </w:p>
    <w:p w:rsidR="00171EE6" w:rsidRDefault="00F12501"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выводы</w:t>
      </w:r>
      <w:r w:rsidRPr="003A2BFC">
        <w:rPr>
          <w:rFonts w:ascii="Times New Roman" w:hAnsi="Times New Roman" w:cs="Times New Roman"/>
          <w:sz w:val="28"/>
          <w:szCs w:val="28"/>
        </w:rPr>
        <w:t xml:space="preserve"> </w:t>
      </w:r>
      <w:r>
        <w:rPr>
          <w:rFonts w:ascii="Times New Roman" w:hAnsi="Times New Roman" w:cs="Times New Roman"/>
          <w:sz w:val="28"/>
          <w:szCs w:val="28"/>
        </w:rPr>
        <w:t xml:space="preserve">о </w:t>
      </w:r>
      <w:r w:rsidR="00171EE6">
        <w:rPr>
          <w:rFonts w:ascii="Times New Roman" w:hAnsi="Times New Roman" w:cs="Times New Roman"/>
          <w:sz w:val="28"/>
          <w:szCs w:val="28"/>
        </w:rPr>
        <w:t>достижении целевых характеристик (критериев целесообразности) налогового расхода;</w:t>
      </w:r>
    </w:p>
    <w:p w:rsidR="00171EE6" w:rsidRPr="006F6BA0" w:rsidRDefault="00F12501" w:rsidP="00D1657B">
      <w:pPr>
        <w:pStyle w:val="18"/>
        <w:widowControl w:val="0"/>
        <w:suppressAutoHyphens/>
        <w:ind w:firstLine="709"/>
        <w:contextualSpacing/>
        <w:jc w:val="both"/>
        <w:rPr>
          <w:rFonts w:ascii="Times New Roman" w:hAnsi="Times New Roman" w:cs="Times New Roman"/>
          <w:sz w:val="28"/>
          <w:szCs w:val="28"/>
        </w:rPr>
      </w:pPr>
      <w:r w:rsidRPr="006F6BA0">
        <w:rPr>
          <w:rFonts w:ascii="Times New Roman" w:hAnsi="Times New Roman" w:cs="Times New Roman"/>
          <w:sz w:val="28"/>
          <w:szCs w:val="28"/>
        </w:rPr>
        <w:t xml:space="preserve">выводы о </w:t>
      </w:r>
      <w:r w:rsidR="00171EE6" w:rsidRPr="006F6BA0">
        <w:rPr>
          <w:rFonts w:ascii="Times New Roman" w:hAnsi="Times New Roman" w:cs="Times New Roman"/>
          <w:sz w:val="28"/>
          <w:szCs w:val="28"/>
        </w:rPr>
        <w:t xml:space="preserve">вкладе налогового расхода в достижение целей </w:t>
      </w:r>
      <w:r w:rsidR="0069342A" w:rsidRPr="006F6BA0">
        <w:rPr>
          <w:rFonts w:ascii="Times New Roman" w:hAnsi="Times New Roman" w:cs="Times New Roman"/>
          <w:sz w:val="28"/>
          <w:szCs w:val="28"/>
        </w:rPr>
        <w:t xml:space="preserve">муниципальной программы </w:t>
      </w:r>
      <w:r w:rsidR="00936D91" w:rsidRPr="006F6BA0">
        <w:rPr>
          <w:rFonts w:ascii="Times New Roman" w:hAnsi="Times New Roman" w:cs="Times New Roman"/>
          <w:sz w:val="28"/>
          <w:szCs w:val="28"/>
        </w:rPr>
        <w:t>Мокрологского сельского поселения</w:t>
      </w:r>
      <w:r w:rsidR="0069342A" w:rsidRPr="006F6BA0">
        <w:rPr>
          <w:rFonts w:ascii="Times New Roman" w:hAnsi="Times New Roman" w:cs="Times New Roman"/>
          <w:sz w:val="28"/>
          <w:szCs w:val="28"/>
        </w:rPr>
        <w:t xml:space="preserve"> Октябрьского района «</w:t>
      </w:r>
      <w:r w:rsidR="006F6BA0" w:rsidRPr="006F6BA0">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 и (или) целей социально-экономического развития</w:t>
      </w:r>
      <w:r w:rsidR="00171EE6" w:rsidRPr="006F6BA0">
        <w:rPr>
          <w:rFonts w:ascii="Times New Roman" w:hAnsi="Times New Roman" w:cs="Times New Roman"/>
          <w:sz w:val="28"/>
          <w:szCs w:val="28"/>
        </w:rPr>
        <w:t>;</w:t>
      </w:r>
    </w:p>
    <w:p w:rsidR="00171EE6" w:rsidRDefault="00F12501" w:rsidP="00D1657B">
      <w:pPr>
        <w:pStyle w:val="18"/>
        <w:widowControl w:val="0"/>
        <w:suppressAutoHyphens/>
        <w:ind w:firstLine="709"/>
        <w:contextualSpacing/>
        <w:jc w:val="both"/>
        <w:rPr>
          <w:rFonts w:ascii="Times New Roman" w:hAnsi="Times New Roman" w:cs="Times New Roman"/>
          <w:sz w:val="28"/>
          <w:szCs w:val="28"/>
        </w:rPr>
      </w:pPr>
      <w:r w:rsidRPr="006F6BA0">
        <w:rPr>
          <w:rFonts w:ascii="Times New Roman" w:hAnsi="Times New Roman" w:cs="Times New Roman"/>
          <w:sz w:val="28"/>
          <w:szCs w:val="28"/>
        </w:rPr>
        <w:t xml:space="preserve">выводы о </w:t>
      </w:r>
      <w:r w:rsidR="00171EE6" w:rsidRPr="006F6BA0">
        <w:rPr>
          <w:rFonts w:ascii="Times New Roman" w:hAnsi="Times New Roman" w:cs="Times New Roman"/>
          <w:sz w:val="28"/>
          <w:szCs w:val="28"/>
        </w:rPr>
        <w:t>наличии или об</w:t>
      </w:r>
      <w:r w:rsidR="00171EE6">
        <w:rPr>
          <w:rFonts w:ascii="Times New Roman" w:hAnsi="Times New Roman" w:cs="Times New Roman"/>
          <w:sz w:val="28"/>
          <w:szCs w:val="28"/>
        </w:rPr>
        <w:t xml:space="preserve"> отсутствии более результативных (менее </w:t>
      </w:r>
      <w:r w:rsidR="00171EE6">
        <w:rPr>
          <w:rFonts w:ascii="Times New Roman" w:hAnsi="Times New Roman" w:cs="Times New Roman"/>
          <w:sz w:val="28"/>
          <w:szCs w:val="28"/>
        </w:rPr>
        <w:lastRenderedPageBreak/>
        <w:t>затратных для бюджета</w:t>
      </w:r>
      <w:r w:rsidR="0069342A">
        <w:rPr>
          <w:rFonts w:ascii="Times New Roman" w:hAnsi="Times New Roman" w:cs="Times New Roman"/>
          <w:sz w:val="28"/>
          <w:szCs w:val="28"/>
        </w:rPr>
        <w:t xml:space="preserve"> поселения</w:t>
      </w:r>
      <w:r w:rsidR="00171EE6">
        <w:rPr>
          <w:rFonts w:ascii="Times New Roman" w:hAnsi="Times New Roman" w:cs="Times New Roman"/>
          <w:sz w:val="28"/>
          <w:szCs w:val="28"/>
        </w:rPr>
        <w:t xml:space="preserve">) альтернативных механизмов достижения целей </w:t>
      </w:r>
      <w:r w:rsidR="0069342A">
        <w:rPr>
          <w:rFonts w:ascii="Times New Roman" w:hAnsi="Times New Roman" w:cs="Times New Roman"/>
          <w:sz w:val="28"/>
          <w:szCs w:val="28"/>
        </w:rPr>
        <w:t xml:space="preserve">муниципальной </w:t>
      </w:r>
      <w:r w:rsidR="00171EE6">
        <w:rPr>
          <w:rFonts w:ascii="Times New Roman" w:hAnsi="Times New Roman" w:cs="Times New Roman"/>
          <w:sz w:val="28"/>
          <w:szCs w:val="28"/>
        </w:rPr>
        <w:t>программы и (или) целей социально-экономического развития.</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2.9.2</w:t>
      </w:r>
      <w:r w:rsidR="00304147">
        <w:rPr>
          <w:rFonts w:ascii="Times New Roman" w:hAnsi="Times New Roman" w:cs="Times New Roman"/>
          <w:sz w:val="28"/>
          <w:szCs w:val="28"/>
        </w:rPr>
        <w:t>.</w:t>
      </w:r>
      <w:r>
        <w:rPr>
          <w:rFonts w:ascii="Times New Roman" w:hAnsi="Times New Roman" w:cs="Times New Roman"/>
          <w:sz w:val="28"/>
          <w:szCs w:val="28"/>
        </w:rPr>
        <w:t xml:space="preserve"> Выводы должны отражать, является ли налоговый расход эффективным или неэффективным. По итогам оценки эффективности формируется вывод о необходимости сохранения, уточнения или отмене налоговых льгот, обуславливающих налоговые расходы. </w:t>
      </w:r>
    </w:p>
    <w:p w:rsidR="00171EE6" w:rsidRDefault="00171EE6" w:rsidP="00D1657B">
      <w:pPr>
        <w:pStyle w:val="18"/>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2.10</w:t>
      </w:r>
      <w:r w:rsidR="00304147">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69342A">
        <w:rPr>
          <w:rFonts w:ascii="Times New Roman" w:hAnsi="Times New Roman" w:cs="Times New Roman"/>
          <w:sz w:val="28"/>
          <w:szCs w:val="28"/>
        </w:rPr>
        <w:t xml:space="preserve"> Администрации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w:t>
      </w:r>
      <w:r>
        <w:rPr>
          <w:rFonts w:ascii="Times New Roman" w:hAnsi="Times New Roman" w:cs="Times New Roman"/>
          <w:sz w:val="28"/>
          <w:szCs w:val="28"/>
        </w:rPr>
        <w:t xml:space="preserve"> ежегодно, до 30 июня направляет в </w:t>
      </w:r>
      <w:r w:rsidR="0069342A">
        <w:rPr>
          <w:rFonts w:ascii="Times New Roman" w:hAnsi="Times New Roman" w:cs="Times New Roman"/>
          <w:sz w:val="28"/>
          <w:szCs w:val="28"/>
        </w:rPr>
        <w:t xml:space="preserve">Администрацию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паспорта налоговых расходов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результаты оценки эффективности налоговых расходов, рекомендации по результатам указанной оценки, включая рекомендации </w:t>
      </w:r>
      <w:r w:rsidR="0069342A">
        <w:rPr>
          <w:rFonts w:ascii="Times New Roman" w:hAnsi="Times New Roman" w:cs="Times New Roman"/>
          <w:sz w:val="28"/>
          <w:szCs w:val="28"/>
        </w:rPr>
        <w:t xml:space="preserve">Администрации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о необходимости сохранения (уточнения, отмены), предоставленных плательщиками льгот. </w:t>
      </w:r>
    </w:p>
    <w:p w:rsidR="009B6BAC" w:rsidRDefault="009B6BAC" w:rsidP="00B74E07">
      <w:pPr>
        <w:pStyle w:val="ConsPlusNormal"/>
        <w:widowControl/>
        <w:tabs>
          <w:tab w:val="left" w:pos="3390"/>
        </w:tabs>
        <w:ind w:firstLine="0"/>
        <w:rPr>
          <w:rFonts w:ascii="Times New Roman" w:hAnsi="Times New Roman" w:cs="Times New Roman"/>
          <w:sz w:val="28"/>
          <w:szCs w:val="28"/>
        </w:rPr>
      </w:pPr>
    </w:p>
    <w:p w:rsidR="0068381F" w:rsidRDefault="0068381F" w:rsidP="00B74E07">
      <w:pPr>
        <w:pStyle w:val="ConsPlusNormal"/>
        <w:widowControl/>
        <w:tabs>
          <w:tab w:val="left" w:pos="3390"/>
        </w:tabs>
        <w:ind w:firstLine="0"/>
        <w:rPr>
          <w:rFonts w:ascii="Times New Roman" w:hAnsi="Times New Roman" w:cs="Times New Roman"/>
          <w:sz w:val="28"/>
          <w:szCs w:val="28"/>
        </w:rPr>
      </w:pPr>
    </w:p>
    <w:p w:rsidR="0068381F" w:rsidRDefault="0068381F" w:rsidP="0068381F">
      <w:pPr>
        <w:pStyle w:val="ConsPlusNormal"/>
        <w:widowControl/>
        <w:tabs>
          <w:tab w:val="left" w:pos="3390"/>
          <w:tab w:val="left" w:pos="7371"/>
        </w:tabs>
        <w:ind w:firstLine="0"/>
        <w:rPr>
          <w:rFonts w:ascii="Times New Roman" w:hAnsi="Times New Roman" w:cs="Times New Roman"/>
          <w:sz w:val="28"/>
          <w:szCs w:val="28"/>
        </w:rPr>
      </w:pPr>
    </w:p>
    <w:p w:rsidR="0068381F" w:rsidRDefault="0069342A" w:rsidP="008A3BE4">
      <w:pPr>
        <w:pStyle w:val="ConsPlusNormal"/>
        <w:widowControl/>
        <w:tabs>
          <w:tab w:val="left" w:pos="3390"/>
        </w:tabs>
        <w:rPr>
          <w:rFonts w:ascii="Times New Roman" w:hAnsi="Times New Roman" w:cs="Times New Roman"/>
          <w:sz w:val="28"/>
          <w:szCs w:val="28"/>
        </w:rPr>
      </w:pPr>
      <w:r>
        <w:rPr>
          <w:rFonts w:ascii="Times New Roman" w:hAnsi="Times New Roman" w:cs="Times New Roman"/>
          <w:sz w:val="28"/>
          <w:szCs w:val="28"/>
        </w:rPr>
        <w:t xml:space="preserve">Ведущий специалист по правовой </w:t>
      </w:r>
    </w:p>
    <w:p w:rsidR="004B50AC" w:rsidRPr="009B6BAC" w:rsidRDefault="0068381F" w:rsidP="0068381F">
      <w:pPr>
        <w:pStyle w:val="ConsPlusNormal"/>
        <w:widowControl/>
        <w:tabs>
          <w:tab w:val="left" w:pos="3390"/>
          <w:tab w:val="left" w:pos="7371"/>
        </w:tabs>
        <w:ind w:firstLine="0"/>
        <w:rPr>
          <w:rFonts w:ascii="Times New Roman" w:hAnsi="Times New Roman" w:cs="Times New Roman"/>
          <w:sz w:val="28"/>
          <w:szCs w:val="28"/>
        </w:rPr>
        <w:sectPr w:rsidR="004B50AC" w:rsidRPr="009B6BAC" w:rsidSect="0022212B">
          <w:footerReference w:type="even" r:id="rId13"/>
          <w:footerReference w:type="default" r:id="rId14"/>
          <w:pgSz w:w="11906" w:h="16838"/>
          <w:pgMar w:top="851" w:right="567" w:bottom="709" w:left="1701" w:header="709" w:footer="227" w:gutter="0"/>
          <w:cols w:space="708"/>
          <w:docGrid w:linePitch="360"/>
        </w:sectPr>
      </w:pPr>
      <w:r>
        <w:rPr>
          <w:rFonts w:ascii="Times New Roman" w:hAnsi="Times New Roman" w:cs="Times New Roman"/>
          <w:sz w:val="28"/>
          <w:szCs w:val="28"/>
        </w:rPr>
        <w:t xml:space="preserve">и кадровой </w:t>
      </w:r>
      <w:r w:rsidR="0069342A">
        <w:rPr>
          <w:rFonts w:ascii="Times New Roman" w:hAnsi="Times New Roman" w:cs="Times New Roman"/>
          <w:sz w:val="28"/>
          <w:szCs w:val="28"/>
        </w:rPr>
        <w:t>работе</w:t>
      </w:r>
      <w:r w:rsidR="004B50AC">
        <w:rPr>
          <w:rFonts w:ascii="Times New Roman" w:hAnsi="Times New Roman" w:cs="Times New Roman"/>
          <w:sz w:val="28"/>
          <w:szCs w:val="28"/>
        </w:rPr>
        <w:t xml:space="preserve">  </w:t>
      </w:r>
      <w:r w:rsidR="004B50AC" w:rsidRPr="004B50AC">
        <w:rPr>
          <w:rFonts w:ascii="Times New Roman" w:hAnsi="Times New Roman" w:cs="Times New Roman"/>
          <w:sz w:val="28"/>
          <w:szCs w:val="28"/>
        </w:rPr>
        <w:t xml:space="preserve">                                    </w:t>
      </w:r>
      <w:r>
        <w:rPr>
          <w:rFonts w:ascii="Times New Roman" w:hAnsi="Times New Roman" w:cs="Times New Roman"/>
          <w:sz w:val="28"/>
          <w:szCs w:val="28"/>
        </w:rPr>
        <w:t xml:space="preserve">                                    </w:t>
      </w:r>
      <w:r w:rsidR="0022212B">
        <w:rPr>
          <w:rFonts w:ascii="Times New Roman" w:hAnsi="Times New Roman" w:cs="Times New Roman"/>
          <w:sz w:val="28"/>
          <w:szCs w:val="28"/>
        </w:rPr>
        <w:t xml:space="preserve">Е.Д . Бессонова </w:t>
      </w:r>
    </w:p>
    <w:p w:rsidR="004809C4" w:rsidRPr="0068381F" w:rsidRDefault="009B6BAC" w:rsidP="009133AE">
      <w:pPr>
        <w:spacing w:after="0" w:line="240" w:lineRule="auto"/>
        <w:ind w:left="10773" w:right="-315"/>
        <w:jc w:val="right"/>
        <w:rPr>
          <w:rFonts w:ascii="Times New Roman" w:eastAsia="Times New Roman" w:hAnsi="Times New Roman" w:cs="Times New Roman"/>
          <w:sz w:val="24"/>
          <w:szCs w:val="28"/>
          <w:lang w:eastAsia="ru-RU"/>
        </w:rPr>
      </w:pPr>
      <w:r w:rsidRPr="0068381F">
        <w:rPr>
          <w:rFonts w:ascii="Times New Roman" w:eastAsia="Times New Roman" w:hAnsi="Times New Roman" w:cs="Times New Roman"/>
          <w:sz w:val="24"/>
          <w:szCs w:val="28"/>
          <w:lang w:eastAsia="ru-RU"/>
        </w:rPr>
        <w:lastRenderedPageBreak/>
        <w:t>Приложение</w:t>
      </w:r>
    </w:p>
    <w:p w:rsidR="009B6BAC" w:rsidRPr="0068381F" w:rsidRDefault="009B6BAC" w:rsidP="009133AE">
      <w:pPr>
        <w:spacing w:after="0" w:line="240" w:lineRule="auto"/>
        <w:ind w:left="10773" w:right="-315"/>
        <w:jc w:val="right"/>
        <w:rPr>
          <w:rFonts w:ascii="Times New Roman" w:eastAsia="Times New Roman" w:hAnsi="Times New Roman" w:cs="Times New Roman"/>
          <w:sz w:val="24"/>
          <w:szCs w:val="28"/>
          <w:lang w:eastAsia="ru-RU"/>
        </w:rPr>
      </w:pPr>
      <w:r w:rsidRPr="0068381F">
        <w:rPr>
          <w:rFonts w:ascii="Times New Roman" w:eastAsia="Times New Roman" w:hAnsi="Times New Roman" w:cs="Times New Roman"/>
          <w:sz w:val="24"/>
          <w:szCs w:val="28"/>
          <w:lang w:eastAsia="ru-RU"/>
        </w:rPr>
        <w:t xml:space="preserve">к </w:t>
      </w:r>
      <w:r w:rsidR="00171EE6" w:rsidRPr="0068381F">
        <w:rPr>
          <w:rFonts w:ascii="Times New Roman" w:eastAsia="Times New Roman" w:hAnsi="Times New Roman" w:cs="Times New Roman"/>
          <w:sz w:val="24"/>
          <w:szCs w:val="28"/>
          <w:lang w:eastAsia="ru-RU"/>
        </w:rPr>
        <w:t>Методике</w:t>
      </w:r>
      <w:r w:rsidR="00503D54" w:rsidRPr="0068381F">
        <w:rPr>
          <w:rFonts w:ascii="Times New Roman" w:eastAsia="Times New Roman" w:hAnsi="Times New Roman" w:cs="Times New Roman"/>
          <w:sz w:val="24"/>
          <w:szCs w:val="28"/>
          <w:lang w:eastAsia="ru-RU"/>
        </w:rPr>
        <w:t xml:space="preserve"> </w:t>
      </w:r>
      <w:r w:rsidR="00D1657B" w:rsidRPr="0068381F">
        <w:rPr>
          <w:rFonts w:ascii="Times New Roman" w:hAnsi="Times New Roman" w:cs="Times New Roman"/>
          <w:bCs/>
          <w:sz w:val="24"/>
          <w:szCs w:val="28"/>
        </w:rPr>
        <w:t>оценк</w:t>
      </w:r>
      <w:r w:rsidR="0068381F" w:rsidRPr="0068381F">
        <w:rPr>
          <w:rFonts w:ascii="Times New Roman" w:hAnsi="Times New Roman" w:cs="Times New Roman"/>
          <w:bCs/>
          <w:sz w:val="24"/>
          <w:szCs w:val="28"/>
        </w:rPr>
        <w:t xml:space="preserve">е </w:t>
      </w:r>
      <w:r w:rsidR="00D1657B" w:rsidRPr="0068381F">
        <w:rPr>
          <w:rFonts w:ascii="Times New Roman" w:hAnsi="Times New Roman" w:cs="Times New Roman"/>
          <w:bCs/>
          <w:sz w:val="24"/>
          <w:szCs w:val="28"/>
        </w:rPr>
        <w:t xml:space="preserve">эффективности налоговых расходов </w:t>
      </w:r>
      <w:r w:rsidR="00936D91" w:rsidRPr="0068381F">
        <w:rPr>
          <w:rFonts w:ascii="Times New Roman" w:hAnsi="Times New Roman" w:cs="Times New Roman"/>
          <w:bCs/>
          <w:sz w:val="24"/>
          <w:szCs w:val="28"/>
        </w:rPr>
        <w:t>Мокрологского сельского поселения</w:t>
      </w:r>
      <w:r w:rsidR="0069342A" w:rsidRPr="0068381F">
        <w:rPr>
          <w:rFonts w:ascii="Times New Roman" w:hAnsi="Times New Roman" w:cs="Times New Roman"/>
          <w:bCs/>
          <w:sz w:val="24"/>
          <w:szCs w:val="28"/>
        </w:rPr>
        <w:t xml:space="preserve"> Октябрьского района</w:t>
      </w:r>
    </w:p>
    <w:p w:rsidR="004809C4" w:rsidRPr="0068381F" w:rsidRDefault="004809C4" w:rsidP="009133AE">
      <w:pPr>
        <w:autoSpaceDE w:val="0"/>
        <w:autoSpaceDN w:val="0"/>
        <w:adjustRightInd w:val="0"/>
        <w:spacing w:after="0" w:line="240" w:lineRule="auto"/>
        <w:ind w:right="-315"/>
        <w:jc w:val="right"/>
        <w:rPr>
          <w:rFonts w:ascii="Times New Roman" w:eastAsia="Times New Roman" w:hAnsi="Times New Roman" w:cs="Times New Roman"/>
          <w:sz w:val="10"/>
          <w:szCs w:val="12"/>
          <w:lang w:eastAsia="ru-RU"/>
        </w:rPr>
      </w:pPr>
    </w:p>
    <w:p w:rsidR="00A30B66" w:rsidRPr="0068381F" w:rsidRDefault="00A30B66" w:rsidP="009133AE">
      <w:pPr>
        <w:tabs>
          <w:tab w:val="left" w:pos="7371"/>
        </w:tabs>
        <w:autoSpaceDE w:val="0"/>
        <w:autoSpaceDN w:val="0"/>
        <w:adjustRightInd w:val="0"/>
        <w:spacing w:after="0" w:line="240" w:lineRule="auto"/>
        <w:jc w:val="center"/>
        <w:rPr>
          <w:rFonts w:ascii="Times New Roman" w:eastAsia="Times New Roman" w:hAnsi="Times New Roman" w:cs="Times New Roman"/>
          <w:szCs w:val="24"/>
          <w:lang w:eastAsia="ru-RU"/>
        </w:rPr>
      </w:pPr>
    </w:p>
    <w:p w:rsidR="00503D54" w:rsidRPr="0068381F" w:rsidRDefault="00503D54" w:rsidP="00503D54">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8381F">
        <w:rPr>
          <w:rFonts w:ascii="Times New Roman" w:eastAsia="Times New Roman" w:hAnsi="Times New Roman" w:cs="Times New Roman"/>
          <w:sz w:val="24"/>
          <w:szCs w:val="24"/>
          <w:lang w:eastAsia="ru-RU"/>
        </w:rPr>
        <w:t>Результаты  оценки эффективности налоговых расходов</w:t>
      </w:r>
      <w:r w:rsidR="00C431C3" w:rsidRPr="0068381F">
        <w:rPr>
          <w:rFonts w:ascii="Times New Roman" w:eastAsia="Times New Roman" w:hAnsi="Times New Roman" w:cs="Times New Roman"/>
          <w:sz w:val="24"/>
          <w:szCs w:val="24"/>
          <w:lang w:eastAsia="ru-RU"/>
        </w:rPr>
        <w:t xml:space="preserve"> </w:t>
      </w:r>
      <w:r w:rsidRPr="0068381F">
        <w:rPr>
          <w:rFonts w:ascii="Times New Roman" w:eastAsia="Times New Roman" w:hAnsi="Times New Roman" w:cs="Times New Roman"/>
          <w:sz w:val="24"/>
          <w:szCs w:val="24"/>
          <w:lang w:eastAsia="ru-RU"/>
        </w:rPr>
        <w:t>за оцениваемый _________ год</w:t>
      </w:r>
    </w:p>
    <w:p w:rsidR="00545093" w:rsidRPr="0068381F" w:rsidRDefault="00545093" w:rsidP="00503D54">
      <w:pPr>
        <w:autoSpaceDE w:val="0"/>
        <w:autoSpaceDN w:val="0"/>
        <w:adjustRightInd w:val="0"/>
        <w:spacing w:after="0" w:line="240" w:lineRule="auto"/>
        <w:jc w:val="center"/>
        <w:rPr>
          <w:rFonts w:ascii="Times New Roman" w:eastAsia="Times New Roman" w:hAnsi="Times New Roman" w:cs="Times New Roman"/>
          <w:sz w:val="14"/>
          <w:szCs w:val="20"/>
          <w:lang w:eastAsia="ru-RU"/>
        </w:rPr>
      </w:pPr>
    </w:p>
    <w:p w:rsidR="00545093" w:rsidRPr="0068381F" w:rsidRDefault="00545093" w:rsidP="00545093">
      <w:pPr>
        <w:pStyle w:val="afb"/>
        <w:numPr>
          <w:ilvl w:val="0"/>
          <w:numId w:val="12"/>
        </w:numPr>
        <w:autoSpaceDE w:val="0"/>
        <w:autoSpaceDN w:val="0"/>
        <w:adjustRightInd w:val="0"/>
        <w:rPr>
          <w:lang w:eastAsia="ru-RU"/>
        </w:rPr>
      </w:pPr>
      <w:r w:rsidRPr="0068381F">
        <w:rPr>
          <w:lang w:eastAsia="ru-RU"/>
        </w:rPr>
        <w:t>Оценка целесообразности налогового расхода</w:t>
      </w:r>
    </w:p>
    <w:p w:rsidR="00545093" w:rsidRPr="00F948F7" w:rsidRDefault="00545093" w:rsidP="00545093">
      <w:pPr>
        <w:pStyle w:val="afb"/>
        <w:autoSpaceDE w:val="0"/>
        <w:autoSpaceDN w:val="0"/>
        <w:adjustRightInd w:val="0"/>
        <w:ind w:left="5747"/>
        <w:rPr>
          <w:sz w:val="16"/>
          <w:szCs w:val="20"/>
          <w:lang w:eastAsia="ru-RU"/>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1"/>
        <w:gridCol w:w="2890"/>
        <w:gridCol w:w="2267"/>
        <w:gridCol w:w="3544"/>
        <w:gridCol w:w="4253"/>
        <w:gridCol w:w="1702"/>
      </w:tblGrid>
      <w:tr w:rsidR="0068381F" w:rsidRPr="0068381F" w:rsidTr="00C431C3">
        <w:trPr>
          <w:trHeight w:val="316"/>
        </w:trPr>
        <w:tc>
          <w:tcPr>
            <w:tcW w:w="203" w:type="pct"/>
            <w:vMerge w:val="restart"/>
            <w:shd w:val="clear" w:color="auto" w:fill="auto"/>
          </w:tcPr>
          <w:p w:rsidR="007D56BD" w:rsidRPr="0068381F" w:rsidRDefault="007D56BD" w:rsidP="00CA28A2">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 п.п.</w:t>
            </w:r>
          </w:p>
        </w:tc>
        <w:tc>
          <w:tcPr>
            <w:tcW w:w="946" w:type="pct"/>
            <w:vMerge w:val="restart"/>
            <w:shd w:val="clear" w:color="auto" w:fill="auto"/>
          </w:tcPr>
          <w:p w:rsidR="007D56BD" w:rsidRPr="0068381F" w:rsidRDefault="007D56BD" w:rsidP="0069342A">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 xml:space="preserve">Наименование налогового расхода </w:t>
            </w:r>
            <w:r w:rsidR="00936D91" w:rsidRPr="0068381F">
              <w:rPr>
                <w:rFonts w:ascii="Times New Roman" w:hAnsi="Times New Roman" w:cs="Times New Roman"/>
                <w:sz w:val="24"/>
                <w:szCs w:val="24"/>
              </w:rPr>
              <w:t>Мокрологского сельского поселения</w:t>
            </w:r>
            <w:r w:rsidR="0069342A" w:rsidRPr="0068381F">
              <w:rPr>
                <w:rFonts w:ascii="Times New Roman" w:hAnsi="Times New Roman" w:cs="Times New Roman"/>
                <w:sz w:val="24"/>
                <w:szCs w:val="24"/>
              </w:rPr>
              <w:t xml:space="preserve"> Октябрьского района</w:t>
            </w:r>
            <w:r w:rsidRPr="0068381F">
              <w:rPr>
                <w:rFonts w:ascii="Times New Roman" w:hAnsi="Times New Roman" w:cs="Times New Roman"/>
                <w:sz w:val="24"/>
                <w:szCs w:val="24"/>
              </w:rPr>
              <w:t xml:space="preserve">/ реквизиты нормативного правового акта </w:t>
            </w:r>
            <w:r w:rsidR="00936D91" w:rsidRPr="0068381F">
              <w:rPr>
                <w:rFonts w:ascii="Times New Roman" w:hAnsi="Times New Roman" w:cs="Times New Roman"/>
                <w:sz w:val="24"/>
                <w:szCs w:val="24"/>
              </w:rPr>
              <w:t>Мокрологского сельского поселения</w:t>
            </w:r>
            <w:r w:rsidR="00C431C3" w:rsidRPr="0068381F">
              <w:rPr>
                <w:rFonts w:ascii="Times New Roman" w:hAnsi="Times New Roman" w:cs="Times New Roman"/>
                <w:sz w:val="24"/>
                <w:szCs w:val="24"/>
              </w:rPr>
              <w:t>,</w:t>
            </w:r>
            <w:r w:rsidRPr="0068381F">
              <w:rPr>
                <w:rFonts w:ascii="Times New Roman" w:hAnsi="Times New Roman" w:cs="Times New Roman"/>
                <w:sz w:val="24"/>
                <w:szCs w:val="24"/>
              </w:rPr>
              <w:t xml:space="preserve"> устанавливающего налоговый расход</w:t>
            </w:r>
          </w:p>
        </w:tc>
        <w:tc>
          <w:tcPr>
            <w:tcW w:w="742" w:type="pct"/>
            <w:vMerge w:val="restart"/>
          </w:tcPr>
          <w:p w:rsidR="007D56BD" w:rsidRPr="0068381F" w:rsidRDefault="007D56BD"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Наименование категории плательщиков налогов, для которых предусмотрены налоговые льготы</w:t>
            </w:r>
          </w:p>
        </w:tc>
        <w:tc>
          <w:tcPr>
            <w:tcW w:w="2552" w:type="pct"/>
            <w:gridSpan w:val="2"/>
            <w:shd w:val="clear" w:color="auto" w:fill="auto"/>
          </w:tcPr>
          <w:p w:rsidR="007D56BD" w:rsidRPr="0068381F" w:rsidRDefault="007D56BD"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Критерии целесообразности</w:t>
            </w:r>
          </w:p>
        </w:tc>
        <w:tc>
          <w:tcPr>
            <w:tcW w:w="557" w:type="pct"/>
            <w:vMerge w:val="restart"/>
          </w:tcPr>
          <w:p w:rsidR="007D56BD" w:rsidRPr="0068381F" w:rsidRDefault="007D56BD"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Оценка результативности налогового расхода (целесообра</w:t>
            </w:r>
            <w:r w:rsidR="00C431C3" w:rsidRPr="0068381F">
              <w:rPr>
                <w:rFonts w:ascii="Times New Roman" w:hAnsi="Times New Roman" w:cs="Times New Roman"/>
                <w:sz w:val="24"/>
                <w:szCs w:val="24"/>
              </w:rPr>
              <w:t>-</w:t>
            </w:r>
            <w:r w:rsidRPr="0068381F">
              <w:rPr>
                <w:rFonts w:ascii="Times New Roman" w:hAnsi="Times New Roman" w:cs="Times New Roman"/>
                <w:sz w:val="24"/>
                <w:szCs w:val="24"/>
              </w:rPr>
              <w:t>зен/нецелесообразен)</w:t>
            </w:r>
          </w:p>
        </w:tc>
      </w:tr>
      <w:tr w:rsidR="0068381F" w:rsidRPr="0068381F" w:rsidTr="00F948F7">
        <w:trPr>
          <w:trHeight w:val="1931"/>
        </w:trPr>
        <w:tc>
          <w:tcPr>
            <w:tcW w:w="203" w:type="pct"/>
            <w:vMerge/>
            <w:shd w:val="clear" w:color="auto" w:fill="auto"/>
          </w:tcPr>
          <w:p w:rsidR="007D56BD" w:rsidRPr="0068381F" w:rsidRDefault="007D56BD" w:rsidP="00B458B4">
            <w:pPr>
              <w:spacing w:after="0" w:line="240" w:lineRule="auto"/>
              <w:jc w:val="center"/>
              <w:rPr>
                <w:rFonts w:ascii="Times New Roman" w:hAnsi="Times New Roman" w:cs="Times New Roman"/>
                <w:sz w:val="24"/>
                <w:szCs w:val="24"/>
              </w:rPr>
            </w:pPr>
          </w:p>
        </w:tc>
        <w:tc>
          <w:tcPr>
            <w:tcW w:w="946" w:type="pct"/>
            <w:vMerge/>
            <w:shd w:val="clear" w:color="auto" w:fill="auto"/>
          </w:tcPr>
          <w:p w:rsidR="007D56BD" w:rsidRPr="0068381F" w:rsidRDefault="007D56BD" w:rsidP="00B458B4">
            <w:pPr>
              <w:spacing w:after="150" w:line="240" w:lineRule="auto"/>
              <w:jc w:val="center"/>
              <w:rPr>
                <w:rFonts w:ascii="Times New Roman" w:eastAsia="Times New Roman" w:hAnsi="Times New Roman" w:cs="Times New Roman"/>
                <w:sz w:val="24"/>
                <w:szCs w:val="24"/>
                <w:lang w:eastAsia="ru-RU"/>
              </w:rPr>
            </w:pPr>
          </w:p>
        </w:tc>
        <w:tc>
          <w:tcPr>
            <w:tcW w:w="742" w:type="pct"/>
            <w:vMerge/>
          </w:tcPr>
          <w:p w:rsidR="007D56BD" w:rsidRPr="0068381F" w:rsidRDefault="007D56BD" w:rsidP="00B458B4">
            <w:pPr>
              <w:spacing w:after="150" w:line="240" w:lineRule="auto"/>
              <w:jc w:val="center"/>
              <w:rPr>
                <w:rFonts w:ascii="Times New Roman" w:hAnsi="Times New Roman" w:cs="Times New Roman"/>
                <w:sz w:val="24"/>
                <w:szCs w:val="24"/>
              </w:rPr>
            </w:pPr>
          </w:p>
        </w:tc>
        <w:tc>
          <w:tcPr>
            <w:tcW w:w="1160" w:type="pct"/>
            <w:shd w:val="clear" w:color="auto" w:fill="auto"/>
            <w:vAlign w:val="center"/>
          </w:tcPr>
          <w:p w:rsidR="007D56BD" w:rsidRPr="0068381F" w:rsidRDefault="007D56BD" w:rsidP="0069342A">
            <w:pPr>
              <w:spacing w:after="0" w:line="240" w:lineRule="auto"/>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t xml:space="preserve">Соответствие налогового расхода </w:t>
            </w:r>
            <w:r w:rsidR="00936D91" w:rsidRPr="0068381F">
              <w:rPr>
                <w:rFonts w:ascii="Times New Roman" w:hAnsi="Times New Roman" w:cs="Times New Roman"/>
                <w:sz w:val="24"/>
                <w:szCs w:val="24"/>
              </w:rPr>
              <w:t>Мокрологского сельского поселения</w:t>
            </w:r>
            <w:r w:rsidRPr="0068381F">
              <w:rPr>
                <w:rFonts w:ascii="Times New Roman" w:hAnsi="Times New Roman" w:cs="Times New Roman"/>
                <w:sz w:val="24"/>
                <w:szCs w:val="24"/>
              </w:rPr>
              <w:t xml:space="preserve"> целям </w:t>
            </w:r>
            <w:r w:rsidR="0069342A" w:rsidRPr="0068381F">
              <w:rPr>
                <w:rFonts w:ascii="Times New Roman" w:hAnsi="Times New Roman" w:cs="Times New Roman"/>
                <w:sz w:val="24"/>
                <w:szCs w:val="24"/>
              </w:rPr>
              <w:t xml:space="preserve">муниципальной программы </w:t>
            </w:r>
            <w:r w:rsidR="00936D91" w:rsidRPr="0068381F">
              <w:rPr>
                <w:rFonts w:ascii="Times New Roman" w:hAnsi="Times New Roman" w:cs="Times New Roman"/>
                <w:sz w:val="24"/>
                <w:szCs w:val="24"/>
              </w:rPr>
              <w:t>Мокрологского сельского поселения</w:t>
            </w:r>
            <w:r w:rsidR="00156D43">
              <w:rPr>
                <w:rFonts w:ascii="Times New Roman" w:hAnsi="Times New Roman" w:cs="Times New Roman"/>
                <w:sz w:val="24"/>
                <w:szCs w:val="24"/>
              </w:rPr>
              <w:t xml:space="preserve"> Октябрьского района </w:t>
            </w:r>
            <w:r w:rsidR="00156D43" w:rsidRPr="00156D43">
              <w:rPr>
                <w:rFonts w:ascii="Times New Roman" w:hAnsi="Times New Roman" w:cs="Times New Roman"/>
                <w:color w:val="000000"/>
                <w:sz w:val="27"/>
                <w:szCs w:val="27"/>
              </w:rPr>
              <w:t>«</w:t>
            </w:r>
            <w:r w:rsidR="00156D43" w:rsidRPr="00156D43">
              <w:rPr>
                <w:rFonts w:ascii="Times New Roman" w:hAnsi="Times New Roman" w:cs="Times New Roman"/>
                <w:color w:val="000000"/>
                <w:sz w:val="24"/>
                <w:szCs w:val="27"/>
              </w:rPr>
              <w:t>Управление муниципальными финансами и создание условий для эффективного управления муниципальными финансами</w:t>
            </w:r>
            <w:r w:rsidR="0069342A" w:rsidRPr="00156D43">
              <w:rPr>
                <w:rFonts w:ascii="Times New Roman" w:hAnsi="Times New Roman" w:cs="Times New Roman"/>
                <w:szCs w:val="24"/>
              </w:rPr>
              <w:t>»</w:t>
            </w:r>
            <w:r w:rsidRPr="0068381F">
              <w:rPr>
                <w:rFonts w:ascii="Times New Roman" w:hAnsi="Times New Roman" w:cs="Times New Roman"/>
                <w:sz w:val="24"/>
                <w:szCs w:val="24"/>
              </w:rPr>
              <w:t xml:space="preserve"> (соответствует/не соответствует)</w:t>
            </w:r>
          </w:p>
        </w:tc>
        <w:tc>
          <w:tcPr>
            <w:tcW w:w="1392" w:type="pct"/>
            <w:shd w:val="clear" w:color="auto" w:fill="auto"/>
            <w:vAlign w:val="center"/>
          </w:tcPr>
          <w:p w:rsidR="007D56BD" w:rsidRPr="0068381F" w:rsidRDefault="007D56BD" w:rsidP="00F948F7">
            <w:pPr>
              <w:spacing w:after="0" w:line="240" w:lineRule="auto"/>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t>Востребованность плательщиками предоставленных льгот (соотношением численности плательщиков, воспользовавшихся правом на льготы, и общей численности плательщиков, за 5-летний период)</w:t>
            </w:r>
          </w:p>
        </w:tc>
        <w:tc>
          <w:tcPr>
            <w:tcW w:w="557" w:type="pct"/>
            <w:vMerge/>
          </w:tcPr>
          <w:p w:rsidR="007D56BD" w:rsidRPr="0068381F" w:rsidRDefault="007D56BD" w:rsidP="00B458B4">
            <w:pPr>
              <w:spacing w:after="150"/>
              <w:jc w:val="center"/>
              <w:rPr>
                <w:rFonts w:ascii="Times New Roman" w:hAnsi="Times New Roman" w:cs="Times New Roman"/>
                <w:sz w:val="24"/>
                <w:szCs w:val="24"/>
              </w:rPr>
            </w:pPr>
          </w:p>
        </w:tc>
      </w:tr>
      <w:tr w:rsidR="0068381F" w:rsidRPr="0068381F" w:rsidTr="00C431C3">
        <w:trPr>
          <w:trHeight w:val="233"/>
        </w:trPr>
        <w:tc>
          <w:tcPr>
            <w:tcW w:w="203" w:type="pct"/>
            <w:shd w:val="clear" w:color="auto" w:fill="auto"/>
          </w:tcPr>
          <w:p w:rsidR="007D56BD" w:rsidRPr="0068381F" w:rsidRDefault="00D1657B" w:rsidP="00B458B4">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А</w:t>
            </w:r>
          </w:p>
        </w:tc>
        <w:tc>
          <w:tcPr>
            <w:tcW w:w="946" w:type="pct"/>
            <w:shd w:val="clear" w:color="auto" w:fill="auto"/>
          </w:tcPr>
          <w:p w:rsidR="007D56BD" w:rsidRPr="0068381F" w:rsidRDefault="00D1657B" w:rsidP="00B458B4">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1</w:t>
            </w:r>
          </w:p>
        </w:tc>
        <w:tc>
          <w:tcPr>
            <w:tcW w:w="742" w:type="pct"/>
          </w:tcPr>
          <w:p w:rsidR="007D56BD" w:rsidRPr="0068381F" w:rsidRDefault="00D1657B" w:rsidP="00B458B4">
            <w:pPr>
              <w:spacing w:after="0" w:line="240" w:lineRule="auto"/>
              <w:ind w:left="-61"/>
              <w:jc w:val="center"/>
              <w:rPr>
                <w:rFonts w:ascii="Times New Roman" w:hAnsi="Times New Roman" w:cs="Times New Roman"/>
                <w:sz w:val="20"/>
                <w:szCs w:val="20"/>
              </w:rPr>
            </w:pPr>
            <w:r w:rsidRPr="0068381F">
              <w:rPr>
                <w:rFonts w:ascii="Times New Roman" w:hAnsi="Times New Roman" w:cs="Times New Roman"/>
                <w:sz w:val="20"/>
                <w:szCs w:val="20"/>
              </w:rPr>
              <w:t>2</w:t>
            </w:r>
          </w:p>
        </w:tc>
        <w:tc>
          <w:tcPr>
            <w:tcW w:w="1160" w:type="pct"/>
            <w:shd w:val="clear" w:color="auto" w:fill="auto"/>
          </w:tcPr>
          <w:p w:rsidR="007D56BD" w:rsidRPr="0068381F" w:rsidRDefault="00D1657B" w:rsidP="00C431C3">
            <w:pPr>
              <w:spacing w:after="0" w:line="240" w:lineRule="auto"/>
              <w:ind w:left="-61"/>
              <w:jc w:val="center"/>
              <w:rPr>
                <w:rFonts w:ascii="Times New Roman" w:hAnsi="Times New Roman" w:cs="Times New Roman"/>
                <w:sz w:val="20"/>
                <w:szCs w:val="20"/>
              </w:rPr>
            </w:pPr>
            <w:r w:rsidRPr="0068381F">
              <w:rPr>
                <w:rFonts w:ascii="Times New Roman" w:hAnsi="Times New Roman" w:cs="Times New Roman"/>
                <w:sz w:val="20"/>
                <w:szCs w:val="20"/>
              </w:rPr>
              <w:t>3</w:t>
            </w:r>
          </w:p>
        </w:tc>
        <w:tc>
          <w:tcPr>
            <w:tcW w:w="1392" w:type="pct"/>
            <w:shd w:val="clear" w:color="auto" w:fill="auto"/>
          </w:tcPr>
          <w:p w:rsidR="007D56BD" w:rsidRPr="0068381F" w:rsidRDefault="00D1657B" w:rsidP="00B458B4">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4</w:t>
            </w:r>
          </w:p>
        </w:tc>
        <w:tc>
          <w:tcPr>
            <w:tcW w:w="557" w:type="pct"/>
          </w:tcPr>
          <w:p w:rsidR="007D56BD" w:rsidRPr="0068381F" w:rsidRDefault="00D1657B" w:rsidP="00B458B4">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5</w:t>
            </w:r>
          </w:p>
        </w:tc>
      </w:tr>
      <w:tr w:rsidR="0068381F" w:rsidRPr="0068381F" w:rsidTr="00C431C3">
        <w:tc>
          <w:tcPr>
            <w:tcW w:w="203"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1</w:t>
            </w:r>
          </w:p>
        </w:tc>
        <w:tc>
          <w:tcPr>
            <w:tcW w:w="946"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742" w:type="pct"/>
          </w:tcPr>
          <w:p w:rsidR="00D1657B" w:rsidRPr="0068381F" w:rsidRDefault="00D1657B" w:rsidP="00B458B4">
            <w:pPr>
              <w:spacing w:after="0" w:line="240" w:lineRule="auto"/>
              <w:jc w:val="center"/>
              <w:rPr>
                <w:rFonts w:ascii="Times New Roman" w:hAnsi="Times New Roman" w:cs="Times New Roman"/>
                <w:sz w:val="24"/>
                <w:szCs w:val="24"/>
              </w:rPr>
            </w:pPr>
          </w:p>
        </w:tc>
        <w:tc>
          <w:tcPr>
            <w:tcW w:w="1160"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1392"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557" w:type="pct"/>
          </w:tcPr>
          <w:p w:rsidR="00D1657B" w:rsidRPr="0068381F" w:rsidRDefault="00D1657B" w:rsidP="00B458B4">
            <w:pPr>
              <w:spacing w:after="0" w:line="240" w:lineRule="auto"/>
              <w:jc w:val="center"/>
              <w:rPr>
                <w:rFonts w:ascii="Times New Roman" w:hAnsi="Times New Roman" w:cs="Times New Roman"/>
                <w:sz w:val="24"/>
                <w:szCs w:val="24"/>
              </w:rPr>
            </w:pPr>
          </w:p>
        </w:tc>
      </w:tr>
      <w:tr w:rsidR="0068381F" w:rsidRPr="0068381F" w:rsidTr="00C431C3">
        <w:tc>
          <w:tcPr>
            <w:tcW w:w="203"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w:t>
            </w:r>
          </w:p>
        </w:tc>
        <w:tc>
          <w:tcPr>
            <w:tcW w:w="946"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742" w:type="pct"/>
          </w:tcPr>
          <w:p w:rsidR="00D1657B" w:rsidRPr="0068381F" w:rsidRDefault="00D1657B" w:rsidP="00B458B4">
            <w:pPr>
              <w:spacing w:after="0" w:line="240" w:lineRule="auto"/>
              <w:jc w:val="center"/>
              <w:rPr>
                <w:rFonts w:ascii="Times New Roman" w:hAnsi="Times New Roman" w:cs="Times New Roman"/>
                <w:sz w:val="24"/>
                <w:szCs w:val="24"/>
              </w:rPr>
            </w:pPr>
          </w:p>
        </w:tc>
        <w:tc>
          <w:tcPr>
            <w:tcW w:w="1160"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1392"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557" w:type="pct"/>
          </w:tcPr>
          <w:p w:rsidR="00D1657B" w:rsidRPr="0068381F" w:rsidRDefault="00D1657B" w:rsidP="00B458B4">
            <w:pPr>
              <w:spacing w:after="0" w:line="240" w:lineRule="auto"/>
              <w:jc w:val="center"/>
              <w:rPr>
                <w:rFonts w:ascii="Times New Roman" w:hAnsi="Times New Roman" w:cs="Times New Roman"/>
                <w:sz w:val="24"/>
                <w:szCs w:val="24"/>
              </w:rPr>
            </w:pPr>
          </w:p>
        </w:tc>
      </w:tr>
    </w:tbl>
    <w:p w:rsidR="00545093" w:rsidRPr="00F948F7" w:rsidRDefault="00545093" w:rsidP="00545093">
      <w:pPr>
        <w:pStyle w:val="afb"/>
        <w:autoSpaceDE w:val="0"/>
        <w:autoSpaceDN w:val="0"/>
        <w:adjustRightInd w:val="0"/>
        <w:ind w:left="5747"/>
        <w:rPr>
          <w:sz w:val="16"/>
          <w:szCs w:val="20"/>
          <w:lang w:eastAsia="ru-RU"/>
        </w:rPr>
      </w:pPr>
    </w:p>
    <w:p w:rsidR="004809C4" w:rsidRPr="00082DCD" w:rsidRDefault="00545093" w:rsidP="00082DCD">
      <w:pPr>
        <w:pStyle w:val="afb"/>
        <w:numPr>
          <w:ilvl w:val="0"/>
          <w:numId w:val="12"/>
        </w:numPr>
        <w:autoSpaceDE w:val="0"/>
        <w:autoSpaceDN w:val="0"/>
        <w:adjustRightInd w:val="0"/>
        <w:rPr>
          <w:lang w:eastAsia="ru-RU"/>
        </w:rPr>
      </w:pPr>
      <w:r w:rsidRPr="00082DCD">
        <w:rPr>
          <w:lang w:eastAsia="ru-RU"/>
        </w:rPr>
        <w:t>Оценка результативности налогового расхода</w:t>
      </w:r>
    </w:p>
    <w:p w:rsidR="00F948F7" w:rsidRPr="00F948F7" w:rsidRDefault="00F948F7" w:rsidP="00F948F7">
      <w:pPr>
        <w:autoSpaceDE w:val="0"/>
        <w:autoSpaceDN w:val="0"/>
        <w:adjustRightInd w:val="0"/>
        <w:spacing w:after="0"/>
        <w:ind w:left="5387"/>
        <w:rPr>
          <w:rFonts w:ascii="Times New Roman" w:eastAsia="Times New Roman" w:hAnsi="Times New Roman" w:cs="Times New Roman"/>
          <w:sz w:val="16"/>
          <w:szCs w:val="24"/>
          <w:lang w:eastAsia="ru-RU"/>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3202"/>
        <w:gridCol w:w="2551"/>
        <w:gridCol w:w="1561"/>
        <w:gridCol w:w="1558"/>
        <w:gridCol w:w="1845"/>
        <w:gridCol w:w="1852"/>
        <w:gridCol w:w="2114"/>
      </w:tblGrid>
      <w:tr w:rsidR="0068381F" w:rsidRPr="0068381F" w:rsidTr="00C431C3">
        <w:tc>
          <w:tcPr>
            <w:tcW w:w="194" w:type="pct"/>
            <w:shd w:val="clear" w:color="auto" w:fill="auto"/>
          </w:tcPr>
          <w:p w:rsidR="00503D54" w:rsidRPr="0068381F" w:rsidRDefault="00503D54" w:rsidP="0066773C">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 п.п.</w:t>
            </w:r>
          </w:p>
        </w:tc>
        <w:tc>
          <w:tcPr>
            <w:tcW w:w="1048" w:type="pct"/>
            <w:shd w:val="clear" w:color="auto" w:fill="auto"/>
          </w:tcPr>
          <w:p w:rsidR="00503D54" w:rsidRPr="0068381F" w:rsidRDefault="00503D54" w:rsidP="0069342A">
            <w:pPr>
              <w:spacing w:after="0" w:line="240" w:lineRule="auto"/>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t xml:space="preserve">Наименование налогового расхода </w:t>
            </w:r>
            <w:r w:rsidR="00936D91" w:rsidRPr="0068381F">
              <w:rPr>
                <w:rFonts w:ascii="Times New Roman" w:hAnsi="Times New Roman" w:cs="Times New Roman"/>
                <w:sz w:val="24"/>
                <w:szCs w:val="24"/>
              </w:rPr>
              <w:t>Мокрологского сельского поселения</w:t>
            </w:r>
            <w:r w:rsidR="0069342A" w:rsidRPr="0068381F">
              <w:rPr>
                <w:rFonts w:ascii="Times New Roman" w:hAnsi="Times New Roman" w:cs="Times New Roman"/>
                <w:sz w:val="24"/>
                <w:szCs w:val="24"/>
              </w:rPr>
              <w:t xml:space="preserve"> Октябрьского района</w:t>
            </w:r>
            <w:r w:rsidRPr="0068381F">
              <w:rPr>
                <w:rFonts w:ascii="Times New Roman" w:hAnsi="Times New Roman" w:cs="Times New Roman"/>
                <w:sz w:val="24"/>
                <w:szCs w:val="24"/>
              </w:rPr>
              <w:t xml:space="preserve">/ реквизиты нормативного правового акта </w:t>
            </w:r>
            <w:r w:rsidR="00936D91" w:rsidRPr="0068381F">
              <w:rPr>
                <w:rFonts w:ascii="Times New Roman" w:hAnsi="Times New Roman" w:cs="Times New Roman"/>
                <w:sz w:val="24"/>
                <w:szCs w:val="24"/>
              </w:rPr>
              <w:t>Мокрологского сельского поселения</w:t>
            </w:r>
            <w:r w:rsidR="0069342A" w:rsidRPr="0068381F">
              <w:rPr>
                <w:rFonts w:ascii="Times New Roman" w:hAnsi="Times New Roman" w:cs="Times New Roman"/>
                <w:sz w:val="24"/>
                <w:szCs w:val="24"/>
              </w:rPr>
              <w:t xml:space="preserve"> </w:t>
            </w:r>
            <w:r w:rsidRPr="0068381F">
              <w:rPr>
                <w:rFonts w:ascii="Times New Roman" w:hAnsi="Times New Roman" w:cs="Times New Roman"/>
                <w:sz w:val="24"/>
                <w:szCs w:val="24"/>
              </w:rPr>
              <w:t>и</w:t>
            </w:r>
            <w:r w:rsidR="00C431C3" w:rsidRPr="0068381F">
              <w:rPr>
                <w:rFonts w:ascii="Times New Roman" w:hAnsi="Times New Roman" w:cs="Times New Roman"/>
                <w:sz w:val="24"/>
                <w:szCs w:val="24"/>
              </w:rPr>
              <w:t>,</w:t>
            </w:r>
            <w:r w:rsidRPr="0068381F">
              <w:rPr>
                <w:rFonts w:ascii="Times New Roman" w:hAnsi="Times New Roman" w:cs="Times New Roman"/>
                <w:sz w:val="24"/>
                <w:szCs w:val="24"/>
              </w:rPr>
              <w:t xml:space="preserve"> устанавливающего </w:t>
            </w:r>
            <w:r w:rsidRPr="0068381F">
              <w:rPr>
                <w:rFonts w:ascii="Times New Roman" w:hAnsi="Times New Roman" w:cs="Times New Roman"/>
                <w:sz w:val="24"/>
                <w:szCs w:val="24"/>
              </w:rPr>
              <w:lastRenderedPageBreak/>
              <w:t>налоговый расход</w:t>
            </w:r>
          </w:p>
        </w:tc>
        <w:tc>
          <w:tcPr>
            <w:tcW w:w="835" w:type="pct"/>
            <w:shd w:val="clear" w:color="auto" w:fill="auto"/>
          </w:tcPr>
          <w:p w:rsidR="00503D54" w:rsidRPr="0068381F" w:rsidRDefault="00503D54" w:rsidP="00C431C3">
            <w:pPr>
              <w:spacing w:after="0" w:line="240" w:lineRule="auto"/>
              <w:ind w:left="-109" w:right="-109"/>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lastRenderedPageBreak/>
              <w:t>Наименование категории плательщиков налогов, для которых</w:t>
            </w:r>
            <w:r w:rsidR="007D56BD" w:rsidRPr="0068381F">
              <w:rPr>
                <w:rFonts w:ascii="Times New Roman" w:hAnsi="Times New Roman" w:cs="Times New Roman"/>
                <w:sz w:val="24"/>
                <w:szCs w:val="24"/>
              </w:rPr>
              <w:t xml:space="preserve"> предусмотрены налоговые льготы</w:t>
            </w:r>
          </w:p>
        </w:tc>
        <w:tc>
          <w:tcPr>
            <w:tcW w:w="511" w:type="pct"/>
            <w:shd w:val="clear" w:color="auto" w:fill="auto"/>
          </w:tcPr>
          <w:p w:rsidR="00503D54" w:rsidRPr="0068381F" w:rsidRDefault="00503D54" w:rsidP="00C431C3">
            <w:pPr>
              <w:spacing w:after="0" w:line="240" w:lineRule="auto"/>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t xml:space="preserve">Наименование целевого показателя </w:t>
            </w:r>
          </w:p>
        </w:tc>
        <w:tc>
          <w:tcPr>
            <w:tcW w:w="510" w:type="pct"/>
            <w:shd w:val="clear" w:color="auto" w:fill="auto"/>
          </w:tcPr>
          <w:p w:rsidR="00503D54" w:rsidRPr="0068381F" w:rsidRDefault="00503D54"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Значение планового целевого показателя</w:t>
            </w:r>
          </w:p>
          <w:p w:rsidR="00503D54" w:rsidRPr="0068381F" w:rsidRDefault="00503D54" w:rsidP="00C431C3">
            <w:pPr>
              <w:spacing w:after="0" w:line="240" w:lineRule="auto"/>
              <w:jc w:val="center"/>
              <w:rPr>
                <w:rFonts w:ascii="Times New Roman" w:eastAsia="Times New Roman" w:hAnsi="Times New Roman" w:cs="Times New Roman"/>
                <w:sz w:val="24"/>
                <w:szCs w:val="24"/>
                <w:lang w:eastAsia="ru-RU"/>
              </w:rPr>
            </w:pPr>
          </w:p>
        </w:tc>
        <w:tc>
          <w:tcPr>
            <w:tcW w:w="604" w:type="pct"/>
          </w:tcPr>
          <w:p w:rsidR="00503D54" w:rsidRPr="0068381F" w:rsidRDefault="00503D54" w:rsidP="00C431C3">
            <w:pPr>
              <w:spacing w:after="0" w:line="240" w:lineRule="auto"/>
              <w:jc w:val="center"/>
              <w:rPr>
                <w:rFonts w:ascii="Times New Roman" w:eastAsia="Times New Roman" w:hAnsi="Times New Roman" w:cs="Times New Roman"/>
                <w:sz w:val="24"/>
                <w:szCs w:val="24"/>
                <w:lang w:eastAsia="ru-RU"/>
              </w:rPr>
            </w:pPr>
            <w:r w:rsidRPr="0068381F">
              <w:rPr>
                <w:rFonts w:ascii="Times New Roman" w:hAnsi="Times New Roman" w:cs="Times New Roman"/>
                <w:sz w:val="24"/>
                <w:szCs w:val="24"/>
              </w:rPr>
              <w:t>Значение фактического целевого показателя</w:t>
            </w:r>
          </w:p>
        </w:tc>
        <w:tc>
          <w:tcPr>
            <w:tcW w:w="606" w:type="pct"/>
            <w:shd w:val="clear" w:color="auto" w:fill="auto"/>
          </w:tcPr>
          <w:p w:rsidR="00503D54" w:rsidRPr="0068381F" w:rsidRDefault="00503D54"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 xml:space="preserve">Коэффициент </w:t>
            </w:r>
            <w:r w:rsidR="00545093" w:rsidRPr="0068381F">
              <w:rPr>
                <w:rFonts w:ascii="Times New Roman" w:hAnsi="Times New Roman" w:cs="Times New Roman"/>
                <w:sz w:val="24"/>
                <w:szCs w:val="24"/>
              </w:rPr>
              <w:t xml:space="preserve">результативности </w:t>
            </w:r>
            <w:r w:rsidRPr="0068381F">
              <w:rPr>
                <w:rFonts w:ascii="Times New Roman" w:hAnsi="Times New Roman" w:cs="Times New Roman"/>
                <w:sz w:val="24"/>
                <w:szCs w:val="24"/>
              </w:rPr>
              <w:t>налогового расхода (гр.</w:t>
            </w:r>
            <w:r w:rsidR="00C431C3" w:rsidRPr="0068381F">
              <w:rPr>
                <w:rFonts w:ascii="Times New Roman" w:hAnsi="Times New Roman" w:cs="Times New Roman"/>
                <w:sz w:val="24"/>
                <w:szCs w:val="24"/>
              </w:rPr>
              <w:t>5</w:t>
            </w:r>
            <w:r w:rsidRPr="0068381F">
              <w:rPr>
                <w:rFonts w:ascii="Times New Roman" w:hAnsi="Times New Roman" w:cs="Times New Roman"/>
                <w:sz w:val="24"/>
                <w:szCs w:val="24"/>
              </w:rPr>
              <w:t>/гр.</w:t>
            </w:r>
            <w:r w:rsidR="00C431C3" w:rsidRPr="0068381F">
              <w:rPr>
                <w:rFonts w:ascii="Times New Roman" w:hAnsi="Times New Roman" w:cs="Times New Roman"/>
                <w:sz w:val="24"/>
                <w:szCs w:val="24"/>
              </w:rPr>
              <w:t>4</w:t>
            </w:r>
            <w:r w:rsidRPr="0068381F">
              <w:rPr>
                <w:rFonts w:ascii="Times New Roman" w:hAnsi="Times New Roman" w:cs="Times New Roman"/>
                <w:sz w:val="24"/>
                <w:szCs w:val="24"/>
              </w:rPr>
              <w:t>)</w:t>
            </w:r>
          </w:p>
        </w:tc>
        <w:tc>
          <w:tcPr>
            <w:tcW w:w="692" w:type="pct"/>
          </w:tcPr>
          <w:p w:rsidR="00503D54" w:rsidRPr="0068381F" w:rsidRDefault="00503D54"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 xml:space="preserve">Оценка </w:t>
            </w:r>
            <w:r w:rsidR="00545093" w:rsidRPr="0068381F">
              <w:rPr>
                <w:rFonts w:ascii="Times New Roman" w:hAnsi="Times New Roman" w:cs="Times New Roman"/>
                <w:sz w:val="24"/>
                <w:szCs w:val="24"/>
              </w:rPr>
              <w:t xml:space="preserve">результативности </w:t>
            </w:r>
            <w:r w:rsidRPr="0068381F">
              <w:rPr>
                <w:rFonts w:ascii="Times New Roman" w:hAnsi="Times New Roman" w:cs="Times New Roman"/>
                <w:sz w:val="24"/>
                <w:szCs w:val="24"/>
              </w:rPr>
              <w:t>налогового расхода</w:t>
            </w:r>
            <w:r w:rsidR="00545093" w:rsidRPr="0068381F">
              <w:rPr>
                <w:rFonts w:ascii="Times New Roman" w:hAnsi="Times New Roman" w:cs="Times New Roman"/>
                <w:sz w:val="24"/>
                <w:szCs w:val="24"/>
              </w:rPr>
              <w:t xml:space="preserve"> (</w:t>
            </w:r>
            <w:r w:rsidR="002E73EC" w:rsidRPr="0068381F">
              <w:rPr>
                <w:rFonts w:ascii="Times New Roman" w:hAnsi="Times New Roman" w:cs="Times New Roman"/>
                <w:sz w:val="24"/>
                <w:szCs w:val="24"/>
              </w:rPr>
              <w:t>результативен</w:t>
            </w:r>
            <w:r w:rsidR="00545093" w:rsidRPr="0068381F">
              <w:rPr>
                <w:rFonts w:ascii="Times New Roman" w:hAnsi="Times New Roman" w:cs="Times New Roman"/>
                <w:sz w:val="24"/>
                <w:szCs w:val="24"/>
              </w:rPr>
              <w:t>/не</w:t>
            </w:r>
            <w:r w:rsidR="002E73EC" w:rsidRPr="0068381F">
              <w:rPr>
                <w:rFonts w:ascii="Times New Roman" w:hAnsi="Times New Roman" w:cs="Times New Roman"/>
                <w:sz w:val="24"/>
                <w:szCs w:val="24"/>
              </w:rPr>
              <w:t>результативен</w:t>
            </w:r>
            <w:r w:rsidR="00163235" w:rsidRPr="0068381F">
              <w:rPr>
                <w:rFonts w:ascii="Times New Roman" w:hAnsi="Times New Roman" w:cs="Times New Roman"/>
                <w:sz w:val="24"/>
                <w:szCs w:val="24"/>
              </w:rPr>
              <w:t>)*</w:t>
            </w:r>
          </w:p>
        </w:tc>
      </w:tr>
      <w:tr w:rsidR="0068381F" w:rsidRPr="0068381F" w:rsidTr="00C431C3">
        <w:tc>
          <w:tcPr>
            <w:tcW w:w="194" w:type="pct"/>
            <w:shd w:val="clear" w:color="auto" w:fill="auto"/>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А</w:t>
            </w:r>
          </w:p>
        </w:tc>
        <w:tc>
          <w:tcPr>
            <w:tcW w:w="1048" w:type="pct"/>
            <w:shd w:val="clear" w:color="auto" w:fill="auto"/>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1</w:t>
            </w:r>
          </w:p>
        </w:tc>
        <w:tc>
          <w:tcPr>
            <w:tcW w:w="835" w:type="pct"/>
            <w:shd w:val="clear" w:color="auto" w:fill="auto"/>
          </w:tcPr>
          <w:p w:rsidR="009B6BAC" w:rsidRPr="0068381F" w:rsidRDefault="00D1657B" w:rsidP="00D1657B">
            <w:pPr>
              <w:spacing w:after="0" w:line="240" w:lineRule="auto"/>
              <w:ind w:left="-61"/>
              <w:jc w:val="center"/>
              <w:rPr>
                <w:rFonts w:ascii="Times New Roman" w:hAnsi="Times New Roman" w:cs="Times New Roman"/>
                <w:sz w:val="20"/>
                <w:szCs w:val="20"/>
              </w:rPr>
            </w:pPr>
            <w:r w:rsidRPr="0068381F">
              <w:rPr>
                <w:rFonts w:ascii="Times New Roman" w:hAnsi="Times New Roman" w:cs="Times New Roman"/>
                <w:sz w:val="20"/>
                <w:szCs w:val="20"/>
              </w:rPr>
              <w:t>2</w:t>
            </w:r>
          </w:p>
        </w:tc>
        <w:tc>
          <w:tcPr>
            <w:tcW w:w="511" w:type="pct"/>
            <w:shd w:val="clear" w:color="auto" w:fill="auto"/>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3</w:t>
            </w:r>
          </w:p>
        </w:tc>
        <w:tc>
          <w:tcPr>
            <w:tcW w:w="510" w:type="pct"/>
            <w:shd w:val="clear" w:color="auto" w:fill="auto"/>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4</w:t>
            </w:r>
          </w:p>
        </w:tc>
        <w:tc>
          <w:tcPr>
            <w:tcW w:w="604" w:type="pct"/>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5</w:t>
            </w:r>
          </w:p>
        </w:tc>
        <w:tc>
          <w:tcPr>
            <w:tcW w:w="606" w:type="pct"/>
            <w:shd w:val="clear" w:color="auto" w:fill="auto"/>
          </w:tcPr>
          <w:p w:rsidR="009B6BAC" w:rsidRPr="0068381F" w:rsidRDefault="00D1657B" w:rsidP="0066773C">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6</w:t>
            </w:r>
          </w:p>
        </w:tc>
        <w:tc>
          <w:tcPr>
            <w:tcW w:w="692" w:type="pct"/>
          </w:tcPr>
          <w:p w:rsidR="0024231C" w:rsidRPr="0068381F" w:rsidRDefault="00D1657B" w:rsidP="00C431C3">
            <w:pPr>
              <w:spacing w:after="0" w:line="240" w:lineRule="auto"/>
              <w:jc w:val="center"/>
              <w:rPr>
                <w:rFonts w:ascii="Times New Roman" w:hAnsi="Times New Roman" w:cs="Times New Roman"/>
                <w:sz w:val="20"/>
                <w:szCs w:val="20"/>
              </w:rPr>
            </w:pPr>
            <w:r w:rsidRPr="0068381F">
              <w:rPr>
                <w:rFonts w:ascii="Times New Roman" w:hAnsi="Times New Roman" w:cs="Times New Roman"/>
                <w:sz w:val="20"/>
                <w:szCs w:val="20"/>
              </w:rPr>
              <w:t>7</w:t>
            </w:r>
          </w:p>
        </w:tc>
      </w:tr>
      <w:tr w:rsidR="0068381F" w:rsidRPr="0068381F" w:rsidTr="00C431C3">
        <w:tc>
          <w:tcPr>
            <w:tcW w:w="194"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1</w:t>
            </w:r>
          </w:p>
        </w:tc>
        <w:tc>
          <w:tcPr>
            <w:tcW w:w="1048"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835" w:type="pct"/>
            <w:shd w:val="clear" w:color="auto" w:fill="auto"/>
          </w:tcPr>
          <w:p w:rsidR="00D1657B" w:rsidRPr="0068381F" w:rsidRDefault="00D1657B" w:rsidP="00B458B4">
            <w:pPr>
              <w:spacing w:after="0" w:line="240" w:lineRule="auto"/>
              <w:ind w:left="-61"/>
              <w:jc w:val="center"/>
              <w:rPr>
                <w:rFonts w:ascii="Times New Roman" w:hAnsi="Times New Roman" w:cs="Times New Roman"/>
                <w:sz w:val="24"/>
                <w:szCs w:val="24"/>
              </w:rPr>
            </w:pPr>
          </w:p>
        </w:tc>
        <w:tc>
          <w:tcPr>
            <w:tcW w:w="511"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510"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604" w:type="pct"/>
          </w:tcPr>
          <w:p w:rsidR="00D1657B" w:rsidRPr="0068381F" w:rsidRDefault="00D1657B" w:rsidP="00B458B4">
            <w:pPr>
              <w:spacing w:after="0" w:line="240" w:lineRule="auto"/>
              <w:jc w:val="center"/>
              <w:rPr>
                <w:rFonts w:ascii="Times New Roman" w:hAnsi="Times New Roman" w:cs="Times New Roman"/>
                <w:sz w:val="24"/>
                <w:szCs w:val="24"/>
              </w:rPr>
            </w:pPr>
          </w:p>
        </w:tc>
        <w:tc>
          <w:tcPr>
            <w:tcW w:w="606" w:type="pct"/>
            <w:shd w:val="clear" w:color="auto" w:fill="auto"/>
          </w:tcPr>
          <w:p w:rsidR="00D1657B" w:rsidRPr="0068381F" w:rsidRDefault="00D1657B" w:rsidP="00B458B4">
            <w:pPr>
              <w:spacing w:after="0" w:line="240" w:lineRule="auto"/>
              <w:jc w:val="center"/>
              <w:rPr>
                <w:rFonts w:ascii="Times New Roman" w:hAnsi="Times New Roman" w:cs="Times New Roman"/>
                <w:sz w:val="24"/>
                <w:szCs w:val="24"/>
              </w:rPr>
            </w:pPr>
          </w:p>
        </w:tc>
        <w:tc>
          <w:tcPr>
            <w:tcW w:w="692" w:type="pct"/>
          </w:tcPr>
          <w:p w:rsidR="00D1657B" w:rsidRPr="0068381F" w:rsidRDefault="00D1657B" w:rsidP="00B458B4">
            <w:pPr>
              <w:spacing w:after="0" w:line="240" w:lineRule="auto"/>
              <w:jc w:val="center"/>
              <w:rPr>
                <w:rFonts w:ascii="Times New Roman" w:hAnsi="Times New Roman" w:cs="Times New Roman"/>
                <w:sz w:val="24"/>
                <w:szCs w:val="24"/>
              </w:rPr>
            </w:pPr>
          </w:p>
        </w:tc>
      </w:tr>
      <w:tr w:rsidR="0068381F" w:rsidRPr="0068381F" w:rsidTr="00C431C3">
        <w:tc>
          <w:tcPr>
            <w:tcW w:w="194" w:type="pct"/>
            <w:shd w:val="clear" w:color="auto" w:fill="auto"/>
          </w:tcPr>
          <w:p w:rsidR="00503D54" w:rsidRPr="0068381F" w:rsidRDefault="00D1657B" w:rsidP="0066773C">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w:t>
            </w:r>
          </w:p>
        </w:tc>
        <w:tc>
          <w:tcPr>
            <w:tcW w:w="1048" w:type="pct"/>
            <w:shd w:val="clear" w:color="auto" w:fill="auto"/>
          </w:tcPr>
          <w:p w:rsidR="00503D54" w:rsidRPr="0068381F" w:rsidRDefault="00503D54" w:rsidP="0066773C">
            <w:pPr>
              <w:spacing w:after="0" w:line="240" w:lineRule="auto"/>
              <w:jc w:val="center"/>
              <w:rPr>
                <w:rFonts w:ascii="Times New Roman" w:hAnsi="Times New Roman" w:cs="Times New Roman"/>
                <w:sz w:val="24"/>
                <w:szCs w:val="24"/>
              </w:rPr>
            </w:pPr>
          </w:p>
        </w:tc>
        <w:tc>
          <w:tcPr>
            <w:tcW w:w="835" w:type="pct"/>
            <w:shd w:val="clear" w:color="auto" w:fill="auto"/>
          </w:tcPr>
          <w:p w:rsidR="00503D54" w:rsidRPr="0068381F" w:rsidRDefault="00503D54" w:rsidP="004809C4">
            <w:pPr>
              <w:spacing w:after="0" w:line="240" w:lineRule="auto"/>
              <w:ind w:left="-61"/>
              <w:jc w:val="center"/>
              <w:rPr>
                <w:rFonts w:ascii="Times New Roman" w:hAnsi="Times New Roman" w:cs="Times New Roman"/>
                <w:sz w:val="24"/>
                <w:szCs w:val="24"/>
              </w:rPr>
            </w:pPr>
          </w:p>
        </w:tc>
        <w:tc>
          <w:tcPr>
            <w:tcW w:w="511" w:type="pct"/>
            <w:shd w:val="clear" w:color="auto" w:fill="auto"/>
          </w:tcPr>
          <w:p w:rsidR="00503D54" w:rsidRPr="0068381F" w:rsidRDefault="00503D54" w:rsidP="0066773C">
            <w:pPr>
              <w:spacing w:after="0" w:line="240" w:lineRule="auto"/>
              <w:jc w:val="center"/>
              <w:rPr>
                <w:rFonts w:ascii="Times New Roman" w:hAnsi="Times New Roman" w:cs="Times New Roman"/>
                <w:sz w:val="24"/>
                <w:szCs w:val="24"/>
              </w:rPr>
            </w:pPr>
          </w:p>
        </w:tc>
        <w:tc>
          <w:tcPr>
            <w:tcW w:w="510" w:type="pct"/>
            <w:shd w:val="clear" w:color="auto" w:fill="auto"/>
          </w:tcPr>
          <w:p w:rsidR="00503D54" w:rsidRPr="0068381F" w:rsidRDefault="00503D54" w:rsidP="0066773C">
            <w:pPr>
              <w:spacing w:after="0" w:line="240" w:lineRule="auto"/>
              <w:jc w:val="center"/>
              <w:rPr>
                <w:rFonts w:ascii="Times New Roman" w:hAnsi="Times New Roman" w:cs="Times New Roman"/>
                <w:sz w:val="24"/>
                <w:szCs w:val="24"/>
              </w:rPr>
            </w:pPr>
          </w:p>
        </w:tc>
        <w:tc>
          <w:tcPr>
            <w:tcW w:w="604" w:type="pct"/>
          </w:tcPr>
          <w:p w:rsidR="00503D54" w:rsidRPr="0068381F" w:rsidRDefault="00503D54" w:rsidP="0066773C">
            <w:pPr>
              <w:spacing w:after="0" w:line="240" w:lineRule="auto"/>
              <w:jc w:val="center"/>
              <w:rPr>
                <w:rFonts w:ascii="Times New Roman" w:hAnsi="Times New Roman" w:cs="Times New Roman"/>
                <w:sz w:val="24"/>
                <w:szCs w:val="24"/>
              </w:rPr>
            </w:pPr>
          </w:p>
        </w:tc>
        <w:tc>
          <w:tcPr>
            <w:tcW w:w="606" w:type="pct"/>
            <w:shd w:val="clear" w:color="auto" w:fill="auto"/>
          </w:tcPr>
          <w:p w:rsidR="00503D54" w:rsidRPr="0068381F" w:rsidRDefault="00503D54" w:rsidP="0066773C">
            <w:pPr>
              <w:spacing w:after="0" w:line="240" w:lineRule="auto"/>
              <w:jc w:val="center"/>
              <w:rPr>
                <w:rFonts w:ascii="Times New Roman" w:hAnsi="Times New Roman" w:cs="Times New Roman"/>
                <w:sz w:val="24"/>
                <w:szCs w:val="24"/>
              </w:rPr>
            </w:pPr>
          </w:p>
        </w:tc>
        <w:tc>
          <w:tcPr>
            <w:tcW w:w="692" w:type="pct"/>
          </w:tcPr>
          <w:p w:rsidR="00503D54" w:rsidRPr="0068381F" w:rsidRDefault="00503D54" w:rsidP="0066773C">
            <w:pPr>
              <w:spacing w:after="0" w:line="240" w:lineRule="auto"/>
              <w:jc w:val="center"/>
              <w:rPr>
                <w:rFonts w:ascii="Times New Roman" w:hAnsi="Times New Roman" w:cs="Times New Roman"/>
                <w:sz w:val="24"/>
                <w:szCs w:val="24"/>
              </w:rPr>
            </w:pPr>
          </w:p>
        </w:tc>
      </w:tr>
    </w:tbl>
    <w:p w:rsidR="009B6BAC" w:rsidRPr="00F948F7" w:rsidRDefault="009B6BAC" w:rsidP="009B6BAC">
      <w:pPr>
        <w:autoSpaceDE w:val="0"/>
        <w:autoSpaceDN w:val="0"/>
        <w:adjustRightInd w:val="0"/>
        <w:spacing w:after="0" w:line="240" w:lineRule="auto"/>
        <w:jc w:val="both"/>
        <w:rPr>
          <w:rFonts w:ascii="Times New Roman" w:eastAsia="Times New Roman" w:hAnsi="Times New Roman" w:cs="Times New Roman"/>
          <w:sz w:val="20"/>
          <w:szCs w:val="24"/>
          <w:lang w:eastAsia="ru-RU"/>
        </w:rPr>
      </w:pPr>
    </w:p>
    <w:p w:rsidR="00163235" w:rsidRPr="0068381F" w:rsidRDefault="00163235" w:rsidP="008C5861">
      <w:pPr>
        <w:spacing w:after="0" w:line="240" w:lineRule="auto"/>
        <w:rPr>
          <w:rFonts w:ascii="Times New Roman" w:eastAsia="Times New Roman" w:hAnsi="Times New Roman" w:cs="Times New Roman"/>
          <w:sz w:val="24"/>
          <w:szCs w:val="24"/>
          <w:lang w:eastAsia="ru-RU"/>
        </w:rPr>
      </w:pPr>
      <w:r w:rsidRPr="0068381F">
        <w:rPr>
          <w:rFonts w:ascii="Times New Roman" w:eastAsia="Times New Roman" w:hAnsi="Times New Roman" w:cs="Times New Roman"/>
          <w:sz w:val="24"/>
          <w:szCs w:val="24"/>
          <w:lang w:eastAsia="ru-RU"/>
        </w:rPr>
        <w:t xml:space="preserve">* </w:t>
      </w:r>
      <w:r w:rsidR="00C431C3" w:rsidRPr="0068381F">
        <w:rPr>
          <w:rFonts w:ascii="Times New Roman" w:eastAsia="Times New Roman" w:hAnsi="Times New Roman" w:cs="Times New Roman"/>
          <w:sz w:val="24"/>
          <w:szCs w:val="24"/>
          <w:lang w:eastAsia="ru-RU"/>
        </w:rPr>
        <w:t xml:space="preserve">Примечание: </w:t>
      </w:r>
      <w:r w:rsidRPr="0068381F">
        <w:rPr>
          <w:rFonts w:ascii="Times New Roman" w:eastAsia="Times New Roman" w:hAnsi="Times New Roman" w:cs="Times New Roman"/>
          <w:sz w:val="24"/>
          <w:szCs w:val="24"/>
          <w:lang w:eastAsia="ru-RU"/>
        </w:rPr>
        <w:t xml:space="preserve">при значении коэффициента </w:t>
      </w:r>
      <w:r w:rsidR="00545093" w:rsidRPr="0068381F">
        <w:rPr>
          <w:rFonts w:ascii="Times New Roman" w:eastAsia="Times New Roman" w:hAnsi="Times New Roman" w:cs="Times New Roman"/>
          <w:sz w:val="24"/>
          <w:szCs w:val="24"/>
          <w:lang w:eastAsia="ru-RU"/>
        </w:rPr>
        <w:t>результативности</w:t>
      </w:r>
      <w:r w:rsidRPr="0068381F">
        <w:rPr>
          <w:rFonts w:ascii="Times New Roman" w:eastAsia="Times New Roman" w:hAnsi="Times New Roman" w:cs="Times New Roman"/>
          <w:sz w:val="24"/>
          <w:szCs w:val="24"/>
          <w:lang w:eastAsia="ru-RU"/>
        </w:rPr>
        <w:t xml:space="preserve"> от  0,5 и более    налоговый расход признается  </w:t>
      </w:r>
      <w:r w:rsidR="002E73EC" w:rsidRPr="0068381F">
        <w:rPr>
          <w:rFonts w:ascii="Times New Roman" w:eastAsia="Times New Roman" w:hAnsi="Times New Roman" w:cs="Times New Roman"/>
          <w:sz w:val="24"/>
          <w:szCs w:val="24"/>
          <w:lang w:eastAsia="ru-RU"/>
        </w:rPr>
        <w:t>результативным</w:t>
      </w:r>
      <w:r w:rsidRPr="0068381F">
        <w:rPr>
          <w:rFonts w:ascii="Times New Roman" w:eastAsia="Times New Roman" w:hAnsi="Times New Roman" w:cs="Times New Roman"/>
          <w:sz w:val="24"/>
          <w:szCs w:val="24"/>
          <w:lang w:eastAsia="ru-RU"/>
        </w:rPr>
        <w:t xml:space="preserve">, при </w:t>
      </w:r>
      <w:r w:rsidR="008C5861" w:rsidRPr="0068381F">
        <w:rPr>
          <w:rFonts w:ascii="Times New Roman" w:eastAsia="Times New Roman" w:hAnsi="Times New Roman" w:cs="Times New Roman"/>
          <w:sz w:val="24"/>
          <w:szCs w:val="24"/>
          <w:lang w:eastAsia="ru-RU"/>
        </w:rPr>
        <w:t xml:space="preserve"> </w:t>
      </w:r>
      <w:r w:rsidRPr="0068381F">
        <w:rPr>
          <w:rFonts w:ascii="Times New Roman" w:eastAsia="Times New Roman" w:hAnsi="Times New Roman" w:cs="Times New Roman"/>
          <w:sz w:val="24"/>
          <w:szCs w:val="24"/>
          <w:lang w:eastAsia="ru-RU"/>
        </w:rPr>
        <w:t xml:space="preserve">значении коэффициента </w:t>
      </w:r>
      <w:r w:rsidR="00545093" w:rsidRPr="0068381F">
        <w:rPr>
          <w:rFonts w:ascii="Times New Roman" w:eastAsia="Times New Roman" w:hAnsi="Times New Roman" w:cs="Times New Roman"/>
          <w:sz w:val="24"/>
          <w:szCs w:val="24"/>
          <w:lang w:eastAsia="ru-RU"/>
        </w:rPr>
        <w:t>результативности</w:t>
      </w:r>
      <w:r w:rsidRPr="0068381F">
        <w:rPr>
          <w:rFonts w:ascii="Times New Roman" w:eastAsia="Times New Roman" w:hAnsi="Times New Roman" w:cs="Times New Roman"/>
          <w:sz w:val="24"/>
          <w:szCs w:val="24"/>
          <w:lang w:eastAsia="ru-RU"/>
        </w:rPr>
        <w:t xml:space="preserve"> от  0,5 и менее  налоговый расход   признается </w:t>
      </w:r>
      <w:r w:rsidR="002E73EC" w:rsidRPr="0068381F">
        <w:rPr>
          <w:rFonts w:ascii="Times New Roman" w:eastAsia="Times New Roman" w:hAnsi="Times New Roman" w:cs="Times New Roman"/>
          <w:sz w:val="24"/>
          <w:szCs w:val="24"/>
          <w:lang w:eastAsia="ru-RU"/>
        </w:rPr>
        <w:t>нерезультативным</w:t>
      </w:r>
      <w:r w:rsidR="00545093" w:rsidRPr="0068381F">
        <w:rPr>
          <w:rFonts w:ascii="Times New Roman" w:eastAsia="Times New Roman" w:hAnsi="Times New Roman" w:cs="Times New Roman"/>
          <w:sz w:val="24"/>
          <w:szCs w:val="24"/>
          <w:lang w:eastAsia="ru-RU"/>
        </w:rPr>
        <w:t>.</w:t>
      </w:r>
    </w:p>
    <w:p w:rsidR="00CA28A2" w:rsidRPr="0068381F" w:rsidRDefault="00CA28A2" w:rsidP="008C5861">
      <w:pPr>
        <w:spacing w:after="0" w:line="240" w:lineRule="auto"/>
        <w:rPr>
          <w:rFonts w:ascii="Times New Roman" w:eastAsia="Times New Roman" w:hAnsi="Times New Roman" w:cs="Times New Roman"/>
          <w:sz w:val="24"/>
          <w:szCs w:val="24"/>
          <w:lang w:eastAsia="ru-RU"/>
        </w:rPr>
      </w:pPr>
    </w:p>
    <w:p w:rsidR="00CA28A2" w:rsidRPr="0068381F" w:rsidRDefault="005145FE" w:rsidP="005145FE">
      <w:pPr>
        <w:pStyle w:val="afb"/>
        <w:ind w:left="5747"/>
        <w:rPr>
          <w:lang w:eastAsia="ru-RU"/>
        </w:rPr>
      </w:pPr>
      <w:r w:rsidRPr="0068381F">
        <w:rPr>
          <w:lang w:eastAsia="ru-RU"/>
        </w:rPr>
        <w:t xml:space="preserve">3. </w:t>
      </w:r>
      <w:r w:rsidR="007D56BD" w:rsidRPr="0068381F">
        <w:rPr>
          <w:lang w:eastAsia="ru-RU"/>
        </w:rPr>
        <w:t>Оценка эффективности налогового расхода</w:t>
      </w:r>
    </w:p>
    <w:p w:rsidR="007D56BD" w:rsidRPr="0068381F" w:rsidRDefault="007D56BD" w:rsidP="007D56BD">
      <w:pPr>
        <w:spacing w:after="0" w:line="240" w:lineRule="auto"/>
        <w:jc w:val="center"/>
        <w:rPr>
          <w:rFonts w:ascii="Times New Roman" w:eastAsia="Times New Roman" w:hAnsi="Times New Roman" w:cs="Times New Roman"/>
          <w:sz w:val="24"/>
          <w:szCs w:val="24"/>
          <w:lang w:eastAsia="ru-RU"/>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1861"/>
        <w:gridCol w:w="1837"/>
        <w:gridCol w:w="2063"/>
        <w:gridCol w:w="2060"/>
        <w:gridCol w:w="2688"/>
        <w:gridCol w:w="1855"/>
        <w:gridCol w:w="2265"/>
      </w:tblGrid>
      <w:tr w:rsidR="00156D43" w:rsidRPr="0068381F" w:rsidTr="00156D43">
        <w:trPr>
          <w:trHeight w:val="4419"/>
        </w:trPr>
        <w:tc>
          <w:tcPr>
            <w:tcW w:w="221" w:type="pct"/>
            <w:shd w:val="clear" w:color="auto" w:fill="auto"/>
          </w:tcPr>
          <w:p w:rsidR="00BD3013" w:rsidRPr="0068381F" w:rsidRDefault="00BD3013" w:rsidP="007D56BD">
            <w:pPr>
              <w:spacing w:after="0" w:line="240" w:lineRule="auto"/>
              <w:jc w:val="center"/>
              <w:rPr>
                <w:rFonts w:ascii="Times New Roman" w:eastAsia="Times New Roman" w:hAnsi="Times New Roman" w:cs="Times New Roman"/>
                <w:sz w:val="24"/>
                <w:szCs w:val="24"/>
                <w:lang w:eastAsia="ru-RU"/>
              </w:rPr>
            </w:pPr>
            <w:r w:rsidRPr="0068381F">
              <w:rPr>
                <w:rFonts w:ascii="Times New Roman" w:eastAsia="Times New Roman" w:hAnsi="Times New Roman" w:cs="Times New Roman"/>
                <w:sz w:val="24"/>
                <w:szCs w:val="24"/>
                <w:lang w:eastAsia="ru-RU"/>
              </w:rPr>
              <w:t>№ п.п.</w:t>
            </w:r>
          </w:p>
        </w:tc>
        <w:tc>
          <w:tcPr>
            <w:tcW w:w="608" w:type="pct"/>
            <w:shd w:val="clear" w:color="auto" w:fill="auto"/>
          </w:tcPr>
          <w:p w:rsidR="00BD3013" w:rsidRPr="0068381F" w:rsidRDefault="00BD3013" w:rsidP="00156D43">
            <w:pPr>
              <w:spacing w:after="0" w:line="240" w:lineRule="auto"/>
              <w:jc w:val="center"/>
              <w:rPr>
                <w:rFonts w:ascii="Times New Roman" w:eastAsia="Times New Roman" w:hAnsi="Times New Roman" w:cs="Times New Roman"/>
                <w:sz w:val="24"/>
                <w:szCs w:val="24"/>
                <w:lang w:eastAsia="ru-RU"/>
              </w:rPr>
            </w:pPr>
            <w:r w:rsidRPr="00156D43">
              <w:rPr>
                <w:rFonts w:ascii="Times New Roman" w:eastAsia="Times New Roman" w:hAnsi="Times New Roman" w:cs="Times New Roman"/>
                <w:szCs w:val="24"/>
                <w:lang w:eastAsia="ru-RU"/>
              </w:rPr>
              <w:t xml:space="preserve">Наименование налогового расхода </w:t>
            </w:r>
            <w:r w:rsidR="00936D91" w:rsidRPr="00156D43">
              <w:rPr>
                <w:rFonts w:ascii="Times New Roman" w:hAnsi="Times New Roman" w:cs="Times New Roman"/>
                <w:szCs w:val="24"/>
              </w:rPr>
              <w:t>Мокрологского сельского поселения</w:t>
            </w:r>
            <w:r w:rsidR="0069342A" w:rsidRPr="00156D43">
              <w:rPr>
                <w:rFonts w:ascii="Times New Roman" w:hAnsi="Times New Roman" w:cs="Times New Roman"/>
                <w:szCs w:val="24"/>
              </w:rPr>
              <w:t xml:space="preserve"> Октябрьского района</w:t>
            </w:r>
            <w:r w:rsidR="0069342A" w:rsidRPr="00156D43">
              <w:rPr>
                <w:rFonts w:ascii="Times New Roman" w:eastAsia="Times New Roman" w:hAnsi="Times New Roman" w:cs="Times New Roman"/>
                <w:szCs w:val="24"/>
                <w:lang w:eastAsia="ru-RU"/>
              </w:rPr>
              <w:t xml:space="preserve"> </w:t>
            </w:r>
            <w:r w:rsidRPr="00156D43">
              <w:rPr>
                <w:rFonts w:ascii="Times New Roman" w:eastAsia="Times New Roman" w:hAnsi="Times New Roman" w:cs="Times New Roman"/>
                <w:szCs w:val="24"/>
                <w:lang w:eastAsia="ru-RU"/>
              </w:rPr>
              <w:t xml:space="preserve">/ реквизиты нормативного правового акта </w:t>
            </w:r>
            <w:r w:rsidR="00936D91" w:rsidRPr="00156D43">
              <w:rPr>
                <w:rFonts w:ascii="Times New Roman" w:hAnsi="Times New Roman" w:cs="Times New Roman"/>
                <w:szCs w:val="24"/>
              </w:rPr>
              <w:t>Мокрологского сельского поселения</w:t>
            </w:r>
            <w:r w:rsidR="0069342A" w:rsidRPr="00156D43">
              <w:rPr>
                <w:rFonts w:ascii="Times New Roman" w:hAnsi="Times New Roman" w:cs="Times New Roman"/>
                <w:szCs w:val="24"/>
              </w:rPr>
              <w:t xml:space="preserve"> Октябрьского района</w:t>
            </w:r>
            <w:r w:rsidR="00C431C3" w:rsidRPr="00156D43">
              <w:rPr>
                <w:rFonts w:ascii="Times New Roman" w:eastAsia="Times New Roman" w:hAnsi="Times New Roman" w:cs="Times New Roman"/>
                <w:szCs w:val="24"/>
                <w:lang w:eastAsia="ru-RU"/>
              </w:rPr>
              <w:t>,</w:t>
            </w:r>
            <w:r w:rsidRPr="00156D43">
              <w:rPr>
                <w:rFonts w:ascii="Times New Roman" w:eastAsia="Times New Roman" w:hAnsi="Times New Roman" w:cs="Times New Roman"/>
                <w:szCs w:val="24"/>
                <w:lang w:eastAsia="ru-RU"/>
              </w:rPr>
              <w:t xml:space="preserve"> устанавливающего налоговый расход</w:t>
            </w:r>
          </w:p>
        </w:tc>
        <w:tc>
          <w:tcPr>
            <w:tcW w:w="600" w:type="pct"/>
            <w:shd w:val="clear" w:color="auto" w:fill="auto"/>
          </w:tcPr>
          <w:p w:rsidR="00BD3013" w:rsidRPr="00156D43" w:rsidRDefault="00BD3013" w:rsidP="00C431C3">
            <w:pPr>
              <w:spacing w:after="0" w:line="240" w:lineRule="auto"/>
              <w:jc w:val="center"/>
              <w:rPr>
                <w:rFonts w:ascii="Times New Roman" w:eastAsia="Times New Roman" w:hAnsi="Times New Roman" w:cs="Times New Roman"/>
                <w:szCs w:val="24"/>
                <w:lang w:eastAsia="ru-RU"/>
              </w:rPr>
            </w:pPr>
            <w:r w:rsidRPr="00156D43">
              <w:rPr>
                <w:rFonts w:ascii="Times New Roman" w:eastAsia="Times New Roman" w:hAnsi="Times New Roman" w:cs="Times New Roman"/>
                <w:szCs w:val="24"/>
                <w:lang w:eastAsia="ru-RU"/>
              </w:rPr>
              <w:t>Наименование категории плательщиков налогов, для которых предусмотрены налоговые льготы</w:t>
            </w:r>
          </w:p>
        </w:tc>
        <w:tc>
          <w:tcPr>
            <w:tcW w:w="674" w:type="pct"/>
            <w:shd w:val="clear" w:color="auto" w:fill="auto"/>
          </w:tcPr>
          <w:p w:rsidR="00BD3013" w:rsidRPr="00156D43" w:rsidRDefault="00BD3013" w:rsidP="00C431C3">
            <w:pPr>
              <w:spacing w:after="0" w:line="240" w:lineRule="auto"/>
              <w:jc w:val="center"/>
              <w:rPr>
                <w:rFonts w:ascii="Times New Roman" w:eastAsia="Times New Roman" w:hAnsi="Times New Roman" w:cs="Times New Roman"/>
                <w:szCs w:val="24"/>
                <w:lang w:eastAsia="ru-RU"/>
              </w:rPr>
            </w:pPr>
            <w:r w:rsidRPr="00156D43">
              <w:rPr>
                <w:rFonts w:ascii="Times New Roman" w:eastAsia="Times New Roman" w:hAnsi="Times New Roman" w:cs="Times New Roman"/>
                <w:szCs w:val="24"/>
                <w:lang w:eastAsia="ru-RU"/>
              </w:rPr>
              <w:t>Достижение критериев целесообразности</w:t>
            </w:r>
          </w:p>
        </w:tc>
        <w:tc>
          <w:tcPr>
            <w:tcW w:w="673" w:type="pct"/>
            <w:shd w:val="clear" w:color="auto" w:fill="auto"/>
          </w:tcPr>
          <w:p w:rsidR="00BD3013" w:rsidRPr="00156D43" w:rsidRDefault="00BD3013" w:rsidP="00D66BE0">
            <w:pPr>
              <w:spacing w:after="0" w:line="240" w:lineRule="auto"/>
              <w:jc w:val="center"/>
              <w:rPr>
                <w:rFonts w:ascii="Times New Roman" w:hAnsi="Times New Roman" w:cs="Times New Roman"/>
                <w:szCs w:val="24"/>
              </w:rPr>
            </w:pPr>
            <w:r w:rsidRPr="00156D43">
              <w:rPr>
                <w:rFonts w:ascii="Times New Roman" w:eastAsia="Times New Roman" w:hAnsi="Times New Roman" w:cs="Times New Roman"/>
                <w:szCs w:val="24"/>
                <w:lang w:eastAsia="ru-RU"/>
              </w:rPr>
              <w:t>Достижение показателей результативности</w:t>
            </w:r>
          </w:p>
        </w:tc>
        <w:tc>
          <w:tcPr>
            <w:tcW w:w="878" w:type="pct"/>
          </w:tcPr>
          <w:p w:rsidR="00BD3013" w:rsidRPr="00156D43" w:rsidRDefault="00BD3013" w:rsidP="0069342A">
            <w:pPr>
              <w:spacing w:after="0" w:line="240" w:lineRule="auto"/>
              <w:jc w:val="center"/>
              <w:rPr>
                <w:rFonts w:ascii="Times New Roman" w:eastAsia="Times New Roman" w:hAnsi="Times New Roman" w:cs="Times New Roman"/>
                <w:szCs w:val="24"/>
                <w:lang w:eastAsia="ru-RU"/>
              </w:rPr>
            </w:pPr>
            <w:r w:rsidRPr="00156D43">
              <w:rPr>
                <w:rFonts w:ascii="Times New Roman" w:eastAsia="Times New Roman" w:hAnsi="Times New Roman" w:cs="Times New Roman"/>
                <w:szCs w:val="24"/>
                <w:lang w:eastAsia="ru-RU"/>
              </w:rPr>
              <w:t xml:space="preserve">Наличие или отсутствие альтернативных механизмов достижения целей </w:t>
            </w:r>
            <w:r w:rsidR="0069342A" w:rsidRPr="00156D43">
              <w:rPr>
                <w:rFonts w:ascii="Times New Roman" w:eastAsia="Times New Roman" w:hAnsi="Times New Roman" w:cs="Times New Roman"/>
                <w:szCs w:val="24"/>
                <w:lang w:eastAsia="ru-RU"/>
              </w:rPr>
              <w:t>муниципальной</w:t>
            </w:r>
            <w:r w:rsidRPr="00156D43">
              <w:rPr>
                <w:rFonts w:ascii="Times New Roman" w:eastAsia="Times New Roman" w:hAnsi="Times New Roman" w:cs="Times New Roman"/>
                <w:szCs w:val="24"/>
                <w:lang w:eastAsia="ru-RU"/>
              </w:rPr>
              <w:t xml:space="preserve"> программы </w:t>
            </w:r>
            <w:r w:rsidR="00936D91" w:rsidRPr="00156D43">
              <w:rPr>
                <w:rFonts w:ascii="Times New Roman" w:hAnsi="Times New Roman" w:cs="Times New Roman"/>
                <w:szCs w:val="24"/>
              </w:rPr>
              <w:t>Мокрологского сельского поселения</w:t>
            </w:r>
            <w:r w:rsidR="0069342A" w:rsidRPr="00156D43">
              <w:rPr>
                <w:rFonts w:ascii="Times New Roman" w:hAnsi="Times New Roman" w:cs="Times New Roman"/>
                <w:szCs w:val="24"/>
              </w:rPr>
              <w:t xml:space="preserve"> Октябрьского района</w:t>
            </w:r>
            <w:r w:rsidR="0069342A" w:rsidRPr="00156D43">
              <w:rPr>
                <w:rFonts w:ascii="Times New Roman" w:eastAsia="Times New Roman" w:hAnsi="Times New Roman" w:cs="Times New Roman"/>
                <w:szCs w:val="24"/>
                <w:lang w:eastAsia="ru-RU"/>
              </w:rPr>
              <w:t xml:space="preserve"> «</w:t>
            </w:r>
            <w:r w:rsidR="00156D43" w:rsidRPr="00156D43">
              <w:rPr>
                <w:rFonts w:ascii="Times New Roman" w:hAnsi="Times New Roman" w:cs="Times New Roman"/>
                <w:color w:val="000000"/>
                <w:szCs w:val="27"/>
              </w:rPr>
              <w:t>Управление муниципальными финансами и создание условий для эффективного управления муниципальными финансами»</w:t>
            </w:r>
            <w:r w:rsidR="0069342A" w:rsidRPr="00156D43">
              <w:rPr>
                <w:rFonts w:ascii="Times New Roman" w:eastAsia="Times New Roman" w:hAnsi="Times New Roman" w:cs="Times New Roman"/>
                <w:szCs w:val="24"/>
                <w:lang w:eastAsia="ru-RU"/>
              </w:rPr>
              <w:t xml:space="preserve"> </w:t>
            </w:r>
            <w:r w:rsidRPr="00156D43">
              <w:rPr>
                <w:rFonts w:ascii="Times New Roman" w:eastAsia="Times New Roman" w:hAnsi="Times New Roman" w:cs="Times New Roman"/>
                <w:szCs w:val="24"/>
                <w:lang w:eastAsia="ru-RU"/>
              </w:rPr>
              <w:t>и (или) целей со</w:t>
            </w:r>
            <w:r w:rsidR="00C431C3" w:rsidRPr="00156D43">
              <w:rPr>
                <w:rFonts w:ascii="Times New Roman" w:eastAsia="Times New Roman" w:hAnsi="Times New Roman" w:cs="Times New Roman"/>
                <w:szCs w:val="24"/>
                <w:lang w:eastAsia="ru-RU"/>
              </w:rPr>
              <w:t>циально-экономического развития</w:t>
            </w:r>
          </w:p>
        </w:tc>
        <w:tc>
          <w:tcPr>
            <w:tcW w:w="606" w:type="pct"/>
          </w:tcPr>
          <w:p w:rsidR="00BD3013" w:rsidRPr="00156D43" w:rsidRDefault="00BD3013" w:rsidP="00C431C3">
            <w:pPr>
              <w:spacing w:after="0" w:line="240" w:lineRule="auto"/>
              <w:jc w:val="center"/>
              <w:rPr>
                <w:rFonts w:ascii="Times New Roman" w:eastAsia="Times New Roman" w:hAnsi="Times New Roman" w:cs="Times New Roman"/>
                <w:szCs w:val="24"/>
                <w:lang w:eastAsia="ru-RU"/>
              </w:rPr>
            </w:pPr>
            <w:r w:rsidRPr="00156D43">
              <w:rPr>
                <w:rFonts w:ascii="Times New Roman" w:eastAsia="Times New Roman" w:hAnsi="Times New Roman" w:cs="Times New Roman"/>
                <w:szCs w:val="24"/>
                <w:lang w:eastAsia="ru-RU"/>
              </w:rPr>
              <w:t>Оценка эффективности налогового расхода (эффективен/неэффективен)*</w:t>
            </w:r>
          </w:p>
        </w:tc>
        <w:tc>
          <w:tcPr>
            <w:tcW w:w="740" w:type="pct"/>
          </w:tcPr>
          <w:p w:rsidR="00BD3013" w:rsidRPr="00156D43" w:rsidRDefault="00BD3013" w:rsidP="00C431C3">
            <w:pPr>
              <w:spacing w:after="0" w:line="240" w:lineRule="auto"/>
              <w:jc w:val="center"/>
              <w:rPr>
                <w:rFonts w:ascii="Times New Roman" w:eastAsia="Times New Roman" w:hAnsi="Times New Roman" w:cs="Times New Roman"/>
                <w:szCs w:val="24"/>
                <w:lang w:eastAsia="ru-RU"/>
              </w:rPr>
            </w:pPr>
            <w:r w:rsidRPr="00156D43">
              <w:rPr>
                <w:rFonts w:ascii="Times New Roman" w:eastAsia="Times New Roman" w:hAnsi="Times New Roman" w:cs="Times New Roman"/>
                <w:szCs w:val="24"/>
                <w:lang w:eastAsia="ru-RU"/>
              </w:rPr>
              <w:t>В</w:t>
            </w:r>
            <w:r w:rsidR="00F12501" w:rsidRPr="00156D43">
              <w:rPr>
                <w:rFonts w:ascii="Times New Roman" w:eastAsia="Times New Roman" w:hAnsi="Times New Roman" w:cs="Times New Roman"/>
                <w:szCs w:val="24"/>
                <w:lang w:eastAsia="ru-RU"/>
              </w:rPr>
              <w:t>ывод о необходимости сохранения</w:t>
            </w:r>
            <w:r w:rsidRPr="00156D43">
              <w:rPr>
                <w:rFonts w:ascii="Times New Roman" w:eastAsia="Times New Roman" w:hAnsi="Times New Roman" w:cs="Times New Roman"/>
                <w:szCs w:val="24"/>
                <w:lang w:eastAsia="ru-RU"/>
              </w:rPr>
              <w:t>, уточнения или отмены нал</w:t>
            </w:r>
            <w:r w:rsidR="0024231C" w:rsidRPr="00156D43">
              <w:rPr>
                <w:rFonts w:ascii="Times New Roman" w:eastAsia="Times New Roman" w:hAnsi="Times New Roman" w:cs="Times New Roman"/>
                <w:szCs w:val="24"/>
                <w:lang w:eastAsia="ru-RU"/>
              </w:rPr>
              <w:t>огово</w:t>
            </w:r>
            <w:r w:rsidR="00B00B62" w:rsidRPr="00156D43">
              <w:rPr>
                <w:rFonts w:ascii="Times New Roman" w:eastAsia="Times New Roman" w:hAnsi="Times New Roman" w:cs="Times New Roman"/>
                <w:szCs w:val="24"/>
                <w:lang w:eastAsia="ru-RU"/>
              </w:rPr>
              <w:t>й льготы, обуславливающей</w:t>
            </w:r>
            <w:r w:rsidR="0024231C" w:rsidRPr="00156D43">
              <w:rPr>
                <w:rFonts w:ascii="Times New Roman" w:eastAsia="Times New Roman" w:hAnsi="Times New Roman" w:cs="Times New Roman"/>
                <w:szCs w:val="24"/>
                <w:lang w:eastAsia="ru-RU"/>
              </w:rPr>
              <w:t xml:space="preserve"> налоговый расход</w:t>
            </w:r>
          </w:p>
        </w:tc>
      </w:tr>
      <w:tr w:rsidR="00156D43" w:rsidRPr="0068381F" w:rsidTr="00156D43">
        <w:trPr>
          <w:trHeight w:val="219"/>
        </w:trPr>
        <w:tc>
          <w:tcPr>
            <w:tcW w:w="221" w:type="pct"/>
            <w:shd w:val="clear" w:color="auto" w:fill="auto"/>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А</w:t>
            </w:r>
          </w:p>
        </w:tc>
        <w:tc>
          <w:tcPr>
            <w:tcW w:w="608" w:type="pct"/>
            <w:shd w:val="clear" w:color="auto" w:fill="auto"/>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1</w:t>
            </w:r>
          </w:p>
        </w:tc>
        <w:tc>
          <w:tcPr>
            <w:tcW w:w="600" w:type="pct"/>
            <w:shd w:val="clear" w:color="auto" w:fill="auto"/>
          </w:tcPr>
          <w:p w:rsidR="0024231C" w:rsidRPr="0068381F" w:rsidRDefault="00C431C3" w:rsidP="00B458B4">
            <w:pPr>
              <w:spacing w:after="0" w:line="240" w:lineRule="auto"/>
              <w:ind w:left="-61"/>
              <w:jc w:val="center"/>
              <w:rPr>
                <w:rFonts w:ascii="Times New Roman" w:hAnsi="Times New Roman" w:cs="Times New Roman"/>
                <w:sz w:val="24"/>
                <w:szCs w:val="24"/>
              </w:rPr>
            </w:pPr>
            <w:r w:rsidRPr="0068381F">
              <w:rPr>
                <w:rFonts w:ascii="Times New Roman" w:hAnsi="Times New Roman" w:cs="Times New Roman"/>
                <w:sz w:val="24"/>
                <w:szCs w:val="24"/>
              </w:rPr>
              <w:t>2</w:t>
            </w:r>
          </w:p>
        </w:tc>
        <w:tc>
          <w:tcPr>
            <w:tcW w:w="674" w:type="pct"/>
            <w:shd w:val="clear" w:color="auto" w:fill="auto"/>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3</w:t>
            </w:r>
          </w:p>
        </w:tc>
        <w:tc>
          <w:tcPr>
            <w:tcW w:w="673" w:type="pct"/>
            <w:shd w:val="clear" w:color="auto" w:fill="auto"/>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4</w:t>
            </w:r>
          </w:p>
        </w:tc>
        <w:tc>
          <w:tcPr>
            <w:tcW w:w="878" w:type="pct"/>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5</w:t>
            </w:r>
          </w:p>
        </w:tc>
        <w:tc>
          <w:tcPr>
            <w:tcW w:w="606" w:type="pct"/>
          </w:tcPr>
          <w:p w:rsidR="0024231C" w:rsidRPr="0068381F" w:rsidRDefault="00C431C3" w:rsidP="00B458B4">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6</w:t>
            </w:r>
          </w:p>
        </w:tc>
        <w:tc>
          <w:tcPr>
            <w:tcW w:w="740" w:type="pct"/>
          </w:tcPr>
          <w:p w:rsidR="0024231C" w:rsidRPr="0068381F" w:rsidRDefault="00C431C3" w:rsidP="00C431C3">
            <w:pPr>
              <w:spacing w:after="0" w:line="240" w:lineRule="auto"/>
              <w:jc w:val="center"/>
              <w:rPr>
                <w:rFonts w:ascii="Times New Roman" w:hAnsi="Times New Roman" w:cs="Times New Roman"/>
                <w:sz w:val="24"/>
                <w:szCs w:val="24"/>
              </w:rPr>
            </w:pPr>
            <w:r w:rsidRPr="0068381F">
              <w:rPr>
                <w:rFonts w:ascii="Times New Roman" w:hAnsi="Times New Roman" w:cs="Times New Roman"/>
                <w:sz w:val="24"/>
                <w:szCs w:val="24"/>
              </w:rPr>
              <w:t>7</w:t>
            </w:r>
          </w:p>
        </w:tc>
      </w:tr>
      <w:tr w:rsidR="00156D43" w:rsidRPr="0068381F" w:rsidTr="00156D43">
        <w:trPr>
          <w:trHeight w:val="255"/>
        </w:trPr>
        <w:tc>
          <w:tcPr>
            <w:tcW w:w="221" w:type="pct"/>
            <w:shd w:val="clear" w:color="auto" w:fill="auto"/>
          </w:tcPr>
          <w:p w:rsidR="0024231C" w:rsidRPr="0068381F" w:rsidRDefault="00304147" w:rsidP="007D56BD">
            <w:pPr>
              <w:spacing w:after="0" w:line="240" w:lineRule="auto"/>
              <w:jc w:val="center"/>
              <w:rPr>
                <w:rFonts w:ascii="Times New Roman" w:eastAsia="Times New Roman" w:hAnsi="Times New Roman" w:cs="Times New Roman"/>
                <w:sz w:val="24"/>
                <w:szCs w:val="24"/>
                <w:lang w:eastAsia="ru-RU"/>
              </w:rPr>
            </w:pPr>
            <w:r w:rsidRPr="0068381F">
              <w:rPr>
                <w:rFonts w:ascii="Times New Roman" w:eastAsia="Times New Roman" w:hAnsi="Times New Roman" w:cs="Times New Roman"/>
                <w:sz w:val="24"/>
                <w:szCs w:val="24"/>
                <w:lang w:eastAsia="ru-RU"/>
              </w:rPr>
              <w:t>1</w:t>
            </w:r>
          </w:p>
        </w:tc>
        <w:tc>
          <w:tcPr>
            <w:tcW w:w="608" w:type="pct"/>
            <w:shd w:val="clear" w:color="auto" w:fill="auto"/>
          </w:tcPr>
          <w:p w:rsidR="0024231C" w:rsidRPr="0068381F" w:rsidRDefault="0024231C" w:rsidP="007D56BD">
            <w:pPr>
              <w:spacing w:after="0" w:line="240" w:lineRule="auto"/>
              <w:jc w:val="center"/>
              <w:rPr>
                <w:rFonts w:ascii="Times New Roman" w:eastAsia="Times New Roman" w:hAnsi="Times New Roman" w:cs="Times New Roman"/>
                <w:sz w:val="24"/>
                <w:szCs w:val="24"/>
                <w:lang w:eastAsia="ru-RU"/>
              </w:rPr>
            </w:pPr>
          </w:p>
        </w:tc>
        <w:tc>
          <w:tcPr>
            <w:tcW w:w="600" w:type="pct"/>
            <w:shd w:val="clear" w:color="auto" w:fill="auto"/>
          </w:tcPr>
          <w:p w:rsidR="0024231C" w:rsidRPr="0068381F" w:rsidRDefault="0024231C" w:rsidP="007D56BD">
            <w:pPr>
              <w:spacing w:after="0" w:line="240" w:lineRule="auto"/>
              <w:jc w:val="center"/>
              <w:rPr>
                <w:rFonts w:ascii="Times New Roman" w:eastAsia="Times New Roman" w:hAnsi="Times New Roman" w:cs="Times New Roman"/>
                <w:sz w:val="24"/>
                <w:szCs w:val="24"/>
                <w:lang w:eastAsia="ru-RU"/>
              </w:rPr>
            </w:pPr>
          </w:p>
        </w:tc>
        <w:tc>
          <w:tcPr>
            <w:tcW w:w="674" w:type="pct"/>
            <w:shd w:val="clear" w:color="auto" w:fill="auto"/>
          </w:tcPr>
          <w:p w:rsidR="0024231C" w:rsidRPr="0068381F" w:rsidRDefault="0024231C" w:rsidP="007D56BD">
            <w:pPr>
              <w:spacing w:after="0" w:line="240" w:lineRule="auto"/>
              <w:jc w:val="center"/>
              <w:rPr>
                <w:rFonts w:ascii="Times New Roman" w:eastAsia="Times New Roman" w:hAnsi="Times New Roman" w:cs="Times New Roman"/>
                <w:sz w:val="24"/>
                <w:szCs w:val="24"/>
                <w:lang w:eastAsia="ru-RU"/>
              </w:rPr>
            </w:pPr>
          </w:p>
        </w:tc>
        <w:tc>
          <w:tcPr>
            <w:tcW w:w="673" w:type="pct"/>
            <w:shd w:val="clear" w:color="auto" w:fill="auto"/>
          </w:tcPr>
          <w:p w:rsidR="0024231C" w:rsidRPr="0068381F" w:rsidRDefault="0024231C" w:rsidP="007D56BD">
            <w:pPr>
              <w:spacing w:line="240" w:lineRule="auto"/>
              <w:jc w:val="center"/>
              <w:rPr>
                <w:rFonts w:ascii="Times New Roman" w:eastAsia="Times New Roman" w:hAnsi="Times New Roman" w:cs="Times New Roman"/>
                <w:sz w:val="24"/>
                <w:szCs w:val="24"/>
                <w:lang w:eastAsia="ru-RU"/>
              </w:rPr>
            </w:pPr>
          </w:p>
        </w:tc>
        <w:tc>
          <w:tcPr>
            <w:tcW w:w="878" w:type="pct"/>
          </w:tcPr>
          <w:p w:rsidR="0024231C" w:rsidRPr="0068381F" w:rsidRDefault="0024231C" w:rsidP="007D56BD">
            <w:pPr>
              <w:spacing w:after="0" w:line="240" w:lineRule="auto"/>
              <w:jc w:val="center"/>
              <w:rPr>
                <w:rFonts w:ascii="Times New Roman" w:eastAsia="Times New Roman" w:hAnsi="Times New Roman" w:cs="Times New Roman"/>
                <w:sz w:val="24"/>
                <w:szCs w:val="24"/>
                <w:lang w:eastAsia="ru-RU"/>
              </w:rPr>
            </w:pPr>
          </w:p>
        </w:tc>
        <w:tc>
          <w:tcPr>
            <w:tcW w:w="606" w:type="pct"/>
          </w:tcPr>
          <w:p w:rsidR="0024231C" w:rsidRPr="0068381F" w:rsidRDefault="0024231C" w:rsidP="00BD3013">
            <w:pPr>
              <w:spacing w:after="0" w:line="240" w:lineRule="auto"/>
              <w:jc w:val="center"/>
              <w:rPr>
                <w:rFonts w:ascii="Times New Roman" w:eastAsia="Times New Roman" w:hAnsi="Times New Roman" w:cs="Times New Roman"/>
                <w:sz w:val="24"/>
                <w:szCs w:val="24"/>
                <w:lang w:eastAsia="ru-RU"/>
              </w:rPr>
            </w:pPr>
          </w:p>
        </w:tc>
        <w:tc>
          <w:tcPr>
            <w:tcW w:w="740" w:type="pct"/>
          </w:tcPr>
          <w:p w:rsidR="0024231C" w:rsidRPr="0068381F" w:rsidRDefault="0024231C" w:rsidP="00BD3013">
            <w:pPr>
              <w:spacing w:after="0" w:line="240" w:lineRule="auto"/>
              <w:jc w:val="center"/>
              <w:rPr>
                <w:rFonts w:ascii="Times New Roman" w:eastAsia="Times New Roman" w:hAnsi="Times New Roman" w:cs="Times New Roman"/>
                <w:sz w:val="24"/>
                <w:szCs w:val="24"/>
                <w:lang w:eastAsia="ru-RU"/>
              </w:rPr>
            </w:pPr>
          </w:p>
        </w:tc>
      </w:tr>
      <w:tr w:rsidR="00156D43" w:rsidRPr="0068381F" w:rsidTr="00156D43">
        <w:trPr>
          <w:trHeight w:val="89"/>
        </w:trPr>
        <w:tc>
          <w:tcPr>
            <w:tcW w:w="221" w:type="pct"/>
            <w:shd w:val="clear" w:color="auto" w:fill="auto"/>
          </w:tcPr>
          <w:p w:rsidR="00304147" w:rsidRPr="0068381F" w:rsidRDefault="00304147" w:rsidP="007D56BD">
            <w:pPr>
              <w:spacing w:after="0" w:line="240" w:lineRule="auto"/>
              <w:jc w:val="center"/>
              <w:rPr>
                <w:rFonts w:ascii="Times New Roman" w:eastAsia="Times New Roman" w:hAnsi="Times New Roman" w:cs="Times New Roman"/>
                <w:sz w:val="24"/>
                <w:szCs w:val="24"/>
                <w:lang w:eastAsia="ru-RU"/>
              </w:rPr>
            </w:pPr>
            <w:r w:rsidRPr="0068381F">
              <w:rPr>
                <w:rFonts w:ascii="Times New Roman" w:eastAsia="Times New Roman" w:hAnsi="Times New Roman" w:cs="Times New Roman"/>
                <w:sz w:val="24"/>
                <w:szCs w:val="24"/>
                <w:lang w:eastAsia="ru-RU"/>
              </w:rPr>
              <w:t>…</w:t>
            </w:r>
          </w:p>
        </w:tc>
        <w:tc>
          <w:tcPr>
            <w:tcW w:w="608" w:type="pct"/>
            <w:shd w:val="clear" w:color="auto" w:fill="auto"/>
          </w:tcPr>
          <w:p w:rsidR="00304147" w:rsidRPr="0068381F" w:rsidRDefault="00304147" w:rsidP="007D56BD">
            <w:pPr>
              <w:spacing w:after="0" w:line="240" w:lineRule="auto"/>
              <w:jc w:val="center"/>
              <w:rPr>
                <w:rFonts w:ascii="Times New Roman" w:eastAsia="Times New Roman" w:hAnsi="Times New Roman" w:cs="Times New Roman"/>
                <w:sz w:val="24"/>
                <w:szCs w:val="24"/>
                <w:lang w:eastAsia="ru-RU"/>
              </w:rPr>
            </w:pPr>
          </w:p>
        </w:tc>
        <w:tc>
          <w:tcPr>
            <w:tcW w:w="600" w:type="pct"/>
            <w:shd w:val="clear" w:color="auto" w:fill="auto"/>
          </w:tcPr>
          <w:p w:rsidR="00304147" w:rsidRPr="0068381F" w:rsidRDefault="00304147" w:rsidP="007D56BD">
            <w:pPr>
              <w:spacing w:after="0" w:line="240" w:lineRule="auto"/>
              <w:jc w:val="center"/>
              <w:rPr>
                <w:rFonts w:ascii="Times New Roman" w:eastAsia="Times New Roman" w:hAnsi="Times New Roman" w:cs="Times New Roman"/>
                <w:sz w:val="24"/>
                <w:szCs w:val="24"/>
                <w:lang w:eastAsia="ru-RU"/>
              </w:rPr>
            </w:pPr>
          </w:p>
        </w:tc>
        <w:tc>
          <w:tcPr>
            <w:tcW w:w="674" w:type="pct"/>
            <w:shd w:val="clear" w:color="auto" w:fill="auto"/>
          </w:tcPr>
          <w:p w:rsidR="00304147" w:rsidRPr="0068381F" w:rsidRDefault="00304147" w:rsidP="007D56BD">
            <w:pPr>
              <w:spacing w:after="0" w:line="240" w:lineRule="auto"/>
              <w:jc w:val="center"/>
              <w:rPr>
                <w:rFonts w:ascii="Times New Roman" w:eastAsia="Times New Roman" w:hAnsi="Times New Roman" w:cs="Times New Roman"/>
                <w:sz w:val="24"/>
                <w:szCs w:val="24"/>
                <w:lang w:eastAsia="ru-RU"/>
              </w:rPr>
            </w:pPr>
          </w:p>
        </w:tc>
        <w:tc>
          <w:tcPr>
            <w:tcW w:w="673" w:type="pct"/>
            <w:shd w:val="clear" w:color="auto" w:fill="auto"/>
          </w:tcPr>
          <w:p w:rsidR="00304147" w:rsidRPr="0068381F" w:rsidRDefault="00304147" w:rsidP="007D56BD">
            <w:pPr>
              <w:spacing w:line="240" w:lineRule="auto"/>
              <w:jc w:val="center"/>
              <w:rPr>
                <w:rFonts w:ascii="Times New Roman" w:eastAsia="Times New Roman" w:hAnsi="Times New Roman" w:cs="Times New Roman"/>
                <w:sz w:val="24"/>
                <w:szCs w:val="24"/>
                <w:lang w:eastAsia="ru-RU"/>
              </w:rPr>
            </w:pPr>
          </w:p>
        </w:tc>
        <w:tc>
          <w:tcPr>
            <w:tcW w:w="878" w:type="pct"/>
          </w:tcPr>
          <w:p w:rsidR="00304147" w:rsidRPr="0068381F" w:rsidRDefault="00304147" w:rsidP="007D56BD">
            <w:pPr>
              <w:spacing w:after="0" w:line="240" w:lineRule="auto"/>
              <w:jc w:val="center"/>
              <w:rPr>
                <w:rFonts w:ascii="Times New Roman" w:eastAsia="Times New Roman" w:hAnsi="Times New Roman" w:cs="Times New Roman"/>
                <w:sz w:val="24"/>
                <w:szCs w:val="24"/>
                <w:lang w:eastAsia="ru-RU"/>
              </w:rPr>
            </w:pPr>
          </w:p>
        </w:tc>
        <w:tc>
          <w:tcPr>
            <w:tcW w:w="606" w:type="pct"/>
          </w:tcPr>
          <w:p w:rsidR="00304147" w:rsidRPr="0068381F" w:rsidRDefault="00304147" w:rsidP="00BD3013">
            <w:pPr>
              <w:spacing w:after="0" w:line="240" w:lineRule="auto"/>
              <w:jc w:val="center"/>
              <w:rPr>
                <w:rFonts w:ascii="Times New Roman" w:eastAsia="Times New Roman" w:hAnsi="Times New Roman" w:cs="Times New Roman"/>
                <w:sz w:val="24"/>
                <w:szCs w:val="24"/>
                <w:lang w:eastAsia="ru-RU"/>
              </w:rPr>
            </w:pPr>
          </w:p>
        </w:tc>
        <w:tc>
          <w:tcPr>
            <w:tcW w:w="740" w:type="pct"/>
          </w:tcPr>
          <w:p w:rsidR="00304147" w:rsidRPr="0068381F" w:rsidRDefault="00304147" w:rsidP="00BD3013">
            <w:pPr>
              <w:spacing w:after="0" w:line="240" w:lineRule="auto"/>
              <w:jc w:val="center"/>
              <w:rPr>
                <w:rFonts w:ascii="Times New Roman" w:eastAsia="Times New Roman" w:hAnsi="Times New Roman" w:cs="Times New Roman"/>
                <w:sz w:val="24"/>
                <w:szCs w:val="24"/>
                <w:lang w:eastAsia="ru-RU"/>
              </w:rPr>
            </w:pPr>
          </w:p>
        </w:tc>
      </w:tr>
    </w:tbl>
    <w:p w:rsidR="00156D43" w:rsidRDefault="00156D43" w:rsidP="0069342A">
      <w:pPr>
        <w:spacing w:after="0" w:line="240" w:lineRule="auto"/>
        <w:rPr>
          <w:rFonts w:ascii="Times New Roman" w:eastAsia="Times New Roman" w:hAnsi="Times New Roman" w:cs="Times New Roman"/>
          <w:sz w:val="28"/>
          <w:szCs w:val="28"/>
          <w:lang w:eastAsia="ru-RU"/>
        </w:rPr>
      </w:pPr>
    </w:p>
    <w:p w:rsidR="009B6BAC" w:rsidRPr="00156D43" w:rsidRDefault="0069342A" w:rsidP="0069342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Ведущий специалист по правовой </w:t>
      </w:r>
      <w:r w:rsidR="0068381F">
        <w:rPr>
          <w:rFonts w:ascii="Times New Roman" w:eastAsia="Times New Roman" w:hAnsi="Times New Roman" w:cs="Times New Roman"/>
          <w:sz w:val="28"/>
          <w:szCs w:val="28"/>
          <w:lang w:eastAsia="ru-RU"/>
        </w:rPr>
        <w:t xml:space="preserve">и кадровой </w:t>
      </w:r>
      <w:r w:rsidR="009133AE">
        <w:rPr>
          <w:rFonts w:ascii="Times New Roman" w:eastAsia="Times New Roman" w:hAnsi="Times New Roman" w:cs="Times New Roman"/>
          <w:sz w:val="28"/>
          <w:szCs w:val="28"/>
          <w:lang w:eastAsia="ru-RU"/>
        </w:rPr>
        <w:t>работе</w:t>
      </w:r>
      <w:r w:rsidR="009133AE">
        <w:rPr>
          <w:rFonts w:ascii="Times New Roman" w:eastAsia="Times New Roman" w:hAnsi="Times New Roman" w:cs="Times New Roman"/>
          <w:sz w:val="28"/>
          <w:szCs w:val="28"/>
          <w:lang w:eastAsia="ru-RU"/>
        </w:rPr>
        <w:tab/>
      </w:r>
      <w:r w:rsidR="009133AE">
        <w:rPr>
          <w:rFonts w:ascii="Times New Roman" w:eastAsia="Times New Roman" w:hAnsi="Times New Roman" w:cs="Times New Roman"/>
          <w:sz w:val="28"/>
          <w:szCs w:val="28"/>
          <w:lang w:eastAsia="ru-RU"/>
        </w:rPr>
        <w:tab/>
      </w:r>
      <w:r w:rsidR="009133AE">
        <w:rPr>
          <w:rFonts w:ascii="Times New Roman" w:eastAsia="Times New Roman" w:hAnsi="Times New Roman" w:cs="Times New Roman"/>
          <w:sz w:val="28"/>
          <w:szCs w:val="28"/>
          <w:lang w:eastAsia="ru-RU"/>
        </w:rPr>
        <w:tab/>
      </w:r>
      <w:r w:rsidR="009133AE">
        <w:rPr>
          <w:rFonts w:ascii="Times New Roman" w:eastAsia="Times New Roman" w:hAnsi="Times New Roman" w:cs="Times New Roman"/>
          <w:sz w:val="28"/>
          <w:szCs w:val="28"/>
          <w:lang w:eastAsia="ru-RU"/>
        </w:rPr>
        <w:tab/>
      </w:r>
      <w:r w:rsidR="009133AE">
        <w:rPr>
          <w:rFonts w:ascii="Times New Roman" w:eastAsia="Times New Roman" w:hAnsi="Times New Roman" w:cs="Times New Roman"/>
          <w:sz w:val="28"/>
          <w:szCs w:val="28"/>
          <w:lang w:eastAsia="ru-RU"/>
        </w:rPr>
        <w:tab/>
      </w:r>
      <w:r w:rsidR="009133AE">
        <w:rPr>
          <w:rFonts w:ascii="Times New Roman" w:eastAsia="Times New Roman" w:hAnsi="Times New Roman" w:cs="Times New Roman"/>
          <w:sz w:val="28"/>
          <w:szCs w:val="28"/>
          <w:lang w:eastAsia="ru-RU"/>
        </w:rPr>
        <w:tab/>
      </w:r>
      <w:r w:rsidR="009133AE">
        <w:rPr>
          <w:rFonts w:ascii="Times New Roman" w:eastAsia="Times New Roman" w:hAnsi="Times New Roman" w:cs="Times New Roman"/>
          <w:sz w:val="28"/>
          <w:szCs w:val="28"/>
          <w:lang w:eastAsia="ru-RU"/>
        </w:rPr>
        <w:tab/>
      </w:r>
      <w:r w:rsidR="009133AE">
        <w:rPr>
          <w:rFonts w:ascii="Times New Roman" w:eastAsia="Times New Roman" w:hAnsi="Times New Roman" w:cs="Times New Roman"/>
          <w:sz w:val="28"/>
          <w:szCs w:val="28"/>
          <w:lang w:eastAsia="ru-RU"/>
        </w:rPr>
        <w:tab/>
      </w:r>
      <w:r w:rsidR="009133AE">
        <w:rPr>
          <w:rFonts w:ascii="Times New Roman" w:eastAsia="Times New Roman" w:hAnsi="Times New Roman" w:cs="Times New Roman"/>
          <w:sz w:val="28"/>
          <w:szCs w:val="28"/>
          <w:lang w:eastAsia="ru-RU"/>
        </w:rPr>
        <w:tab/>
      </w:r>
      <w:r w:rsidR="009133AE">
        <w:rPr>
          <w:rFonts w:ascii="Times New Roman" w:eastAsia="Times New Roman" w:hAnsi="Times New Roman" w:cs="Times New Roman"/>
          <w:sz w:val="28"/>
          <w:szCs w:val="28"/>
          <w:lang w:eastAsia="ru-RU"/>
        </w:rPr>
        <w:tab/>
      </w:r>
      <w:r w:rsidR="009133AE">
        <w:rPr>
          <w:rFonts w:ascii="Times New Roman" w:eastAsia="Times New Roman" w:hAnsi="Times New Roman" w:cs="Times New Roman"/>
          <w:sz w:val="28"/>
          <w:szCs w:val="28"/>
          <w:lang w:eastAsia="ru-RU"/>
        </w:rPr>
        <w:tab/>
      </w:r>
      <w:r w:rsidR="009133AE">
        <w:rPr>
          <w:rFonts w:ascii="Times New Roman" w:eastAsia="Times New Roman" w:hAnsi="Times New Roman" w:cs="Times New Roman"/>
          <w:sz w:val="28"/>
          <w:szCs w:val="28"/>
          <w:lang w:eastAsia="ru-RU"/>
        </w:rPr>
        <w:tab/>
      </w:r>
      <w:r w:rsidR="009133AE">
        <w:rPr>
          <w:rFonts w:ascii="Times New Roman" w:eastAsia="Times New Roman" w:hAnsi="Times New Roman" w:cs="Times New Roman"/>
          <w:sz w:val="28"/>
          <w:szCs w:val="28"/>
          <w:lang w:eastAsia="ru-RU"/>
        </w:rPr>
        <w:tab/>
      </w:r>
      <w:r w:rsidR="009133AE">
        <w:rPr>
          <w:rFonts w:ascii="Times New Roman" w:eastAsia="Times New Roman" w:hAnsi="Times New Roman" w:cs="Times New Roman"/>
          <w:sz w:val="28"/>
          <w:szCs w:val="28"/>
          <w:lang w:eastAsia="ru-RU"/>
        </w:rPr>
        <w:tab/>
      </w:r>
      <w:r w:rsidR="009133AE">
        <w:rPr>
          <w:rFonts w:ascii="Times New Roman" w:eastAsia="Times New Roman" w:hAnsi="Times New Roman" w:cs="Times New Roman"/>
          <w:sz w:val="28"/>
          <w:szCs w:val="28"/>
          <w:lang w:eastAsia="ru-RU"/>
        </w:rPr>
        <w:tab/>
      </w:r>
      <w:r w:rsidR="009133AE">
        <w:rPr>
          <w:rFonts w:ascii="Times New Roman" w:eastAsia="Times New Roman" w:hAnsi="Times New Roman" w:cs="Times New Roman"/>
          <w:sz w:val="28"/>
          <w:szCs w:val="28"/>
          <w:lang w:eastAsia="ru-RU"/>
        </w:rPr>
        <w:tab/>
      </w:r>
      <w:r w:rsidR="00075E74">
        <w:rPr>
          <w:rFonts w:ascii="Times New Roman" w:eastAsia="Times New Roman" w:hAnsi="Times New Roman" w:cs="Times New Roman"/>
          <w:sz w:val="28"/>
          <w:szCs w:val="28"/>
          <w:lang w:eastAsia="ru-RU"/>
        </w:rPr>
        <w:t>Е.Д.Бессонова</w:t>
      </w:r>
    </w:p>
    <w:sectPr w:rsidR="009B6BAC" w:rsidRPr="00156D43" w:rsidSect="00A30B66">
      <w:footerReference w:type="default" r:id="rId15"/>
      <w:pgSz w:w="16838" w:h="11906" w:orient="landscape"/>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ADE" w:rsidRDefault="00FC7ADE" w:rsidP="008C5EDA">
      <w:pPr>
        <w:spacing w:after="0" w:line="240" w:lineRule="auto"/>
      </w:pPr>
      <w:r>
        <w:separator/>
      </w:r>
    </w:p>
  </w:endnote>
  <w:endnote w:type="continuationSeparator" w:id="0">
    <w:p w:rsidR="00FC7ADE" w:rsidRDefault="00FC7ADE" w:rsidP="008C5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8B4" w:rsidRDefault="00B458B4" w:rsidP="00AE7DFD">
    <w:pPr>
      <w:pStyle w:val="aa"/>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Pr>
        <w:rStyle w:val="aff"/>
        <w:noProof/>
      </w:rPr>
      <w:t>2</w:t>
    </w:r>
    <w:r>
      <w:rPr>
        <w:rStyle w:val="aff"/>
      </w:rPr>
      <w:fldChar w:fldCharType="end"/>
    </w:r>
  </w:p>
  <w:p w:rsidR="00B458B4" w:rsidRDefault="00B458B4" w:rsidP="00AE7DFD">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0734768"/>
      <w:docPartObj>
        <w:docPartGallery w:val="Page Numbers (Bottom of Page)"/>
        <w:docPartUnique/>
      </w:docPartObj>
    </w:sdtPr>
    <w:sdtEndPr/>
    <w:sdtContent>
      <w:p w:rsidR="00B458B4" w:rsidRPr="004809C4" w:rsidRDefault="00B458B4">
        <w:pPr>
          <w:pStyle w:val="aa"/>
          <w:jc w:val="right"/>
        </w:pPr>
        <w:r w:rsidRPr="004809C4">
          <w:fldChar w:fldCharType="begin"/>
        </w:r>
        <w:r w:rsidRPr="004809C4">
          <w:instrText>PAGE   \* MERGEFORMAT</w:instrText>
        </w:r>
        <w:r w:rsidRPr="004809C4">
          <w:fldChar w:fldCharType="separate"/>
        </w:r>
        <w:r w:rsidR="007B48A4">
          <w:rPr>
            <w:noProof/>
          </w:rPr>
          <w:t>1</w:t>
        </w:r>
        <w:r w:rsidRPr="004809C4">
          <w:fldChar w:fldCharType="end"/>
        </w:r>
      </w:p>
    </w:sdtContent>
  </w:sdt>
  <w:p w:rsidR="00B458B4" w:rsidRPr="004809C4" w:rsidRDefault="00B458B4" w:rsidP="004809C4">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9488968"/>
      <w:docPartObj>
        <w:docPartGallery w:val="Page Numbers (Bottom of Page)"/>
        <w:docPartUnique/>
      </w:docPartObj>
    </w:sdtPr>
    <w:sdtEndPr/>
    <w:sdtContent>
      <w:p w:rsidR="00B458B4" w:rsidRDefault="00B458B4" w:rsidP="00F948F7">
        <w:pPr>
          <w:pStyle w:val="aa"/>
          <w:jc w:val="right"/>
        </w:pPr>
        <w:r>
          <w:fldChar w:fldCharType="begin"/>
        </w:r>
        <w:r>
          <w:instrText>PAGE   \* MERGEFORMAT</w:instrText>
        </w:r>
        <w:r>
          <w:fldChar w:fldCharType="separate"/>
        </w:r>
        <w:r w:rsidR="007B48A4">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ADE" w:rsidRDefault="00FC7ADE" w:rsidP="008C5EDA">
      <w:pPr>
        <w:spacing w:after="0" w:line="240" w:lineRule="auto"/>
      </w:pPr>
      <w:r>
        <w:separator/>
      </w:r>
    </w:p>
  </w:footnote>
  <w:footnote w:type="continuationSeparator" w:id="0">
    <w:p w:rsidR="00FC7ADE" w:rsidRDefault="00FC7ADE" w:rsidP="008C5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D6C51CC"/>
    <w:lvl w:ilvl="0">
      <w:start w:val="1"/>
      <w:numFmt w:val="decimal"/>
      <w:pStyle w:val="a"/>
      <w:lvlText w:val="%1."/>
      <w:lvlJc w:val="left"/>
      <w:pPr>
        <w:tabs>
          <w:tab w:val="num" w:pos="360"/>
        </w:tabs>
        <w:ind w:left="360" w:hanging="360"/>
      </w:pPr>
    </w:lvl>
  </w:abstractNum>
  <w:abstractNum w:abstractNumId="1" w15:restartNumberingAfterBreak="0">
    <w:nsid w:val="136C448B"/>
    <w:multiLevelType w:val="hybridMultilevel"/>
    <w:tmpl w:val="C0CABD4A"/>
    <w:lvl w:ilvl="0" w:tplc="80B2D374">
      <w:start w:val="1"/>
      <w:numFmt w:val="decimal"/>
      <w:lvlText w:val="%1."/>
      <w:lvlJc w:val="left"/>
      <w:pPr>
        <w:tabs>
          <w:tab w:val="num" w:pos="644"/>
        </w:tabs>
        <w:ind w:left="644"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2EF17F27"/>
    <w:multiLevelType w:val="hybridMultilevel"/>
    <w:tmpl w:val="7FBCF454"/>
    <w:lvl w:ilvl="0" w:tplc="9264899A">
      <w:start w:val="1"/>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abstractNum w:abstractNumId="3" w15:restartNumberingAfterBreak="0">
    <w:nsid w:val="46532963"/>
    <w:multiLevelType w:val="hybridMultilevel"/>
    <w:tmpl w:val="CCDE0D40"/>
    <w:lvl w:ilvl="0" w:tplc="8B1E890C">
      <w:start w:val="1"/>
      <w:numFmt w:val="decimal"/>
      <w:lvlText w:val="%1."/>
      <w:lvlJc w:val="left"/>
      <w:pPr>
        <w:tabs>
          <w:tab w:val="num" w:pos="1260"/>
        </w:tabs>
        <w:ind w:left="1260" w:hanging="360"/>
      </w:pPr>
      <w:rPr>
        <w:rFonts w:hint="default"/>
      </w:rPr>
    </w:lvl>
    <w:lvl w:ilvl="1" w:tplc="11AEC3A8">
      <w:numFmt w:val="none"/>
      <w:lvlText w:val=""/>
      <w:lvlJc w:val="left"/>
      <w:pPr>
        <w:tabs>
          <w:tab w:val="num" w:pos="360"/>
        </w:tabs>
      </w:pPr>
    </w:lvl>
    <w:lvl w:ilvl="2" w:tplc="76ECB63E">
      <w:numFmt w:val="none"/>
      <w:lvlText w:val=""/>
      <w:lvlJc w:val="left"/>
      <w:pPr>
        <w:tabs>
          <w:tab w:val="num" w:pos="360"/>
        </w:tabs>
      </w:pPr>
    </w:lvl>
    <w:lvl w:ilvl="3" w:tplc="D69484C2">
      <w:numFmt w:val="none"/>
      <w:lvlText w:val=""/>
      <w:lvlJc w:val="left"/>
      <w:pPr>
        <w:tabs>
          <w:tab w:val="num" w:pos="360"/>
        </w:tabs>
      </w:pPr>
    </w:lvl>
    <w:lvl w:ilvl="4" w:tplc="97762CE6">
      <w:numFmt w:val="none"/>
      <w:lvlText w:val=""/>
      <w:lvlJc w:val="left"/>
      <w:pPr>
        <w:tabs>
          <w:tab w:val="num" w:pos="360"/>
        </w:tabs>
      </w:pPr>
    </w:lvl>
    <w:lvl w:ilvl="5" w:tplc="DC32170A">
      <w:numFmt w:val="none"/>
      <w:lvlText w:val=""/>
      <w:lvlJc w:val="left"/>
      <w:pPr>
        <w:tabs>
          <w:tab w:val="num" w:pos="360"/>
        </w:tabs>
      </w:pPr>
    </w:lvl>
    <w:lvl w:ilvl="6" w:tplc="222C3E3C">
      <w:numFmt w:val="none"/>
      <w:lvlText w:val=""/>
      <w:lvlJc w:val="left"/>
      <w:pPr>
        <w:tabs>
          <w:tab w:val="num" w:pos="360"/>
        </w:tabs>
      </w:pPr>
    </w:lvl>
    <w:lvl w:ilvl="7" w:tplc="156C2B54">
      <w:numFmt w:val="none"/>
      <w:lvlText w:val=""/>
      <w:lvlJc w:val="left"/>
      <w:pPr>
        <w:tabs>
          <w:tab w:val="num" w:pos="360"/>
        </w:tabs>
      </w:pPr>
    </w:lvl>
    <w:lvl w:ilvl="8" w:tplc="B7FCCF54">
      <w:numFmt w:val="none"/>
      <w:lvlText w:val=""/>
      <w:lvlJc w:val="left"/>
      <w:pPr>
        <w:tabs>
          <w:tab w:val="num" w:pos="360"/>
        </w:tabs>
      </w:pPr>
    </w:lvl>
  </w:abstractNum>
  <w:abstractNum w:abstractNumId="4" w15:restartNumberingAfterBreak="0">
    <w:nsid w:val="46A562E5"/>
    <w:multiLevelType w:val="multilevel"/>
    <w:tmpl w:val="5D226BC0"/>
    <w:lvl w:ilvl="0">
      <w:start w:val="1"/>
      <w:numFmt w:val="decimal"/>
      <w:lvlText w:val="%1."/>
      <w:lvlJc w:val="left"/>
      <w:pPr>
        <w:ind w:left="5747"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55264A99"/>
    <w:multiLevelType w:val="hybridMultilevel"/>
    <w:tmpl w:val="DAC0714E"/>
    <w:lvl w:ilvl="0" w:tplc="0419000F">
      <w:start w:val="1"/>
      <w:numFmt w:val="decimal"/>
      <w:lvlText w:val="%1."/>
      <w:lvlJc w:val="left"/>
      <w:pPr>
        <w:ind w:left="213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6" w15:restartNumberingAfterBreak="0">
    <w:nsid w:val="57132941"/>
    <w:multiLevelType w:val="hybridMultilevel"/>
    <w:tmpl w:val="4FEEC56E"/>
    <w:lvl w:ilvl="0" w:tplc="56D8270C">
      <w:start w:val="1"/>
      <w:numFmt w:val="decimal"/>
      <w:lvlText w:val="%1."/>
      <w:lvlJc w:val="left"/>
      <w:pPr>
        <w:ind w:left="5747" w:hanging="360"/>
      </w:pPr>
      <w:rPr>
        <w:rFonts w:hint="default"/>
      </w:rPr>
    </w:lvl>
    <w:lvl w:ilvl="1" w:tplc="04190019" w:tentative="1">
      <w:start w:val="1"/>
      <w:numFmt w:val="lowerLetter"/>
      <w:lvlText w:val="%2."/>
      <w:lvlJc w:val="left"/>
      <w:pPr>
        <w:ind w:left="6467" w:hanging="360"/>
      </w:pPr>
    </w:lvl>
    <w:lvl w:ilvl="2" w:tplc="0419001B" w:tentative="1">
      <w:start w:val="1"/>
      <w:numFmt w:val="lowerRoman"/>
      <w:lvlText w:val="%3."/>
      <w:lvlJc w:val="right"/>
      <w:pPr>
        <w:ind w:left="7187" w:hanging="180"/>
      </w:pPr>
    </w:lvl>
    <w:lvl w:ilvl="3" w:tplc="0419000F" w:tentative="1">
      <w:start w:val="1"/>
      <w:numFmt w:val="decimal"/>
      <w:lvlText w:val="%4."/>
      <w:lvlJc w:val="left"/>
      <w:pPr>
        <w:ind w:left="7907" w:hanging="360"/>
      </w:pPr>
    </w:lvl>
    <w:lvl w:ilvl="4" w:tplc="04190019" w:tentative="1">
      <w:start w:val="1"/>
      <w:numFmt w:val="lowerLetter"/>
      <w:lvlText w:val="%5."/>
      <w:lvlJc w:val="left"/>
      <w:pPr>
        <w:ind w:left="8627" w:hanging="360"/>
      </w:pPr>
    </w:lvl>
    <w:lvl w:ilvl="5" w:tplc="0419001B" w:tentative="1">
      <w:start w:val="1"/>
      <w:numFmt w:val="lowerRoman"/>
      <w:lvlText w:val="%6."/>
      <w:lvlJc w:val="right"/>
      <w:pPr>
        <w:ind w:left="9347" w:hanging="180"/>
      </w:pPr>
    </w:lvl>
    <w:lvl w:ilvl="6" w:tplc="0419000F" w:tentative="1">
      <w:start w:val="1"/>
      <w:numFmt w:val="decimal"/>
      <w:lvlText w:val="%7."/>
      <w:lvlJc w:val="left"/>
      <w:pPr>
        <w:ind w:left="10067" w:hanging="360"/>
      </w:pPr>
    </w:lvl>
    <w:lvl w:ilvl="7" w:tplc="04190019" w:tentative="1">
      <w:start w:val="1"/>
      <w:numFmt w:val="lowerLetter"/>
      <w:lvlText w:val="%8."/>
      <w:lvlJc w:val="left"/>
      <w:pPr>
        <w:ind w:left="10787" w:hanging="360"/>
      </w:pPr>
    </w:lvl>
    <w:lvl w:ilvl="8" w:tplc="0419001B" w:tentative="1">
      <w:start w:val="1"/>
      <w:numFmt w:val="lowerRoman"/>
      <w:lvlText w:val="%9."/>
      <w:lvlJc w:val="right"/>
      <w:pPr>
        <w:ind w:left="11507" w:hanging="180"/>
      </w:pPr>
    </w:lvl>
  </w:abstractNum>
  <w:abstractNum w:abstractNumId="7" w15:restartNumberingAfterBreak="0">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cs="Times New Roman" w:hint="default"/>
      </w:rPr>
    </w:lvl>
    <w:lvl w:ilvl="3" w:tplc="FFFFFFFF">
      <w:numFmt w:val="bullet"/>
      <w:lvlText w:val="–"/>
      <w:lvlJc w:val="left"/>
      <w:pPr>
        <w:tabs>
          <w:tab w:val="num" w:pos="2880"/>
        </w:tabs>
        <w:ind w:left="2880" w:hanging="360"/>
      </w:pPr>
      <w:rPr>
        <w:rFonts w:ascii="Times New Roman" w:eastAsia="Times New Roman" w:hAnsi="Times New Roman" w:cs="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6C237D"/>
    <w:multiLevelType w:val="hybridMultilevel"/>
    <w:tmpl w:val="79C87E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AB1445D"/>
    <w:multiLevelType w:val="multilevel"/>
    <w:tmpl w:val="E7E85F18"/>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4CB5655"/>
    <w:multiLevelType w:val="multilevel"/>
    <w:tmpl w:val="4C98D378"/>
    <w:lvl w:ilvl="0">
      <w:start w:val="1"/>
      <w:numFmt w:val="decimal"/>
      <w:lvlText w:val="%1"/>
      <w:lvlJc w:val="left"/>
      <w:pPr>
        <w:ind w:left="360" w:hanging="360"/>
      </w:pPr>
      <w:rPr>
        <w:rFonts w:eastAsia="Calibri" w:hint="default"/>
        <w:w w:val="80"/>
      </w:rPr>
    </w:lvl>
    <w:lvl w:ilvl="1">
      <w:start w:val="1"/>
      <w:numFmt w:val="decimal"/>
      <w:lvlText w:val="%1.%2"/>
      <w:lvlJc w:val="left"/>
      <w:pPr>
        <w:ind w:left="360" w:hanging="360"/>
      </w:pPr>
      <w:rPr>
        <w:rFonts w:eastAsia="Calibri" w:hint="default"/>
        <w:w w:val="80"/>
      </w:rPr>
    </w:lvl>
    <w:lvl w:ilvl="2">
      <w:start w:val="1"/>
      <w:numFmt w:val="decimal"/>
      <w:lvlText w:val="%1.%2.%3"/>
      <w:lvlJc w:val="left"/>
      <w:pPr>
        <w:ind w:left="720" w:hanging="720"/>
      </w:pPr>
      <w:rPr>
        <w:rFonts w:eastAsia="Calibri" w:hint="default"/>
        <w:w w:val="80"/>
      </w:rPr>
    </w:lvl>
    <w:lvl w:ilvl="3">
      <w:start w:val="1"/>
      <w:numFmt w:val="decimal"/>
      <w:lvlText w:val="%1.%2.%3.%4"/>
      <w:lvlJc w:val="left"/>
      <w:pPr>
        <w:ind w:left="1080" w:hanging="1080"/>
      </w:pPr>
      <w:rPr>
        <w:rFonts w:eastAsia="Calibri" w:hint="default"/>
        <w:w w:val="80"/>
      </w:rPr>
    </w:lvl>
    <w:lvl w:ilvl="4">
      <w:start w:val="1"/>
      <w:numFmt w:val="decimal"/>
      <w:lvlText w:val="%1.%2.%3.%4.%5"/>
      <w:lvlJc w:val="left"/>
      <w:pPr>
        <w:ind w:left="1080" w:hanging="1080"/>
      </w:pPr>
      <w:rPr>
        <w:rFonts w:eastAsia="Calibri" w:hint="default"/>
        <w:w w:val="80"/>
      </w:rPr>
    </w:lvl>
    <w:lvl w:ilvl="5">
      <w:start w:val="1"/>
      <w:numFmt w:val="decimal"/>
      <w:lvlText w:val="%1.%2.%3.%4.%5.%6"/>
      <w:lvlJc w:val="left"/>
      <w:pPr>
        <w:ind w:left="1440" w:hanging="1440"/>
      </w:pPr>
      <w:rPr>
        <w:rFonts w:eastAsia="Calibri" w:hint="default"/>
        <w:w w:val="80"/>
      </w:rPr>
    </w:lvl>
    <w:lvl w:ilvl="6">
      <w:start w:val="1"/>
      <w:numFmt w:val="decimal"/>
      <w:lvlText w:val="%1.%2.%3.%4.%5.%6.%7"/>
      <w:lvlJc w:val="left"/>
      <w:pPr>
        <w:ind w:left="1440" w:hanging="1440"/>
      </w:pPr>
      <w:rPr>
        <w:rFonts w:eastAsia="Calibri" w:hint="default"/>
        <w:w w:val="80"/>
      </w:rPr>
    </w:lvl>
    <w:lvl w:ilvl="7">
      <w:start w:val="1"/>
      <w:numFmt w:val="decimal"/>
      <w:lvlText w:val="%1.%2.%3.%4.%5.%6.%7.%8"/>
      <w:lvlJc w:val="left"/>
      <w:pPr>
        <w:ind w:left="1800" w:hanging="1800"/>
      </w:pPr>
      <w:rPr>
        <w:rFonts w:eastAsia="Calibri" w:hint="default"/>
        <w:w w:val="80"/>
      </w:rPr>
    </w:lvl>
    <w:lvl w:ilvl="8">
      <w:start w:val="1"/>
      <w:numFmt w:val="decimal"/>
      <w:lvlText w:val="%1.%2.%3.%4.%5.%6.%7.%8.%9"/>
      <w:lvlJc w:val="left"/>
      <w:pPr>
        <w:ind w:left="2160" w:hanging="2160"/>
      </w:pPr>
      <w:rPr>
        <w:rFonts w:eastAsia="Calibri" w:hint="default"/>
        <w:w w:val="80"/>
      </w:rPr>
    </w:lvl>
  </w:abstractNum>
  <w:abstractNum w:abstractNumId="11" w15:restartNumberingAfterBreak="0">
    <w:nsid w:val="75AB603E"/>
    <w:multiLevelType w:val="multilevel"/>
    <w:tmpl w:val="00A4F058"/>
    <w:lvl w:ilvl="0">
      <w:start w:val="1"/>
      <w:numFmt w:val="decimal"/>
      <w:lvlText w:val="%1"/>
      <w:lvlJc w:val="left"/>
      <w:pPr>
        <w:ind w:left="375" w:hanging="375"/>
      </w:pPr>
      <w:rPr>
        <w:rFonts w:hint="default"/>
      </w:rPr>
    </w:lvl>
    <w:lvl w:ilvl="1">
      <w:start w:val="1"/>
      <w:numFmt w:val="decimal"/>
      <w:lvlText w:val="%1.%2"/>
      <w:lvlJc w:val="left"/>
      <w:pPr>
        <w:ind w:left="1510"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7C9A6D3D"/>
    <w:multiLevelType w:val="multilevel"/>
    <w:tmpl w:val="7D48D75E"/>
    <w:lvl w:ilvl="0">
      <w:start w:val="1"/>
      <w:numFmt w:val="decimal"/>
      <w:lvlText w:val="%1"/>
      <w:lvlJc w:val="left"/>
      <w:pPr>
        <w:ind w:left="360" w:hanging="360"/>
      </w:pPr>
      <w:rPr>
        <w:rFonts w:eastAsia="Calibri" w:hint="default"/>
        <w:w w:val="80"/>
        <w:sz w:val="28"/>
      </w:rPr>
    </w:lvl>
    <w:lvl w:ilvl="1">
      <w:start w:val="1"/>
      <w:numFmt w:val="decimal"/>
      <w:lvlText w:val="%1.%2"/>
      <w:lvlJc w:val="left"/>
      <w:pPr>
        <w:ind w:left="360" w:hanging="360"/>
      </w:pPr>
      <w:rPr>
        <w:rFonts w:eastAsia="Calibri" w:hint="default"/>
        <w:w w:val="80"/>
        <w:sz w:val="24"/>
        <w:szCs w:val="24"/>
      </w:rPr>
    </w:lvl>
    <w:lvl w:ilvl="2">
      <w:start w:val="1"/>
      <w:numFmt w:val="decimal"/>
      <w:lvlText w:val="%1.%2.%3"/>
      <w:lvlJc w:val="left"/>
      <w:pPr>
        <w:ind w:left="720" w:hanging="720"/>
      </w:pPr>
      <w:rPr>
        <w:rFonts w:eastAsia="Calibri" w:hint="default"/>
        <w:w w:val="80"/>
        <w:sz w:val="28"/>
      </w:rPr>
    </w:lvl>
    <w:lvl w:ilvl="3">
      <w:start w:val="1"/>
      <w:numFmt w:val="decimal"/>
      <w:lvlText w:val="%1.%2.%3.%4"/>
      <w:lvlJc w:val="left"/>
      <w:pPr>
        <w:ind w:left="720" w:hanging="720"/>
      </w:pPr>
      <w:rPr>
        <w:rFonts w:eastAsia="Calibri" w:hint="default"/>
        <w:w w:val="80"/>
        <w:sz w:val="28"/>
      </w:rPr>
    </w:lvl>
    <w:lvl w:ilvl="4">
      <w:start w:val="1"/>
      <w:numFmt w:val="decimal"/>
      <w:lvlText w:val="%1.%2.%3.%4.%5"/>
      <w:lvlJc w:val="left"/>
      <w:pPr>
        <w:ind w:left="1080" w:hanging="1080"/>
      </w:pPr>
      <w:rPr>
        <w:rFonts w:eastAsia="Calibri" w:hint="default"/>
        <w:w w:val="80"/>
        <w:sz w:val="28"/>
      </w:rPr>
    </w:lvl>
    <w:lvl w:ilvl="5">
      <w:start w:val="1"/>
      <w:numFmt w:val="decimal"/>
      <w:lvlText w:val="%1.%2.%3.%4.%5.%6"/>
      <w:lvlJc w:val="left"/>
      <w:pPr>
        <w:ind w:left="1080" w:hanging="1080"/>
      </w:pPr>
      <w:rPr>
        <w:rFonts w:eastAsia="Calibri" w:hint="default"/>
        <w:w w:val="80"/>
        <w:sz w:val="28"/>
      </w:rPr>
    </w:lvl>
    <w:lvl w:ilvl="6">
      <w:start w:val="1"/>
      <w:numFmt w:val="decimal"/>
      <w:lvlText w:val="%1.%2.%3.%4.%5.%6.%7"/>
      <w:lvlJc w:val="left"/>
      <w:pPr>
        <w:ind w:left="1440" w:hanging="1440"/>
      </w:pPr>
      <w:rPr>
        <w:rFonts w:eastAsia="Calibri" w:hint="default"/>
        <w:w w:val="80"/>
        <w:sz w:val="28"/>
      </w:rPr>
    </w:lvl>
    <w:lvl w:ilvl="7">
      <w:start w:val="1"/>
      <w:numFmt w:val="decimal"/>
      <w:lvlText w:val="%1.%2.%3.%4.%5.%6.%7.%8"/>
      <w:lvlJc w:val="left"/>
      <w:pPr>
        <w:ind w:left="1440" w:hanging="1440"/>
      </w:pPr>
      <w:rPr>
        <w:rFonts w:eastAsia="Calibri" w:hint="default"/>
        <w:w w:val="80"/>
        <w:sz w:val="28"/>
      </w:rPr>
    </w:lvl>
    <w:lvl w:ilvl="8">
      <w:start w:val="1"/>
      <w:numFmt w:val="decimal"/>
      <w:lvlText w:val="%1.%2.%3.%4.%5.%6.%7.%8.%9"/>
      <w:lvlJc w:val="left"/>
      <w:pPr>
        <w:ind w:left="1800" w:hanging="1800"/>
      </w:pPr>
      <w:rPr>
        <w:rFonts w:eastAsia="Calibri" w:hint="default"/>
        <w:w w:val="80"/>
        <w:sz w:val="28"/>
      </w:rPr>
    </w:lvl>
  </w:abstractNum>
  <w:num w:numId="1">
    <w:abstractNumId w:val="0"/>
    <w:lvlOverride w:ilvl="0">
      <w:startOverride w:val="1"/>
    </w:lvlOverride>
  </w:num>
  <w:num w:numId="2">
    <w:abstractNumId w:val="7"/>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5"/>
  </w:num>
  <w:num w:numId="6">
    <w:abstractNumId w:val="3"/>
  </w:num>
  <w:num w:numId="7">
    <w:abstractNumId w:val="10"/>
  </w:num>
  <w:num w:numId="8">
    <w:abstractNumId w:val="9"/>
  </w:num>
  <w:num w:numId="9">
    <w:abstractNumId w:val="12"/>
  </w:num>
  <w:num w:numId="10">
    <w:abstractNumId w:val="4"/>
  </w:num>
  <w:num w:numId="11">
    <w:abstractNumId w:val="11"/>
  </w:num>
  <w:num w:numId="12">
    <w:abstractNumId w:val="6"/>
  </w:num>
  <w:num w:numId="1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17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43B"/>
    <w:rsid w:val="0000004F"/>
    <w:rsid w:val="0000095E"/>
    <w:rsid w:val="00013575"/>
    <w:rsid w:val="000146C8"/>
    <w:rsid w:val="0002290F"/>
    <w:rsid w:val="000241F6"/>
    <w:rsid w:val="00044DC5"/>
    <w:rsid w:val="000478A0"/>
    <w:rsid w:val="000572E2"/>
    <w:rsid w:val="0006399D"/>
    <w:rsid w:val="00067EA9"/>
    <w:rsid w:val="00075A8A"/>
    <w:rsid w:val="00075E74"/>
    <w:rsid w:val="0008283A"/>
    <w:rsid w:val="00082DCD"/>
    <w:rsid w:val="000922F5"/>
    <w:rsid w:val="0009743F"/>
    <w:rsid w:val="000A490B"/>
    <w:rsid w:val="000A77EB"/>
    <w:rsid w:val="000B1981"/>
    <w:rsid w:val="000B4FC3"/>
    <w:rsid w:val="000C5B70"/>
    <w:rsid w:val="000C6272"/>
    <w:rsid w:val="000D454E"/>
    <w:rsid w:val="000E07A7"/>
    <w:rsid w:val="000E6629"/>
    <w:rsid w:val="000F2833"/>
    <w:rsid w:val="000F2E74"/>
    <w:rsid w:val="000F708D"/>
    <w:rsid w:val="0011080B"/>
    <w:rsid w:val="00121A4E"/>
    <w:rsid w:val="00130FA5"/>
    <w:rsid w:val="0013122A"/>
    <w:rsid w:val="001354F9"/>
    <w:rsid w:val="0013595F"/>
    <w:rsid w:val="00140BC2"/>
    <w:rsid w:val="00155806"/>
    <w:rsid w:val="00156D43"/>
    <w:rsid w:val="00163235"/>
    <w:rsid w:val="00171C21"/>
    <w:rsid w:val="00171EE6"/>
    <w:rsid w:val="00172010"/>
    <w:rsid w:val="00176CA6"/>
    <w:rsid w:val="001818E3"/>
    <w:rsid w:val="00190045"/>
    <w:rsid w:val="001B1C0C"/>
    <w:rsid w:val="001B3929"/>
    <w:rsid w:val="001D3EFD"/>
    <w:rsid w:val="001D4577"/>
    <w:rsid w:val="001D4DE7"/>
    <w:rsid w:val="001D5AE2"/>
    <w:rsid w:val="001E1386"/>
    <w:rsid w:val="001E288F"/>
    <w:rsid w:val="001F6CED"/>
    <w:rsid w:val="00201551"/>
    <w:rsid w:val="0021422A"/>
    <w:rsid w:val="0021637B"/>
    <w:rsid w:val="00220847"/>
    <w:rsid w:val="0022212B"/>
    <w:rsid w:val="0022315D"/>
    <w:rsid w:val="00226EEF"/>
    <w:rsid w:val="00230C59"/>
    <w:rsid w:val="00235772"/>
    <w:rsid w:val="00241732"/>
    <w:rsid w:val="0024231C"/>
    <w:rsid w:val="002423DB"/>
    <w:rsid w:val="002438D0"/>
    <w:rsid w:val="00246D80"/>
    <w:rsid w:val="00250B28"/>
    <w:rsid w:val="00251AA1"/>
    <w:rsid w:val="002838C0"/>
    <w:rsid w:val="002864EE"/>
    <w:rsid w:val="00297A0A"/>
    <w:rsid w:val="002A041B"/>
    <w:rsid w:val="002A2B78"/>
    <w:rsid w:val="002A4F4A"/>
    <w:rsid w:val="002A6789"/>
    <w:rsid w:val="002B276B"/>
    <w:rsid w:val="002B5BAC"/>
    <w:rsid w:val="002C12A0"/>
    <w:rsid w:val="002E1FD6"/>
    <w:rsid w:val="002E4096"/>
    <w:rsid w:val="002E5ED2"/>
    <w:rsid w:val="002E73EC"/>
    <w:rsid w:val="003019CF"/>
    <w:rsid w:val="0030334C"/>
    <w:rsid w:val="00304147"/>
    <w:rsid w:val="00304EE0"/>
    <w:rsid w:val="003115A8"/>
    <w:rsid w:val="00315255"/>
    <w:rsid w:val="00323049"/>
    <w:rsid w:val="003254FF"/>
    <w:rsid w:val="003323B9"/>
    <w:rsid w:val="00336A91"/>
    <w:rsid w:val="00345F09"/>
    <w:rsid w:val="00357BC7"/>
    <w:rsid w:val="00362686"/>
    <w:rsid w:val="00365D76"/>
    <w:rsid w:val="00373708"/>
    <w:rsid w:val="003836A7"/>
    <w:rsid w:val="0039390C"/>
    <w:rsid w:val="00394D26"/>
    <w:rsid w:val="003A2BFC"/>
    <w:rsid w:val="003A5A2C"/>
    <w:rsid w:val="003A7019"/>
    <w:rsid w:val="003B43CE"/>
    <w:rsid w:val="003C6FEC"/>
    <w:rsid w:val="003D183E"/>
    <w:rsid w:val="003D1F7B"/>
    <w:rsid w:val="003D2248"/>
    <w:rsid w:val="003D419C"/>
    <w:rsid w:val="003E35D5"/>
    <w:rsid w:val="003E4500"/>
    <w:rsid w:val="003E6B09"/>
    <w:rsid w:val="003F4837"/>
    <w:rsid w:val="003F5622"/>
    <w:rsid w:val="00402437"/>
    <w:rsid w:val="0041122B"/>
    <w:rsid w:val="0041123B"/>
    <w:rsid w:val="004353CF"/>
    <w:rsid w:val="00435B4B"/>
    <w:rsid w:val="0044758A"/>
    <w:rsid w:val="0045365B"/>
    <w:rsid w:val="00454B4B"/>
    <w:rsid w:val="00455D7C"/>
    <w:rsid w:val="00475E1F"/>
    <w:rsid w:val="004809C4"/>
    <w:rsid w:val="00491F73"/>
    <w:rsid w:val="004926CC"/>
    <w:rsid w:val="00497F7E"/>
    <w:rsid w:val="004A06BA"/>
    <w:rsid w:val="004A0758"/>
    <w:rsid w:val="004A7A0A"/>
    <w:rsid w:val="004A7A3F"/>
    <w:rsid w:val="004B0DA5"/>
    <w:rsid w:val="004B28A8"/>
    <w:rsid w:val="004B50AC"/>
    <w:rsid w:val="004B5FF5"/>
    <w:rsid w:val="004C232E"/>
    <w:rsid w:val="004C2D5E"/>
    <w:rsid w:val="004C330E"/>
    <w:rsid w:val="004D5D27"/>
    <w:rsid w:val="004E4FB8"/>
    <w:rsid w:val="004E6E70"/>
    <w:rsid w:val="004F02AD"/>
    <w:rsid w:val="004F05C3"/>
    <w:rsid w:val="004F4A65"/>
    <w:rsid w:val="004F643B"/>
    <w:rsid w:val="005000DC"/>
    <w:rsid w:val="00502E18"/>
    <w:rsid w:val="00503D54"/>
    <w:rsid w:val="005062A8"/>
    <w:rsid w:val="0050793B"/>
    <w:rsid w:val="00511029"/>
    <w:rsid w:val="005127AB"/>
    <w:rsid w:val="005145FE"/>
    <w:rsid w:val="00515C89"/>
    <w:rsid w:val="005309EF"/>
    <w:rsid w:val="005340C2"/>
    <w:rsid w:val="00536863"/>
    <w:rsid w:val="00541C9D"/>
    <w:rsid w:val="005449CD"/>
    <w:rsid w:val="00545093"/>
    <w:rsid w:val="005602BF"/>
    <w:rsid w:val="00581076"/>
    <w:rsid w:val="00582C4C"/>
    <w:rsid w:val="005856AB"/>
    <w:rsid w:val="00590549"/>
    <w:rsid w:val="0059596F"/>
    <w:rsid w:val="005A797C"/>
    <w:rsid w:val="005B1145"/>
    <w:rsid w:val="005B47EA"/>
    <w:rsid w:val="005B4C12"/>
    <w:rsid w:val="005C1DA8"/>
    <w:rsid w:val="005D3609"/>
    <w:rsid w:val="005E0112"/>
    <w:rsid w:val="005E0252"/>
    <w:rsid w:val="005E1A54"/>
    <w:rsid w:val="005E2900"/>
    <w:rsid w:val="005E4B46"/>
    <w:rsid w:val="005E63F5"/>
    <w:rsid w:val="005F1B52"/>
    <w:rsid w:val="00601C75"/>
    <w:rsid w:val="00605B2A"/>
    <w:rsid w:val="00606C44"/>
    <w:rsid w:val="00621BB9"/>
    <w:rsid w:val="006229BB"/>
    <w:rsid w:val="00627489"/>
    <w:rsid w:val="00631856"/>
    <w:rsid w:val="00635793"/>
    <w:rsid w:val="00637012"/>
    <w:rsid w:val="00644611"/>
    <w:rsid w:val="0065020E"/>
    <w:rsid w:val="00653668"/>
    <w:rsid w:val="006556D2"/>
    <w:rsid w:val="00660835"/>
    <w:rsid w:val="006610CC"/>
    <w:rsid w:val="00663CE2"/>
    <w:rsid w:val="0066773C"/>
    <w:rsid w:val="00673610"/>
    <w:rsid w:val="00673FE2"/>
    <w:rsid w:val="0068381F"/>
    <w:rsid w:val="00685DB4"/>
    <w:rsid w:val="00685FD4"/>
    <w:rsid w:val="0068664E"/>
    <w:rsid w:val="00693029"/>
    <w:rsid w:val="0069342A"/>
    <w:rsid w:val="006943C0"/>
    <w:rsid w:val="0069692A"/>
    <w:rsid w:val="006B27FD"/>
    <w:rsid w:val="006F35AF"/>
    <w:rsid w:val="006F4EEC"/>
    <w:rsid w:val="006F5E53"/>
    <w:rsid w:val="006F6BA0"/>
    <w:rsid w:val="0070452B"/>
    <w:rsid w:val="0070675B"/>
    <w:rsid w:val="00710E61"/>
    <w:rsid w:val="00711985"/>
    <w:rsid w:val="00713427"/>
    <w:rsid w:val="007165A7"/>
    <w:rsid w:val="0072341F"/>
    <w:rsid w:val="00727A54"/>
    <w:rsid w:val="00736536"/>
    <w:rsid w:val="00737AFA"/>
    <w:rsid w:val="00740A19"/>
    <w:rsid w:val="00743DD5"/>
    <w:rsid w:val="00751EA6"/>
    <w:rsid w:val="00762499"/>
    <w:rsid w:val="0076337C"/>
    <w:rsid w:val="00763812"/>
    <w:rsid w:val="00770994"/>
    <w:rsid w:val="00770A28"/>
    <w:rsid w:val="0077626F"/>
    <w:rsid w:val="00782810"/>
    <w:rsid w:val="007831E7"/>
    <w:rsid w:val="007878E0"/>
    <w:rsid w:val="00792436"/>
    <w:rsid w:val="007A1C16"/>
    <w:rsid w:val="007A3ACA"/>
    <w:rsid w:val="007B12E8"/>
    <w:rsid w:val="007B48A4"/>
    <w:rsid w:val="007C0537"/>
    <w:rsid w:val="007D56BD"/>
    <w:rsid w:val="007E64E3"/>
    <w:rsid w:val="007F284A"/>
    <w:rsid w:val="007F79C2"/>
    <w:rsid w:val="00800F56"/>
    <w:rsid w:val="00805AEF"/>
    <w:rsid w:val="00813EC0"/>
    <w:rsid w:val="00816134"/>
    <w:rsid w:val="00820965"/>
    <w:rsid w:val="00830463"/>
    <w:rsid w:val="00830C23"/>
    <w:rsid w:val="008409EC"/>
    <w:rsid w:val="00845EB2"/>
    <w:rsid w:val="0084677F"/>
    <w:rsid w:val="00847CE7"/>
    <w:rsid w:val="00850492"/>
    <w:rsid w:val="0085101C"/>
    <w:rsid w:val="00851421"/>
    <w:rsid w:val="008540FE"/>
    <w:rsid w:val="00856F54"/>
    <w:rsid w:val="008618ED"/>
    <w:rsid w:val="00862AAE"/>
    <w:rsid w:val="00870B1E"/>
    <w:rsid w:val="00876BBE"/>
    <w:rsid w:val="0088224B"/>
    <w:rsid w:val="008827B6"/>
    <w:rsid w:val="0088359C"/>
    <w:rsid w:val="0088411D"/>
    <w:rsid w:val="0088610F"/>
    <w:rsid w:val="00887777"/>
    <w:rsid w:val="008919F3"/>
    <w:rsid w:val="008923F2"/>
    <w:rsid w:val="008A0B23"/>
    <w:rsid w:val="008A0E2E"/>
    <w:rsid w:val="008A1257"/>
    <w:rsid w:val="008A36AC"/>
    <w:rsid w:val="008A3BE4"/>
    <w:rsid w:val="008B0E23"/>
    <w:rsid w:val="008B2D38"/>
    <w:rsid w:val="008B79C0"/>
    <w:rsid w:val="008C03B4"/>
    <w:rsid w:val="008C5861"/>
    <w:rsid w:val="008C5EDA"/>
    <w:rsid w:val="008C7305"/>
    <w:rsid w:val="008E1866"/>
    <w:rsid w:val="008E3631"/>
    <w:rsid w:val="008F3A75"/>
    <w:rsid w:val="008F46F4"/>
    <w:rsid w:val="008F5494"/>
    <w:rsid w:val="008F5C72"/>
    <w:rsid w:val="009108FA"/>
    <w:rsid w:val="009133AE"/>
    <w:rsid w:val="00936D91"/>
    <w:rsid w:val="00940F69"/>
    <w:rsid w:val="00943AAE"/>
    <w:rsid w:val="00944F87"/>
    <w:rsid w:val="009450CD"/>
    <w:rsid w:val="00953609"/>
    <w:rsid w:val="00957834"/>
    <w:rsid w:val="00961CBF"/>
    <w:rsid w:val="0097197B"/>
    <w:rsid w:val="00975052"/>
    <w:rsid w:val="00976609"/>
    <w:rsid w:val="00982C2E"/>
    <w:rsid w:val="009832C2"/>
    <w:rsid w:val="009903F6"/>
    <w:rsid w:val="00995674"/>
    <w:rsid w:val="009A1B7E"/>
    <w:rsid w:val="009A2167"/>
    <w:rsid w:val="009A6693"/>
    <w:rsid w:val="009B03B4"/>
    <w:rsid w:val="009B37A7"/>
    <w:rsid w:val="009B6BAC"/>
    <w:rsid w:val="009C7D4A"/>
    <w:rsid w:val="009D37B6"/>
    <w:rsid w:val="009D7F8B"/>
    <w:rsid w:val="009E05E0"/>
    <w:rsid w:val="009E1062"/>
    <w:rsid w:val="009E1203"/>
    <w:rsid w:val="009E7666"/>
    <w:rsid w:val="009F568C"/>
    <w:rsid w:val="00A02DBF"/>
    <w:rsid w:val="00A046CC"/>
    <w:rsid w:val="00A072C8"/>
    <w:rsid w:val="00A17DFB"/>
    <w:rsid w:val="00A212A3"/>
    <w:rsid w:val="00A2275F"/>
    <w:rsid w:val="00A30B66"/>
    <w:rsid w:val="00A442C2"/>
    <w:rsid w:val="00A52121"/>
    <w:rsid w:val="00A61507"/>
    <w:rsid w:val="00A6472B"/>
    <w:rsid w:val="00A81D27"/>
    <w:rsid w:val="00A82DB2"/>
    <w:rsid w:val="00A852A9"/>
    <w:rsid w:val="00A8638D"/>
    <w:rsid w:val="00AA17F0"/>
    <w:rsid w:val="00AA3F51"/>
    <w:rsid w:val="00AB1236"/>
    <w:rsid w:val="00AD1662"/>
    <w:rsid w:val="00AD48C3"/>
    <w:rsid w:val="00AD535B"/>
    <w:rsid w:val="00AE7DFD"/>
    <w:rsid w:val="00AF1EA4"/>
    <w:rsid w:val="00AF4157"/>
    <w:rsid w:val="00AF44F5"/>
    <w:rsid w:val="00AF6518"/>
    <w:rsid w:val="00B00B62"/>
    <w:rsid w:val="00B01FF5"/>
    <w:rsid w:val="00B07527"/>
    <w:rsid w:val="00B118A3"/>
    <w:rsid w:val="00B1243D"/>
    <w:rsid w:val="00B1260F"/>
    <w:rsid w:val="00B2132A"/>
    <w:rsid w:val="00B27920"/>
    <w:rsid w:val="00B35D3E"/>
    <w:rsid w:val="00B406A1"/>
    <w:rsid w:val="00B458B4"/>
    <w:rsid w:val="00B518A1"/>
    <w:rsid w:val="00B549D5"/>
    <w:rsid w:val="00B6002F"/>
    <w:rsid w:val="00B660FD"/>
    <w:rsid w:val="00B74E07"/>
    <w:rsid w:val="00B76E73"/>
    <w:rsid w:val="00B84424"/>
    <w:rsid w:val="00B85292"/>
    <w:rsid w:val="00B873F6"/>
    <w:rsid w:val="00B9196D"/>
    <w:rsid w:val="00BA2F3F"/>
    <w:rsid w:val="00BA3004"/>
    <w:rsid w:val="00BB5F79"/>
    <w:rsid w:val="00BC150D"/>
    <w:rsid w:val="00BC3000"/>
    <w:rsid w:val="00BC3A3D"/>
    <w:rsid w:val="00BC5038"/>
    <w:rsid w:val="00BD3013"/>
    <w:rsid w:val="00BE06F7"/>
    <w:rsid w:val="00BE65B5"/>
    <w:rsid w:val="00C0308D"/>
    <w:rsid w:val="00C064D7"/>
    <w:rsid w:val="00C1155F"/>
    <w:rsid w:val="00C12CCE"/>
    <w:rsid w:val="00C1710B"/>
    <w:rsid w:val="00C30022"/>
    <w:rsid w:val="00C30E07"/>
    <w:rsid w:val="00C348CB"/>
    <w:rsid w:val="00C431C3"/>
    <w:rsid w:val="00C46ED9"/>
    <w:rsid w:val="00C50F87"/>
    <w:rsid w:val="00C565AE"/>
    <w:rsid w:val="00C67923"/>
    <w:rsid w:val="00C7168B"/>
    <w:rsid w:val="00C75172"/>
    <w:rsid w:val="00C77FD4"/>
    <w:rsid w:val="00C8059A"/>
    <w:rsid w:val="00C809DA"/>
    <w:rsid w:val="00C845F7"/>
    <w:rsid w:val="00C85317"/>
    <w:rsid w:val="00C8702B"/>
    <w:rsid w:val="00C91597"/>
    <w:rsid w:val="00CA06CA"/>
    <w:rsid w:val="00CA28A2"/>
    <w:rsid w:val="00CA301D"/>
    <w:rsid w:val="00CA74B0"/>
    <w:rsid w:val="00CB407D"/>
    <w:rsid w:val="00CC4264"/>
    <w:rsid w:val="00CC7992"/>
    <w:rsid w:val="00CE2AF5"/>
    <w:rsid w:val="00CE72AA"/>
    <w:rsid w:val="00D10763"/>
    <w:rsid w:val="00D15B2F"/>
    <w:rsid w:val="00D1657B"/>
    <w:rsid w:val="00D17697"/>
    <w:rsid w:val="00D1785E"/>
    <w:rsid w:val="00D3175C"/>
    <w:rsid w:val="00D360BE"/>
    <w:rsid w:val="00D406BA"/>
    <w:rsid w:val="00D5501F"/>
    <w:rsid w:val="00D55851"/>
    <w:rsid w:val="00D602B6"/>
    <w:rsid w:val="00D66BE0"/>
    <w:rsid w:val="00D720E2"/>
    <w:rsid w:val="00D76549"/>
    <w:rsid w:val="00D806B5"/>
    <w:rsid w:val="00D811F2"/>
    <w:rsid w:val="00D83F2F"/>
    <w:rsid w:val="00DA7731"/>
    <w:rsid w:val="00DA7E82"/>
    <w:rsid w:val="00DB27F7"/>
    <w:rsid w:val="00DB2ADC"/>
    <w:rsid w:val="00DB2FEA"/>
    <w:rsid w:val="00DB5E6A"/>
    <w:rsid w:val="00DC1E0C"/>
    <w:rsid w:val="00DC20CB"/>
    <w:rsid w:val="00DC7F04"/>
    <w:rsid w:val="00DD31CD"/>
    <w:rsid w:val="00DD4048"/>
    <w:rsid w:val="00DF2E7D"/>
    <w:rsid w:val="00DF4370"/>
    <w:rsid w:val="00DF5971"/>
    <w:rsid w:val="00DF779D"/>
    <w:rsid w:val="00E018AF"/>
    <w:rsid w:val="00E01D93"/>
    <w:rsid w:val="00E062DE"/>
    <w:rsid w:val="00E13EDF"/>
    <w:rsid w:val="00E214B1"/>
    <w:rsid w:val="00E2629F"/>
    <w:rsid w:val="00E30F61"/>
    <w:rsid w:val="00E324F2"/>
    <w:rsid w:val="00E37F49"/>
    <w:rsid w:val="00E46053"/>
    <w:rsid w:val="00E61147"/>
    <w:rsid w:val="00E7068A"/>
    <w:rsid w:val="00E75C28"/>
    <w:rsid w:val="00E77940"/>
    <w:rsid w:val="00E94148"/>
    <w:rsid w:val="00E9787A"/>
    <w:rsid w:val="00EB0D24"/>
    <w:rsid w:val="00EB299C"/>
    <w:rsid w:val="00EB7846"/>
    <w:rsid w:val="00EC08E8"/>
    <w:rsid w:val="00EC224B"/>
    <w:rsid w:val="00EC62F9"/>
    <w:rsid w:val="00EC7B9A"/>
    <w:rsid w:val="00ED4218"/>
    <w:rsid w:val="00ED776E"/>
    <w:rsid w:val="00EE10E5"/>
    <w:rsid w:val="00EE5A6B"/>
    <w:rsid w:val="00EE65A6"/>
    <w:rsid w:val="00EE792A"/>
    <w:rsid w:val="00F01B8B"/>
    <w:rsid w:val="00F0223D"/>
    <w:rsid w:val="00F02F89"/>
    <w:rsid w:val="00F06271"/>
    <w:rsid w:val="00F114AA"/>
    <w:rsid w:val="00F114F7"/>
    <w:rsid w:val="00F12501"/>
    <w:rsid w:val="00F133A5"/>
    <w:rsid w:val="00F13CEA"/>
    <w:rsid w:val="00F14252"/>
    <w:rsid w:val="00F17939"/>
    <w:rsid w:val="00F21429"/>
    <w:rsid w:val="00F2373D"/>
    <w:rsid w:val="00F24F01"/>
    <w:rsid w:val="00F44647"/>
    <w:rsid w:val="00F44E63"/>
    <w:rsid w:val="00F452BF"/>
    <w:rsid w:val="00F46C6E"/>
    <w:rsid w:val="00F60DBC"/>
    <w:rsid w:val="00F61017"/>
    <w:rsid w:val="00F62E1B"/>
    <w:rsid w:val="00F65A12"/>
    <w:rsid w:val="00F7160F"/>
    <w:rsid w:val="00F74D05"/>
    <w:rsid w:val="00F75A11"/>
    <w:rsid w:val="00F81D50"/>
    <w:rsid w:val="00F91066"/>
    <w:rsid w:val="00F92032"/>
    <w:rsid w:val="00F946FF"/>
    <w:rsid w:val="00F948F7"/>
    <w:rsid w:val="00FB1B76"/>
    <w:rsid w:val="00FB4294"/>
    <w:rsid w:val="00FC2693"/>
    <w:rsid w:val="00FC7ADE"/>
    <w:rsid w:val="00FD4BB8"/>
    <w:rsid w:val="00FF046E"/>
    <w:rsid w:val="00FF2861"/>
    <w:rsid w:val="00FF3F48"/>
    <w:rsid w:val="00FF4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5618AF-F94A-4409-899E-626402B66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03D54"/>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lang w:val="x-none" w:eastAsia="x-none"/>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iPriority w:val="99"/>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Заголовок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iPriority w:val="9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uiPriority w:val="99"/>
    <w:rsid w:val="004F643B"/>
    <w:rPr>
      <w:rFonts w:ascii="Tahoma" w:eastAsia="Times New Roman" w:hAnsi="Tahoma" w:cs="Tahoma"/>
      <w:sz w:val="16"/>
      <w:szCs w:val="16"/>
      <w:lang w:eastAsia="ru-RU"/>
    </w:rPr>
  </w:style>
  <w:style w:type="paragraph" w:styleId="afa">
    <w:name w:val="No Spacing"/>
    <w:uiPriority w:val="1"/>
    <w:qFormat/>
    <w:rsid w:val="004F643B"/>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uiPriority w:val="99"/>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d">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e">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Cite"/>
    <w:basedOn w:val="a1"/>
    <w:unhideWhenUsed/>
    <w:rsid w:val="004F643B"/>
    <w:rPr>
      <w:i/>
      <w:iCs/>
    </w:rPr>
  </w:style>
  <w:style w:type="character" w:styleId="aff">
    <w:name w:val="page number"/>
    <w:basedOn w:val="a1"/>
    <w:rsid w:val="00DC1E0C"/>
  </w:style>
  <w:style w:type="paragraph" w:styleId="aff0">
    <w:name w:val="Plain Text"/>
    <w:basedOn w:val="a0"/>
    <w:link w:val="aff1"/>
    <w:rsid w:val="00E2629F"/>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1"/>
    <w:link w:val="aff0"/>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44758A"/>
    <w:rPr>
      <w:rFonts w:ascii="Times New Roman" w:eastAsia="Times New Roman" w:hAnsi="Times New Roman" w:cs="Times New Roman"/>
      <w:b/>
      <w:sz w:val="26"/>
      <w:szCs w:val="24"/>
      <w:lang w:val="x-none" w:eastAsia="x-none"/>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2">
    <w:name w:val="footnote reference"/>
    <w:rsid w:val="0044758A"/>
    <w:rPr>
      <w:vertAlign w:val="superscript"/>
    </w:rPr>
  </w:style>
  <w:style w:type="paragraph" w:styleId="aff3">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4">
    <w:name w:val="footnote text"/>
    <w:basedOn w:val="a0"/>
    <w:link w:val="aff5"/>
    <w:rsid w:val="0044758A"/>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1"/>
    <w:link w:val="aff4"/>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lang w:val="x-none" w:eastAsia="x-none"/>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lang w:val="x-none" w:eastAsia="x-none"/>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6">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7">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9">
    <w:name w:val="line number"/>
    <w:basedOn w:val="a1"/>
    <w:uiPriority w:val="99"/>
    <w:semiHidden/>
    <w:unhideWhenUsed/>
    <w:rsid w:val="00CC4264"/>
  </w:style>
  <w:style w:type="numbering" w:customStyle="1" w:styleId="28">
    <w:name w:val="Нет списка2"/>
    <w:next w:val="a3"/>
    <w:uiPriority w:val="99"/>
    <w:semiHidden/>
    <w:unhideWhenUsed/>
    <w:rsid w:val="009B6BAC"/>
  </w:style>
  <w:style w:type="paragraph" w:customStyle="1" w:styleId="18">
    <w:name w:val="Без интервала1"/>
    <w:uiPriority w:val="99"/>
    <w:rsid w:val="00171EE6"/>
    <w:pPr>
      <w:spacing w:after="0" w:line="240" w:lineRule="auto"/>
    </w:pPr>
    <w:rPr>
      <w:rFonts w:ascii="Calibri" w:eastAsia="Times New Roman" w:hAnsi="Calibri" w:cs="Calibri"/>
      <w:lang w:eastAsia="ru-RU"/>
    </w:rPr>
  </w:style>
  <w:style w:type="paragraph" w:customStyle="1" w:styleId="affa">
    <w:name w:val="Знак Знак Знак Знак"/>
    <w:basedOn w:val="a0"/>
    <w:rsid w:val="00F02F89"/>
    <w:pPr>
      <w:widowControl w:val="0"/>
      <w:adjustRightInd w:val="0"/>
      <w:spacing w:after="160" w:line="240" w:lineRule="exact"/>
      <w:jc w:val="right"/>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371796">
      <w:bodyDiv w:val="1"/>
      <w:marLeft w:val="0"/>
      <w:marRight w:val="0"/>
      <w:marTop w:val="0"/>
      <w:marBottom w:val="0"/>
      <w:divBdr>
        <w:top w:val="none" w:sz="0" w:space="0" w:color="auto"/>
        <w:left w:val="none" w:sz="0" w:space="0" w:color="auto"/>
        <w:bottom w:val="none" w:sz="0" w:space="0" w:color="auto"/>
        <w:right w:val="none" w:sz="0" w:space="0" w:color="auto"/>
      </w:divBdr>
    </w:div>
    <w:div w:id="547381177">
      <w:bodyDiv w:val="1"/>
      <w:marLeft w:val="0"/>
      <w:marRight w:val="0"/>
      <w:marTop w:val="0"/>
      <w:marBottom w:val="0"/>
      <w:divBdr>
        <w:top w:val="none" w:sz="0" w:space="0" w:color="auto"/>
        <w:left w:val="none" w:sz="0" w:space="0" w:color="auto"/>
        <w:bottom w:val="none" w:sz="0" w:space="0" w:color="auto"/>
        <w:right w:val="none" w:sz="0" w:space="0" w:color="auto"/>
      </w:divBdr>
    </w:div>
    <w:div w:id="626012675">
      <w:bodyDiv w:val="1"/>
      <w:marLeft w:val="0"/>
      <w:marRight w:val="0"/>
      <w:marTop w:val="0"/>
      <w:marBottom w:val="0"/>
      <w:divBdr>
        <w:top w:val="none" w:sz="0" w:space="0" w:color="auto"/>
        <w:left w:val="none" w:sz="0" w:space="0" w:color="auto"/>
        <w:bottom w:val="none" w:sz="0" w:space="0" w:color="auto"/>
        <w:right w:val="none" w:sz="0" w:space="0" w:color="auto"/>
      </w:divBdr>
    </w:div>
    <w:div w:id="914389134">
      <w:bodyDiv w:val="1"/>
      <w:marLeft w:val="0"/>
      <w:marRight w:val="0"/>
      <w:marTop w:val="0"/>
      <w:marBottom w:val="0"/>
      <w:divBdr>
        <w:top w:val="none" w:sz="0" w:space="0" w:color="auto"/>
        <w:left w:val="none" w:sz="0" w:space="0" w:color="auto"/>
        <w:bottom w:val="none" w:sz="0" w:space="0" w:color="auto"/>
        <w:right w:val="none" w:sz="0" w:space="0" w:color="auto"/>
      </w:divBdr>
    </w:div>
    <w:div w:id="1610620804">
      <w:bodyDiv w:val="1"/>
      <w:marLeft w:val="0"/>
      <w:marRight w:val="0"/>
      <w:marTop w:val="0"/>
      <w:marBottom w:val="0"/>
      <w:divBdr>
        <w:top w:val="none" w:sz="0" w:space="0" w:color="auto"/>
        <w:left w:val="none" w:sz="0" w:space="0" w:color="auto"/>
        <w:bottom w:val="none" w:sz="0" w:space="0" w:color="auto"/>
        <w:right w:val="none" w:sz="0" w:space="0" w:color="auto"/>
      </w:divBdr>
    </w:div>
    <w:div w:id="1619097220">
      <w:bodyDiv w:val="1"/>
      <w:marLeft w:val="0"/>
      <w:marRight w:val="0"/>
      <w:marTop w:val="0"/>
      <w:marBottom w:val="0"/>
      <w:divBdr>
        <w:top w:val="none" w:sz="0" w:space="0" w:color="auto"/>
        <w:left w:val="none" w:sz="0" w:space="0" w:color="auto"/>
        <w:bottom w:val="none" w:sz="0" w:space="0" w:color="auto"/>
        <w:right w:val="none" w:sz="0" w:space="0" w:color="auto"/>
      </w:divBdr>
    </w:div>
    <w:div w:id="187014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20F72CF2CE9F873F4AE7E99D8DECF80D2B5293A9EEC3C0471F030154DCE8610FDDD082ACF490102EDF77599A3U0d7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20F72CF2CE9F873F4AE7E99D8DECF80D3BD2F3491EF3C0471F030154DCE8610FDDD082ACF490102EDF77599A3U0d7M"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C20F72CF2CE9F873F4AE7E99D8DECF80D0B72A3B99E6610E79A93C174AC1D907E8945C27CD4B1F04E1BD26DDF7035BB9ABDC545CC8FD70U9d1M" TargetMode="External"/><Relationship Id="rId4" Type="http://schemas.openxmlformats.org/officeDocument/2006/relationships/settings" Target="settings.xml"/><Relationship Id="rId9" Type="http://schemas.openxmlformats.org/officeDocument/2006/relationships/hyperlink" Target="consultantplus://offline/ref=C20F72CF2CE9F873F4AE7E99D8DECF80D2B5293A9CE53C0471F030154DCE8610EFDD5026CD4B1F04ECE223C8E65B54B9B7C25345D4FF7199U0dDM"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A9F98-F541-462E-B154-831E48A76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2544</Words>
  <Characters>14505</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Яковлева</dc:creator>
  <cp:lastModifiedBy>Пользователь Windows</cp:lastModifiedBy>
  <cp:revision>2</cp:revision>
  <cp:lastPrinted>2020-08-12T13:04:00Z</cp:lastPrinted>
  <dcterms:created xsi:type="dcterms:W3CDTF">2023-08-09T07:36:00Z</dcterms:created>
  <dcterms:modified xsi:type="dcterms:W3CDTF">2023-08-09T07:36:00Z</dcterms:modified>
</cp:coreProperties>
</file>